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7484b" w14:paraId="967484b" w:rsidRDefault="0044032B" w:rsidP="00B542FA" w:rsidR="0044032B">
      <w:pPr>
        <w:jc w:val="both"/>
        <w15:collapsed w:val="false"/>
      </w:pPr>
      <w:bookmarkStart w:name="_GoBack" w:id="0"/>
      <w:bookmarkEnd w:id="0"/>
    </w:p>
    <w:p w:rsidRDefault="0044032B" w:rsidP="00B542FA" w:rsidR="0044032B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4032B" w:rsidP="002D60CE" w:rsidR="0044032B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B9015B">
          <w:t>67. St</w:t>
        </w:r>
      </w:smartTag>
      <w:r w:rsidR="00C01AAB">
        <w:t>-312</w:t>
      </w:r>
      <w:r w:rsidR="00D431E2">
        <w:t>/17</w:t>
      </w:r>
      <w:r w:rsidR="0044032B">
        <w:t>-19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5356ED" w:rsidP="00C40A44" w:rsidR="005356ED">
      <w:pPr>
        <w:jc w:val="center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>
      <w:pPr>
        <w:jc w:val="both"/>
        <w:rPr>
          <w:b/>
        </w:rPr>
      </w:pPr>
    </w:p>
    <w:p w:rsidRDefault="0005585A" w:rsidP="002D60CE" w:rsidR="0005585A" w:rsidRPr="00B9015B">
      <w:pPr>
        <w:jc w:val="both"/>
        <w:rPr>
          <w:b/>
        </w:rPr>
      </w:pPr>
    </w:p>
    <w:p w:rsidRDefault="00C01AAB" w:rsidP="00C40A44" w:rsidR="000B22E7" w:rsidRPr="00B9015B">
      <w:pPr>
        <w:ind w:firstLine="708"/>
        <w:jc w:val="both"/>
      </w:pPr>
      <w:r w:rsidRPr="00C01AAB">
        <w:rPr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C01AAB">
        <w:t>85821130368</w:t>
      </w:r>
      <w:r w:rsidRPr="00C01AAB">
        <w:rPr>
          <w:lang w:val="pt-BR"/>
        </w:rPr>
        <w:t>, za otvaranje stečajnog postupka nad dužnikom JOLIE ART j.d.o.o., Zagreb, Brgadska ulica 4, OIB. 25066147952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44032B">
        <w:rPr>
          <w:lang w:val="pt-BR"/>
        </w:rPr>
        <w:t xml:space="preserve">5. lipnja </w:t>
      </w:r>
      <w:r w:rsidR="00D431E2">
        <w:rPr>
          <w:lang w:val="pt-BR"/>
        </w:rPr>
        <w:t xml:space="preserve">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C01AAB" w:rsidRPr="00C01AAB">
        <w:rPr>
          <w:lang w:val="pt-BR"/>
        </w:rPr>
        <w:t>JOLIE ART j.d.o.o., Zagreb, Brgadska ulica 4, OIB. 25066147952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C01AAB">
        <w:t>312</w:t>
      </w:r>
      <w:r w:rsidR="00535D8E" w:rsidRPr="00B9015B">
        <w:t>-</w:t>
      </w:r>
      <w:r w:rsidR="00D431E2">
        <w:t>17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C01AAB" w:rsidP="00C01AAB" w:rsidR="00C01AAB" w:rsidRPr="00C01AAB">
      <w:pPr>
        <w:pStyle w:val="Tijeloteksta"/>
        <w:ind w:firstLine="708"/>
        <w:rPr>
          <w:lang w:val="pt-BR"/>
        </w:rPr>
      </w:pPr>
      <w:r w:rsidRPr="00C01AAB">
        <w:t xml:space="preserve">Financijska agencija, Regionalni centar Zagreb, podnijela je ovom sudu prijedlog za otvaranje stečajnog postupka nad dužnikom </w:t>
      </w:r>
      <w:r w:rsidRPr="00C01AAB">
        <w:rPr>
          <w:lang w:val="pt-BR"/>
        </w:rPr>
        <w:t>Jolie art j.d.o.o., Zagreb.</w:t>
      </w:r>
    </w:p>
    <w:p w:rsidRDefault="00C01AAB" w:rsidP="00C01AAB" w:rsidR="00C01AAB" w:rsidRPr="00C01AAB">
      <w:pPr>
        <w:pStyle w:val="Tijeloteksta"/>
        <w:rPr>
          <w:lang w:val="pt-BR"/>
        </w:rPr>
      </w:pPr>
    </w:p>
    <w:p w:rsidRDefault="00C01AAB" w:rsidP="00C01AAB" w:rsidR="00C01AAB" w:rsidRPr="00C01AAB">
      <w:pPr>
        <w:pStyle w:val="Tijeloteksta"/>
        <w:ind w:firstLine="708"/>
      </w:pPr>
      <w:r w:rsidRPr="00C01AAB">
        <w:t>Prijedlog je podnesen na temelju čl. 110. st. 1. Stečajnog zakona („Narodne novine“ broj 71/15, dalje: SZ).</w:t>
      </w:r>
    </w:p>
    <w:p w:rsidRDefault="00C01AAB" w:rsidP="00C01AAB" w:rsidR="00C01AAB" w:rsidRPr="00C01AAB">
      <w:pPr>
        <w:pStyle w:val="Tijeloteksta"/>
        <w:ind w:firstLine="708"/>
      </w:pPr>
    </w:p>
    <w:p w:rsidRDefault="00C01AAB" w:rsidP="00C01AAB" w:rsidR="00C01AAB" w:rsidRPr="00C01AAB">
      <w:pPr>
        <w:pStyle w:val="Tijeloteksta"/>
        <w:ind w:firstLine="708"/>
        <w:rPr>
          <w:lang w:val="en-GB"/>
        </w:rPr>
      </w:pPr>
      <w:r w:rsidRPr="00C01AAB">
        <w:t xml:space="preserve">Financijska agencija, kao predlagatelj, navela je u prijedlogu za otvaranje stečajnog postupka kako dužnik na dan 26. siječnja 2017. u Očevidniku redoslijeda osnova za plaćanje ima evidentirane neizvršene osnove za plaćanje u neprekinutom razdoblju od 120 dana, u ukupnom iznosu od 12.445,21 kn, kao i da dužnik ima 2 zaposlenih. </w:t>
      </w:r>
      <w:r w:rsidRPr="00C01AAB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D23EA3" w:rsidP="00C01AAB" w:rsidR="00D23EA3" w:rsidRPr="00D23EA3">
      <w:pPr>
        <w:pStyle w:val="Tijeloteksta"/>
      </w:pPr>
    </w:p>
    <w:p w:rsidRDefault="00D23EA3" w:rsidP="00D23EA3" w:rsidR="00D431E2">
      <w:pPr>
        <w:pStyle w:val="Tijeloteksta"/>
        <w:ind w:firstLine="708"/>
      </w:pPr>
      <w:r w:rsidRPr="00D23EA3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</w:t>
      </w:r>
      <w:r>
        <w:t>.</w:t>
      </w:r>
    </w:p>
    <w:p w:rsidRDefault="00D23EA3" w:rsidP="00D23EA3" w:rsidR="00D23EA3" w:rsidRPr="00D431E2">
      <w:pPr>
        <w:pStyle w:val="Tijeloteksta"/>
        <w:ind w:firstLine="708"/>
      </w:pPr>
    </w:p>
    <w:p w:rsidRDefault="0059075B" w:rsidP="005356ED" w:rsidR="009B1748">
      <w:pPr>
        <w:pStyle w:val="Tijeloteksta"/>
        <w:ind w:firstLine="708"/>
      </w:pPr>
      <w:r>
        <w:t xml:space="preserve">Sud je rješenjem </w:t>
      </w:r>
      <w:r w:rsidR="00901CFD">
        <w:t>pokrenuo prethodni postupak nad dužnikom</w:t>
      </w:r>
      <w:r w:rsidR="005356ED">
        <w:t xml:space="preserve">. </w:t>
      </w:r>
      <w:r w:rsidR="00973C2C">
        <w:t>Zastupnik po zakonu dužnika</w:t>
      </w:r>
      <w:r w:rsidR="005356ED">
        <w:t xml:space="preserve"> uredno je primio navedeno rješenje u skladu s čl. 12. st. 1. SZ-a, i nije osporio predlagateljeve tvrdnje o postojanju stečajnog razloga nesposobnosti za plaćanje. </w:t>
      </w:r>
    </w:p>
    <w:p w:rsidRDefault="005356ED" w:rsidP="005356ED" w:rsidR="005356ED">
      <w:pPr>
        <w:pStyle w:val="Tijeloteksta"/>
        <w:ind w:firstLine="708"/>
      </w:pPr>
    </w:p>
    <w:p w:rsidRDefault="003D0115" w:rsidP="00D431E2" w:rsidR="00D431E2" w:rsidRPr="00D431E2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  <w:r w:rsidR="00D431E2">
        <w:t xml:space="preserve"> </w:t>
      </w:r>
    </w:p>
    <w:p w:rsidRDefault="005356ED" w:rsidP="00A446AE" w:rsidR="005356ED">
      <w:pPr>
        <w:pStyle w:val="Tijeloteksta"/>
      </w:pPr>
    </w:p>
    <w:p w:rsidRDefault="00D431E2" w:rsidP="00C01AAB" w:rsidR="00C01AAB" w:rsidRPr="00C01AAB">
      <w:pPr>
        <w:pStyle w:val="Tijeloteksta"/>
        <w:ind w:firstLine="708"/>
      </w:pPr>
      <w:r>
        <w:t>Sud je u skladu s čl. 11. st. 3. SZ-a uvidom u elektronički sustav zemljišnih knjiga utvrdio da dužnik nije evidentiran kao vlasnik nekretnine</w:t>
      </w:r>
      <w:r w:rsidR="00D23EA3">
        <w:t xml:space="preserve">. </w:t>
      </w:r>
      <w:r w:rsidR="00C01AAB" w:rsidRPr="00C01AAB">
        <w:t>Iz podneska RH, Ministarstva financija, Porezna uprava od 17. svibnja 2017., proizlazi kako dužnik ne posjeduje pokretnu ni nepokretnu imovinu.</w:t>
      </w:r>
    </w:p>
    <w:p w:rsidRDefault="001013EE" w:rsidP="00B9015B" w:rsidR="001013EE" w:rsidRPr="00B9015B">
      <w:pPr>
        <w:jc w:val="both"/>
      </w:pP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013EE" w:rsidP="001013EE" w:rsidR="001013EE">
      <w:pPr>
        <w:jc w:val="both"/>
      </w:pP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>
      <w:pPr>
        <w:jc w:val="both"/>
      </w:pPr>
    </w:p>
    <w:p w:rsidRDefault="009B1748" w:rsidP="009B1748" w:rsidR="009B1748" w:rsidRPr="00B9015B">
      <w:pPr>
        <w:jc w:val="both"/>
      </w:pPr>
      <w:r>
        <w:tab/>
      </w:r>
      <w:r w:rsidR="005356ED">
        <w:t>Zbog navedenog, sud je na temelju odredbe čl. 132. st. 1. i 2. SZ-a riješio kao u izreci.</w:t>
      </w:r>
      <w:r w:rsidRPr="00B9015B">
        <w:t xml:space="preserve">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44032B">
        <w:t xml:space="preserve">5. lipnja </w:t>
      </w:r>
      <w:r w:rsidR="0005585A">
        <w:t xml:space="preserve"> 2017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1013EE" w:rsidR="00065B42" w:rsidRPr="00B9015B">
      <w:pPr>
        <w:jc w:val="center"/>
      </w:pPr>
      <w:r w:rsidRPr="00B9015B">
        <w:t xml:space="preserve">                                                                                                     </w:t>
      </w:r>
      <w:r w:rsidR="0044032B">
        <w:t xml:space="preserve">         </w:t>
      </w:r>
      <w:r w:rsidRPr="00B9015B">
        <w:t xml:space="preserve"> </w:t>
      </w:r>
      <w:r w:rsidR="00065B42" w:rsidRPr="00B9015B">
        <w:t>Sudac:</w:t>
      </w:r>
    </w:p>
    <w:p w:rsidRDefault="001013EE" w:rsidP="001013EE" w:rsidR="00065B42" w:rsidRPr="00B9015B">
      <w:pPr>
        <w:jc w:val="right"/>
      </w:pPr>
      <w:r w:rsidRPr="00B9015B">
        <w:t>Gordan Zubak</w:t>
      </w:r>
      <w:r w:rsidR="00976FEA">
        <w:t>,v.r.</w:t>
      </w:r>
      <w:r w:rsidR="0044032B">
        <w:t xml:space="preserve">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44032B" w:rsidP="00065B42" w:rsidR="0044032B"/>
    <w:p w:rsidRDefault="0044032B" w:rsidP="00065B42" w:rsidR="0044032B"/>
    <w:p w:rsidRDefault="00976FEA" w:rsidP="00976FEA" w:rsidR="00976FEA">
      <w:pPr>
        <w:jc w:val="right"/>
      </w:pPr>
      <w:r>
        <w:t>Za točnost otpravka - ovlašteni službenik:</w:t>
      </w:r>
    </w:p>
    <w:p w:rsidRDefault="00976FEA" w:rsidP="00976FEA" w:rsidR="00976FEA">
      <w:pPr>
        <w:jc w:val="right"/>
      </w:pPr>
      <w:r>
        <w:t xml:space="preserve">               Katica Franjić</w:t>
      </w:r>
    </w:p>
    <w:p w:rsidRDefault="00065B42" w:rsidP="00976FEA" w:rsidR="00065B42" w:rsidRPr="00B9015B">
      <w:pPr>
        <w:pStyle w:val="Odlomakpopisa"/>
        <w:jc w:val="right"/>
      </w:pPr>
    </w:p>
    <w:sectPr w:rsidSect="0044032B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032B" w:rsidP="0044032B" w:rsidR="0044032B">
      <w:r>
        <w:separator/>
      </w:r>
    </w:p>
  </w:endnote>
  <w:endnote w:id="0" w:type="continuationSeparator">
    <w:p w:rsidRDefault="0044032B" w:rsidP="0044032B" w:rsidR="004403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032B" w:rsidP="0044032B" w:rsidR="0044032B">
      <w:r>
        <w:separator/>
      </w:r>
    </w:p>
  </w:footnote>
  <w:footnote w:id="0" w:type="continuationSeparator">
    <w:p w:rsidRDefault="0044032B" w:rsidP="0044032B" w:rsidR="004403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32B" w:rsidP="0044032B" w:rsidR="0044032B">
    <w:pPr>
      <w:pStyle w:val="Zaglavlje"/>
      <w:tabs>
        <w:tab w:pos="7075" w:val="left"/>
      </w:tabs>
    </w:pPr>
    <w:r>
      <w:tab/>
    </w:r>
    <w:sdt>
      <w:sdtPr>
        <w:id w:val="1170838701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976FEA">
          <w:rPr>
            <w:noProof/>
          </w:rPr>
          <w:t>2</w:t>
        </w:r>
        <w:r>
          <w:fldChar w:fldCharType="end"/>
        </w:r>
      </w:sdtContent>
    </w:sdt>
    <w:r>
      <w:tab/>
    </w:r>
    <w:smartTag w:element="metricconverter" w:uri="urn:schemas-microsoft-com:office:smarttags">
      <w:smartTagPr>
        <w:attr w:val="67. St" w:name="ProductID"/>
      </w:smartTagPr>
      <w:r w:rsidRPr="00B9015B">
        <w:t>67. St</w:t>
      </w:r>
    </w:smartTag>
    <w:r>
      <w:t>-312/17</w:t>
    </w:r>
  </w:p>
  <w:p w:rsidRDefault="0044032B" w:rsidR="0044032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307D"/>
    <w:rsid w:val="0005585A"/>
    <w:rsid w:val="00065B42"/>
    <w:rsid w:val="000B22E7"/>
    <w:rsid w:val="000C1F96"/>
    <w:rsid w:val="000E335E"/>
    <w:rsid w:val="001013EE"/>
    <w:rsid w:val="00134F3A"/>
    <w:rsid w:val="001861A1"/>
    <w:rsid w:val="001A762F"/>
    <w:rsid w:val="0021298E"/>
    <w:rsid w:val="00260C00"/>
    <w:rsid w:val="002817DE"/>
    <w:rsid w:val="002C3072"/>
    <w:rsid w:val="002D5087"/>
    <w:rsid w:val="002D60CE"/>
    <w:rsid w:val="003D0115"/>
    <w:rsid w:val="003F3702"/>
    <w:rsid w:val="00412D47"/>
    <w:rsid w:val="0044032B"/>
    <w:rsid w:val="0046518B"/>
    <w:rsid w:val="004C428C"/>
    <w:rsid w:val="00501EBB"/>
    <w:rsid w:val="005356ED"/>
    <w:rsid w:val="00535D8E"/>
    <w:rsid w:val="005543BD"/>
    <w:rsid w:val="0059075B"/>
    <w:rsid w:val="00591F57"/>
    <w:rsid w:val="00662884"/>
    <w:rsid w:val="00704DD0"/>
    <w:rsid w:val="007150E9"/>
    <w:rsid w:val="00754CF2"/>
    <w:rsid w:val="007B068E"/>
    <w:rsid w:val="007E6A6F"/>
    <w:rsid w:val="008204DE"/>
    <w:rsid w:val="008B669A"/>
    <w:rsid w:val="00901CFD"/>
    <w:rsid w:val="00947BCF"/>
    <w:rsid w:val="00973C2C"/>
    <w:rsid w:val="00976FEA"/>
    <w:rsid w:val="009B1748"/>
    <w:rsid w:val="009B3D51"/>
    <w:rsid w:val="00A0793E"/>
    <w:rsid w:val="00A446AE"/>
    <w:rsid w:val="00A6064D"/>
    <w:rsid w:val="00A75EA1"/>
    <w:rsid w:val="00A75F17"/>
    <w:rsid w:val="00A851A3"/>
    <w:rsid w:val="00B62E90"/>
    <w:rsid w:val="00B9015B"/>
    <w:rsid w:val="00BC67EF"/>
    <w:rsid w:val="00BE5577"/>
    <w:rsid w:val="00BF01D0"/>
    <w:rsid w:val="00BF0DDB"/>
    <w:rsid w:val="00C01AAB"/>
    <w:rsid w:val="00C23ADD"/>
    <w:rsid w:val="00C40A44"/>
    <w:rsid w:val="00C63030"/>
    <w:rsid w:val="00C90682"/>
    <w:rsid w:val="00D23EA3"/>
    <w:rsid w:val="00D24310"/>
    <w:rsid w:val="00D431E2"/>
    <w:rsid w:val="00D677F7"/>
    <w:rsid w:val="00D803A5"/>
    <w:rsid w:val="00DE0F86"/>
    <w:rsid w:val="00E0682D"/>
    <w:rsid w:val="00E24B5E"/>
    <w:rsid w:val="00EF3D26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03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03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03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03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03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4403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4032B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03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03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03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03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03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Podnoje" w:type="paragraph">
    <w:name w:val="footer"/>
    <w:basedOn w:val="Normal"/>
    <w:link w:val="PodnojeChar"/>
    <w:rsid w:val="004403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4032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čl. 132</izvorni_sadrzaj>
    <derivirana_varijabla naziv="DomainObject.Primjedba_1">poziv vjerovnicima čl. 132</derivirana_varijabla>
  </DomainObject.Primjedba>
  <DomainObject.Oznaka>
    <izvorni_sadrzaj>St-312/2017-19</izvorni_sadrzaj>
    <derivirana_varijabla naziv="DomainObject.Oznaka_1">St-312/2017-19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</izvorni_sadrzaj>
    <derivirana_varijabla naziv="DomainObject.Predmet.Broj_1">312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2017.</izvorni_sadrzaj>
    <derivirana_varijabla naziv="DomainObject.Predmet.DatumOsnivanja_1">31.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St-312/2017</izvorni_sadrzaj>
    <derivirana_varijabla naziv="DomainObject.Predmet.OznakaBroj_1">St-312/2017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JOLIE ART j.d.o.o. za proizvodnju, trgovinu i usluge zastupanog po punomoćniku Petra Mijić</izvorni_sadrzaj>
    <derivirana_varijabla naziv="DomainObject.Predmet.ProtustrankaFormated_1">  JOLIE ART j.d.o.o. za proizvodnju, trgovinu i usluge zastupanog po punomoćniku Petra Mijić</derivirana_varijabla>
  </DomainObject.Predmet.ProtustrankaFormated>
  <DomainObject.Predmet.ProtustrankaFormatedOIB>
    <izvorni_sadrzaj>  JOLIE ART j.d.o.o. za proizvodnju, trgovinu i usluge, OIB 25066147952 zastupanog po punomoćniku Petra Mijić</izvorni_sadrzaj>
    <derivirana_varijabla naziv="DomainObject.Predmet.ProtustrankaFormatedOIB_1">  JOLIE ART j.d.o.o. za proizvodnju, trgovinu i usluge, OIB 25066147952 zastupanog po punomoćniku Petra Mijić</derivirana_varijabla>
  </DomainObject.Predmet.ProtustrankaFormatedOIB>
  <DomainObject.Predmet.ProtustrankaFormatedWithAdress>
    <izvorni_sadrzaj> JOLIE ART j.d.o.o. za proizvodnju, trgovinu i usluge, Brgadska ulica 4, 10000 Zagreb zastupanog po punomoćniku Petra Mijić</izvorni_sadrzaj>
    <derivirana_varijabla naziv="DomainObject.Predmet.ProtustrankaFormatedWithAdress_1"> JOLIE ART j.d.o.o. za proizvodnju, trgovinu i usluge, Brgadska ulica 4, 10000 Zagreb zastupanog po punomoćniku Petra Mijić</derivirana_varijabla>
  </DomainObject.Predmet.ProtustrankaFormatedWithAdress>
  <DomainObject.Predmet.ProtustrankaFormatedWithAdressOIB>
    <izvorni_sadrzaj> JOLIE ART j.d.o.o. za proizvodnju, trgovinu i usluge, OIB 25066147952, Brgadska ulica 4, 10000 Zagreb zastupanog po punomoćniku Petra Mijić</izvorni_sadrzaj>
    <derivirana_varijabla naziv="DomainObject.Predmet.ProtustrankaFormatedWithAdressOIB_1"> JOLIE ART j.d.o.o. za proizvodnju, trgovinu i usluge, OIB 25066147952, Brgadska ulica 4, 10000 Zagreb zastupanog po punomoćniku Petra Mijić</derivirana_varijabla>
  </DomainObject.Predmet.ProtustrankaFormatedWithAdressOIB>
  <DomainObject.Predmet.ProtustrankaWithAdress>
    <izvorni_sadrzaj>JOLIE ART j.d.o.o. za proizvodnju, trgovinu i usluge Brgadska ulica 4, 10000 Zagreb</izvorni_sadrzaj>
    <derivirana_varijabla naziv="DomainObject.Predmet.ProtustrankaWithAdress_1">JOLIE ART j.d.o.o. za proizvodnju, trgovinu i usluge Brgadska ulica 4, 10000 Zagreb</derivirana_varijabla>
  </DomainObject.Predmet.ProtustrankaWithAdress>
  <DomainObject.Predmet.ProtustrankaWithAdressOIB>
    <izvorni_sadrzaj>JOLIE ART j.d.o.o. za proizvodnju, trgovinu i usluge, OIB 25066147952, Brgadska ulica 4, 10000 Zagreb</izvorni_sadrzaj>
    <derivirana_varijabla naziv="DomainObject.Predmet.ProtustrankaWithAdressOIB_1">JOLIE ART j.d.o.o. za proizvodnju, trgovinu i usluge, OIB 25066147952, Brgadska ulica 4, 10000 Zagreb</derivirana_varijabla>
  </DomainObject.Predmet.ProtustrankaWithAdressOIB>
  <DomainObject.Predmet.ProtustrankaNazivFormated>
    <izvorni_sadrzaj>JOLIE ART j.d.o.o. za proizvodnju, trgovinu i usluge</izvorni_sadrzaj>
    <derivirana_varijabla naziv="DomainObject.Predmet.ProtustrankaNazivFormated_1">JOLIE ART j.d.o.o. za proizvodnju, trgovinu i usluge</derivirana_varijabla>
  </DomainObject.Predmet.ProtustrankaNazivFormated>
  <DomainObject.Predmet.ProtustrankaNazivFormatedOIB>
    <izvorni_sadrzaj>JOLIE ART j.d.o.o. za proizvodnju, trgovinu i usluge, OIB 25066147952</izvorni_sadrzaj>
    <derivirana_varijabla naziv="DomainObject.Predmet.ProtustrankaNazivFormatedOIB_1">JOLIE ART j.d.o.o. za proizvodnju, trgovinu i usluge, OIB 25066147952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JOLIE ART j.d.o.o. za proizvodnju, trgovinu i usluge zastupanog po punomoćniku Petra Mijić</item>
    </izvorni_sadrzaj>
    <derivirana_varijabla naziv="DomainObject.Predmet.ProtuStrankaListFormated_1">
      <item>JOLIE ART j.d.o.o. za proizvodnju, trgovinu i usluge zastupanog po punomoćniku Petra Mijić</item>
    </derivirana_varijabla>
  </DomainObject.Predmet.ProtuStrankaListFormated>
  <DomainObject.Predmet.ProtuStrankaListFormatedOIB>
    <izvorni_sadrzaj>
      <item>JOLIE ART j.d.o.o. za proizvodnju, trgovinu i usluge, OIB 25066147952 zastupanog po punomoćniku Petra Mijić</item>
    </izvorni_sadrzaj>
    <derivirana_varijabla naziv="DomainObject.Predmet.ProtuStrankaListFormatedOIB_1">
      <item>JOLIE ART j.d.o.o. za proizvodnju, trgovinu i usluge, OIB 25066147952 zastupanog po punomoćniku Petra Mijić</item>
    </derivirana_varijabla>
  </DomainObject.Predmet.ProtuStrankaListFormatedOIB>
  <DomainObject.Predmet.ProtuStrankaListFormatedWithAdress>
    <izvorni_sadrzaj>
      <item>JOLIE ART j.d.o.o. za proizvodnju, trgovinu i usluge, Brgadska ulica 4, 10000 Zagreb zastupanog po punomoćniku Petra Mijić</item>
    </izvorni_sadrzaj>
    <derivirana_varijabla naziv="DomainObject.Predmet.ProtuStrankaListFormatedWithAdress_1">
      <item>JOLIE ART j.d.o.o. za proizvodnju, trgovinu i usluge, Brgadska ulica 4, 10000 Zagreb zastupanog po punomoćniku Petra Mijić</item>
    </derivirana_varijabla>
  </DomainObject.Predmet.ProtuStrankaListFormatedWithAdress>
  <DomainObject.Predmet.ProtuStrankaListFormatedWithAdressOIB>
    <izvorni_sadrzaj>
      <item>JOLIE ART j.d.o.o. za proizvodnju, trgovinu i usluge, OIB 25066147952, Brgadska ulica 4, 10000 Zagreb zastupanog po punomoćniku Petra Mijić</item>
    </izvorni_sadrzaj>
    <derivirana_varijabla naziv="DomainObject.Predmet.ProtuStrankaListFormatedWithAdressOIB_1">
      <item>JOLIE ART j.d.o.o. za proizvodnju, trgovinu i usluge, OIB 25066147952, Brgadska ulica 4, 10000 Zagreb zastupanog po punomoćniku Petra Mijić</item>
    </derivirana_varijabla>
  </DomainObject.Predmet.ProtuStrankaListFormatedWithAdressOIB>
  <DomainObject.Predmet.ProtuStrankaListNazivFormated>
    <izvorni_sadrzaj>
      <item>JOLIE ART j.d.o.o. za proizvodnju, trgovinu i usluge</item>
    </izvorni_sadrzaj>
    <derivirana_varijabla naziv="DomainObject.Predmet.ProtuStrankaListNazivFormated_1">
      <item>JOLIE ART j.d.o.o. za proizvodnju, trgovinu i usluge</item>
    </derivirana_varijabla>
  </DomainObject.Predmet.ProtuStrankaListNazivFormated>
  <DomainObject.Predmet.ProtuStrankaListNazivFormatedOIB>
    <izvorni_sadrzaj>
      <item>JOLIE ART j.d.o.o. za proizvodnju, trgovinu i usluge, OIB 25066147952</item>
    </izvorni_sadrzaj>
    <derivirana_varijabla naziv="DomainObject.Predmet.ProtuStrankaListNazivFormatedOIB_1">
      <item>JOLIE ART j.d.o.o. za proizvodnju, trgovinu i usluge, OIB 25066147952</item>
    </derivirana_varijabla>
  </DomainObject.Predmet.ProtuStrankaListNazivFormatedOIB>
  <DomainObject.Predmet.OstaliListFormated>
    <izvorni_sadrzaj>
      <item>Petra Mijić punomoćnik sudionika u postupku JOLIE ART j.d.o.o. za proizvodnju, trgovinu i usluge</item>
      <item>ERSTE &amp; STEIERMARKISCHE BANK d.d.</item>
    </izvorni_sadrzaj>
    <derivirana_varijabla naziv="DomainObject.Predmet.OstaliListFormated_1">
      <item>Petra Mijić punomoćnik sudionika u postupku JOLIE ART j.d.o.o. za proizvodnju, trgovinu i usluge</item>
      <item>ERSTE &amp; STEIERMARKISCHE BANK d.d.</item>
    </derivirana_varijabla>
  </DomainObject.Predmet.OstaliListFormated>
  <DomainObject.Predmet.OstaliListFormatedOIB>
    <izvorni_sadrzaj>
      <item>Petra Mijić, OIB 06072438991 punomoćnik sudionika u postupku JOLIE ART j.d.o.o. za proizvodnju, trgovinu i usluge</item>
      <item>ERSTE &amp; STEIERMARKISCHE BANK d.d.</item>
    </izvorni_sadrzaj>
    <derivirana_varijabla naziv="DomainObject.Predmet.OstaliListFormatedOIB_1">
      <item>Petra Mijić, OIB 06072438991 punomoćnik sudionika u postupku JOLIE ART j.d.o.o. za proizvodnju, trgovinu i usluge</item>
      <item>ERSTE &amp; STEIERMARKISCHE BANK d.d.</item>
    </derivirana_varijabla>
  </DomainObject.Predmet.OstaliListFormatedOIB>
  <DomainObject.Predmet.OstaliListFormatedWithAdress>
    <izvorni_sadrzaj>
      <item>Petra Mijić, Gorice 10d, 10000 Zagreb punomoćnik sudionika u postupku JOLIE ART j.d.o.o. za proizvodnju, trgovinu i usluge</item>
      <item>ERSTE &amp; STEIERMARKISCHE BANK d.d., Ivana Lučića 2, 10000 Zagreb</item>
    </izvorni_sadrzaj>
    <derivirana_varijabla naziv="DomainObject.Predmet.OstaliListFormatedWithAdress_1">
      <item>Petra Mijić, Gorice 10d, 10000 Zagreb punomoćnik sudionika u postupku JOLIE ART j.d.o.o. za proizvodnju, trgovinu i usluge</item>
      <item>ERSTE &amp; STEIERMARKISCHE BANK d.d., Ivana Lučića 2, 10000 Zagreb</item>
    </derivirana_varijabla>
  </DomainObject.Predmet.OstaliListFormatedWithAdress>
  <DomainObject.Predmet.OstaliListFormatedWithAdressOIB>
    <izvorni_sadrzaj>
      <item>Petra Mijić, OIB 06072438991, Gorice 10d, 10000 Zagreb punomoćnik sudionika u postupku JOLIE ART j.d.o.o. za proizvodnju, trgovinu i usluge</item>
      <item>ERSTE &amp; STEIERMARKISCHE BANK d.d., Ivana Lučića 2, 10000 Zagreb</item>
    </izvorni_sadrzaj>
    <derivirana_varijabla naziv="DomainObject.Predmet.OstaliListFormatedWithAdressOIB_1">
      <item>Petra Mijić, OIB 06072438991, Gorice 10d, 10000 Zagreb punomoćnik sudionika u postupku JOLIE ART j.d.o.o. za proizvodnju, trgovinu i usluge</item>
      <item>ERSTE &amp; STEIERMARKISCHE BANK d.d., Ivana Lučića 2, 10000 Zagreb</item>
    </derivirana_varijabla>
  </DomainObject.Predmet.OstaliListFormatedWithAdressOIB>
  <DomainObject.Predmet.OstaliListNazivFormated>
    <izvorni_sadrzaj>
      <item>Petra Mijić</item>
      <item>ERSTE &amp; STEIERMARKISCHE BANK d.d.</item>
    </izvorni_sadrzaj>
    <derivirana_varijabla naziv="DomainObject.Predmet.OstaliListNazivFormated_1">
      <item>Petra Mijić</item>
      <item>ERSTE &amp; STEIERMARKISCHE BANK d.d.</item>
    </derivirana_varijabla>
  </DomainObject.Predmet.OstaliListNazivFormated>
  <DomainObject.Predmet.OstaliListNazivFormatedOIB>
    <izvorni_sadrzaj>
      <item>Petra Mijić, OIB 06072438991</item>
      <item>ERSTE &amp; STEIERMARKISCHE BANK d.d.</item>
    </izvorni_sadrzaj>
    <derivirana_varijabla naziv="DomainObject.Predmet.OstaliListNazivFormatedOIB_1">
      <item>Petra Mijić, OIB 06072438991</item>
      <item>ERSTE &amp; STEIERMARKISCHE 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>St-312/2017-19</izvorni_sadrzaj>
    <derivirana_varijabla naziv="DomainObject.PoslovniBrojDokumenta_1">St-312/2017-19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JOLIE ART j.d.o.o. za proizvodnju, trgovinu i usluge</izvorni_sadrzaj>
    <derivirana_varijabla naziv="DomainObject.Predmet.ProtustrankaIDrugi_1">JOLIE ART j.d.o.o. za proizvodnju,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JOLIE ART j.d.o.o. za proizvodnju, trgovinu i usluge, OIB 25066147952, Brgadska ulica 4, 10000 Zagreb</izvorni_sadrzaj>
    <derivirana_varijabla naziv="DomainObject.Predmet.ProtustrankaIDrugiAdressOIB_1">JOLIE ART j.d.o.o. za proizvodnju, trgovinu i usluge, OIB 25066147952, Brgadska ulica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JOLIE ART j.d.o.o. za proizvodnju, trgovinu i usluge</item>
      <item>Petra Mijić</item>
      <item>ERSTE &amp; STEIERMARKISCHE BANK d.d.</item>
    </izvorni_sadrzaj>
    <derivirana_varijabla naziv="DomainObject.Predmet.SudioniciListNaziv_1">
      <item>FINA Regionalni centar Zagreb</item>
      <item>JOLIE ART j.d.o.o. za proizvodnju, trgovinu i usluge</item>
      <item>Petra Mijić</item>
      <item>ERSTE &amp; STEIERMARKISCHE BANK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JOLIE ART j.d.o.o. za proizvodnju, trgovinu i usluge, OIB 25066147952, Brgadska ulica 4,10000 Zagreb</item>
      <item>Petra Mijić, OIB 06072438991, Gorice 10d,10000 Zagreb</item>
      <item>ERSTE &amp; STEIERMARKISCHE BANK d.d., Ivana Lučića 2,10000 Zagreb</item>
    </izvorni_sadrzaj>
    <derivirana_varijabla naziv="DomainObject.Predmet.SudioniciListAdressOIB_1">
      <item>FINA Regionalni centar Zagreb, OIB 85821130368, Trg svibanjskih žrtava 1995. br. 1,10000 Zagreb</item>
      <item>JOLIE ART j.d.o.o. za proizvodnju, trgovinu i usluge, OIB 25066147952, Brgadska ulica 4,10000 Zagreb</item>
      <item>Petra Mijić, OIB 06072438991, Gorice 10d,10000 Zagreb</item>
      <item>ERSTE &amp; STEIERMARKISCHE BANK d.d., Ivana Lučića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25066147952</item>
      <item>, OIB 06072438991</item>
      <item>, OIB null</item>
    </izvorni_sadrzaj>
    <derivirana_varijabla naziv="DomainObject.Predmet.SudioniciListNazivOIB_1">
      <item>, OIB 85821130368</item>
      <item>, OIB 25066147952</item>
      <item>, OIB 06072438991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01401E-0BCF-40F7-91CC-C28AB478DD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668</properties:Words>
  <properties:Characters>3695</properties:Characters>
  <properties:Lines>90</properties:Lines>
  <properties:Paragraphs>27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2017-06-05T08:29:00Z</dcterms:created>
  <dc:creator>gzubak</dc:creator>
  <cp:lastModifiedBy>Katica Franjić</cp:lastModifiedBy>
  <cp:lastPrinted>2017-06-05T08:34:00Z</cp:lastPrinted>
  <dcterms:modified xmlns:xsi="http://www.w3.org/2001/XMLSchema-instance" xsi:type="dcterms:W3CDTF">2017-06-05T08:34:00Z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St-312/2017-19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