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4b48" w14:paraId="5d94b48" w:rsidRDefault="002B62CF" w:rsidP="002B62CF" w:rsidR="002B62CF" w:rsidRPr="00FF1DF3">
      <w:pPr>
        <w:spacing w:lineRule="auto" w:line="240" w:after="240"/>
        <w:ind w:firstLine="567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F1DF3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  <w:t>1 St-</w:t>
      </w:r>
      <w:r w:rsidR="00FF1DF3">
        <w:rPr>
          <w:rFonts w:eastAsia="Times New Roman" w:hAnsi="Times New Roman" w:ascii="Times New Roman"/>
          <w:sz w:val="24"/>
          <w:szCs w:val="24"/>
          <w:lang w:eastAsia="hr-HR"/>
        </w:rPr>
        <w:t>5899/16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u Karlovcu 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Karlovac, Trg hrvatskih branitelja 1/II</w:t>
      </w: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2B62CF" w:rsidP="002B62CF" w:rsidR="002B62CF" w:rsidRPr="00FF1D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tabs>
          <w:tab w:pos="4050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2B62CF" w:rsidP="002B62CF" w:rsidR="002B62CF" w:rsidRPr="00FF1DF3">
      <w:pPr>
        <w:tabs>
          <w:tab w:pos="4050" w:val="left"/>
        </w:tabs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FF1DF3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FF1DF3" w:rsidRPr="00FF1DF3">
        <w:rPr>
          <w:rFonts w:hAnsi="Times New Roman" w:ascii="Times New Roman"/>
          <w:sz w:val="24"/>
          <w:szCs w:val="24"/>
        </w:rPr>
        <w:t xml:space="preserve">M.S.M. d.o.o. u stečaju, Zagreb, </w:t>
      </w:r>
      <w:proofErr w:type="spellStart"/>
      <w:r w:rsidR="00FF1DF3" w:rsidRPr="00FF1DF3">
        <w:rPr>
          <w:rFonts w:hAnsi="Times New Roman" w:ascii="Times New Roman"/>
          <w:sz w:val="24"/>
          <w:szCs w:val="24"/>
        </w:rPr>
        <w:t>Vrisnička</w:t>
      </w:r>
      <w:proofErr w:type="spellEnd"/>
      <w:r w:rsidR="00FF1DF3" w:rsidRPr="00FF1DF3">
        <w:rPr>
          <w:rFonts w:hAnsi="Times New Roman" w:ascii="Times New Roman"/>
          <w:sz w:val="24"/>
          <w:szCs w:val="24"/>
        </w:rPr>
        <w:t xml:space="preserve"> 9b, OIB: 29843085244</w:t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7C5EE5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FF1DF3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="00D178C6"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</w:p>
    <w:p w:rsidRDefault="002B62CF" w:rsidP="002B62CF" w:rsidR="002B62CF" w:rsidRPr="00FF1D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D178C6" w:rsidP="007C5EE5" w:rsidR="00D178C6">
      <w:pPr>
        <w:pStyle w:val="Odlomakpopisa"/>
        <w:spacing w:lineRule="auto" w:line="240" w:after="0"/>
        <w:ind w:left="142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E3F4B" w:rsidP="007C5EE5" w:rsidR="007E3F4B">
      <w:pPr>
        <w:pStyle w:val="Odlomakpopisa"/>
        <w:spacing w:lineRule="auto" w:line="240" w:after="0"/>
        <w:ind w:left="142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C5EE5" w:rsidP="007C5EE5" w:rsidR="007C5EE5" w:rsidRPr="007C5EE5">
      <w:pPr>
        <w:pStyle w:val="Odlomakpopisa"/>
        <w:spacing w:lineRule="auto" w:line="240" w:after="0"/>
        <w:ind w:left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C5EE5">
        <w:rPr>
          <w:rFonts w:eastAsia="Times New Roman" w:hAnsi="Times New Roman" w:ascii="Times New Roman"/>
          <w:sz w:val="24"/>
          <w:szCs w:val="24"/>
          <w:lang w:eastAsia="hr-HR"/>
        </w:rPr>
        <w:t xml:space="preserve">Skupština vjerovnika zakazana za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listopada 2018. u 9,00 sati u zgradi ovog suda u Karlovcu, Trg hrvatskih branitelja 1/II, soba broj 207, neće se održati zbog zdravstvenog stanja stečajnog upravitelja Tomislava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Orehovca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zbog kojeg isti nije u mogućnosti pristupiti zakazanom ročištu.</w:t>
      </w:r>
    </w:p>
    <w:p w:rsidRDefault="002B62CF" w:rsidP="002B62CF" w:rsidR="002B62CF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E3F4B" w:rsidP="002B62CF" w:rsidR="007E3F4B" w:rsidRPr="007C5EE5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C5EE5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FF1DF3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2B62CF" w:rsidP="002B62CF" w:rsidR="002B62CF" w:rsidRPr="00FF1D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sudac:</w:t>
      </w:r>
    </w:p>
    <w:p w:rsidRDefault="002B62CF" w:rsidP="002B62CF" w:rsidR="002B62CF" w:rsidRPr="00FF1D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Mađeruh,v.r.</w:t>
      </w:r>
    </w:p>
    <w:p w:rsidRDefault="002B62CF" w:rsidP="002B62CF" w:rsidR="002B62CF" w:rsidRPr="00FF1DF3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B62CF" w:rsidP="002B62CF" w:rsidR="002B62CF" w:rsidRPr="00FF1DF3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2B62CF" w:rsidP="00D178C6" w:rsidR="002B62CF" w:rsidRPr="00FF1DF3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DF3">
        <w:rPr>
          <w:rFonts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245879" w:rsidR="00245879" w:rsidRPr="00FF1DF3">
      <w:pPr>
        <w:rPr>
          <w:rFonts w:hAnsi="Times New Roman" w:ascii="Times New Roman"/>
          <w:sz w:val="24"/>
          <w:szCs w:val="24"/>
        </w:rPr>
      </w:pPr>
    </w:p>
    <w:sectPr w:rsidR="00245879" w:rsidRPr="00FF1D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6081B"/>
    <w:multiLevelType w:val="hybridMultilevel"/>
    <w:tmpl w:val="8D0ED9F4"/>
    <w:lvl w:tplc="69F0A0FC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58D229AD"/>
    <w:multiLevelType w:val="hybridMultilevel"/>
    <w:tmpl w:val="58F4F84C"/>
    <w:lvl w:tplc="5964AB9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74DB46B4"/>
    <w:multiLevelType w:val="hybridMultilevel"/>
    <w:tmpl w:val="CE3A0606"/>
    <w:lvl w:tplc="03E8506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2CF"/>
    <w:rsid w:val="00224A5C"/>
    <w:rsid w:val="00245879"/>
    <w:rsid w:val="002B62CF"/>
    <w:rsid w:val="007C5EE5"/>
    <w:rsid w:val="007E3F4B"/>
    <w:rsid w:val="00D178C6"/>
    <w:rsid w:val="00FF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2CF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62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4A5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4A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4A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2CF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62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4A5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4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4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St-5899/2016-63</izvorni_sadrzaj>
    <derivirana_varijabla naziv="DomainObject.PredzadnjaOdlukaIzPredmeta.Oznaka_1">St-5899/2016-63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690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2018-10-19T10:56:00Z</dcterms:created>
  <dc:creator>Draženka Prpić</dc:creator>
  <cp:lastModifiedBy>Draženka Prpić</cp:lastModifiedBy>
  <cp:lastPrinted>2018-10-19T11:00:00Z</cp:lastPrinted>
  <dcterms:modified xmlns:xsi="http://www.w3.org/2001/XMLSchema-instance" xsi:type="dcterms:W3CDTF">2018-10-19T11:00:00Z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(ZAKLJUČAK-SKUPŠTINA VJEROVNIKA SE NEĆE ODRŽATI.docx)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