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0eb05" w14:paraId="5c0eb05" w:rsidRDefault="00D65985" w:rsidP="00D65985" w:rsidR="00D65985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761199" w:rsidP="00DE777C" w:rsidR="00720596" w:rsidRPr="002A3429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 xml:space="preserve">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A3429" w:rsidP="002A3429" w:rsidR="002A3429" w:rsidRPr="002624CB">
      <w:pPr>
        <w:jc w:val="both"/>
        <w:rPr>
          <w:sz w:val="24"/>
          <w:szCs w:val="24"/>
        </w:rPr>
      </w:pPr>
      <w:r w:rsidRPr="002624CB">
        <w:rPr>
          <w:sz w:val="24"/>
          <w:szCs w:val="24"/>
        </w:rPr>
        <w:t>REPUBLIKA HRVATSKA</w:t>
      </w:r>
    </w:p>
    <w:p w:rsidRDefault="002A3429" w:rsidP="002A3429" w:rsidR="00C370E6" w:rsidRPr="002624CB">
      <w:pPr>
        <w:jc w:val="both"/>
        <w:rPr>
          <w:sz w:val="24"/>
          <w:szCs w:val="24"/>
        </w:rPr>
      </w:pPr>
      <w:r w:rsidRPr="002624CB">
        <w:rPr>
          <w:sz w:val="24"/>
          <w:szCs w:val="24"/>
        </w:rPr>
        <w:t>TRGOVAČKI SUD U ZAGREBU</w:t>
      </w:r>
    </w:p>
    <w:p w:rsidRDefault="00C370E6" w:rsidP="00591EC7" w:rsidR="002A3429" w:rsidRPr="002624CB">
      <w:pPr>
        <w:jc w:val="both"/>
        <w:rPr>
          <w:sz w:val="24"/>
          <w:szCs w:val="24"/>
        </w:rPr>
      </w:pPr>
      <w:r w:rsidRPr="002624CB">
        <w:rPr>
          <w:sz w:val="24"/>
          <w:szCs w:val="24"/>
        </w:rPr>
        <w:t xml:space="preserve">Zagreb, </w:t>
      </w:r>
      <w:proofErr w:type="spellStart"/>
      <w:r w:rsidRPr="002624CB">
        <w:rPr>
          <w:sz w:val="24"/>
          <w:szCs w:val="24"/>
        </w:rPr>
        <w:t>Amruševa</w:t>
      </w:r>
      <w:proofErr w:type="spellEnd"/>
      <w:r w:rsidRPr="002624CB">
        <w:rPr>
          <w:sz w:val="24"/>
          <w:szCs w:val="24"/>
        </w:rPr>
        <w:t xml:space="preserve"> 2/II</w:t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</w:p>
    <w:p w:rsidRDefault="008A4B7A" w:rsidP="00C370E6" w:rsidR="002A3429" w:rsidRPr="002624C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67. St-8319/15</w:t>
      </w:r>
      <w:r w:rsidR="009F4BA4">
        <w:rPr>
          <w:sz w:val="24"/>
          <w:szCs w:val="24"/>
        </w:rPr>
        <w:t>-63</w:t>
      </w:r>
    </w:p>
    <w:p w:rsidRDefault="00837815" w:rsidP="002624CB" w:rsidR="00837815">
      <w:pPr>
        <w:jc w:val="center"/>
        <w:rPr>
          <w:sz w:val="24"/>
          <w:szCs w:val="24"/>
        </w:rPr>
      </w:pPr>
    </w:p>
    <w:p w:rsidRDefault="002A3429" w:rsidP="002624CB" w:rsidR="002A3429" w:rsidRPr="002624CB">
      <w:pPr>
        <w:jc w:val="center"/>
        <w:rPr>
          <w:sz w:val="24"/>
          <w:szCs w:val="24"/>
        </w:rPr>
      </w:pPr>
      <w:r w:rsidRPr="002624CB">
        <w:rPr>
          <w:sz w:val="24"/>
          <w:szCs w:val="24"/>
        </w:rPr>
        <w:t>Z A K LJ U Č A K</w:t>
      </w: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8A4B7A" w:rsidP="002624CB" w:rsidR="002248AC" w:rsidRPr="002A3429">
      <w:pPr>
        <w:ind w:firstLine="708"/>
        <w:jc w:val="both"/>
        <w:rPr>
          <w:sz w:val="24"/>
          <w:szCs w:val="24"/>
        </w:rPr>
      </w:pPr>
      <w:r w:rsidRPr="008A4B7A">
        <w:rPr>
          <w:sz w:val="24"/>
          <w:szCs w:val="24"/>
        </w:rPr>
        <w:t xml:space="preserve">Trgovački sud u Zagrebu, po sucu Gordanu </w:t>
      </w:r>
      <w:proofErr w:type="spellStart"/>
      <w:r w:rsidRPr="008A4B7A">
        <w:rPr>
          <w:sz w:val="24"/>
          <w:szCs w:val="24"/>
        </w:rPr>
        <w:t>Zubaku</w:t>
      </w:r>
      <w:proofErr w:type="spellEnd"/>
      <w:r w:rsidRPr="008A4B7A">
        <w:rPr>
          <w:sz w:val="24"/>
          <w:szCs w:val="24"/>
        </w:rPr>
        <w:t xml:space="preserve">, u stečajnom postupku nad dužnikom </w:t>
      </w:r>
      <w:r w:rsidRPr="008A4B7A">
        <w:rPr>
          <w:bCs/>
          <w:sz w:val="24"/>
          <w:szCs w:val="24"/>
          <w:lang w:val="pt-BR"/>
        </w:rPr>
        <w:t>ASTRAEA d.o.o. u stečaju, Sisak, Silvija Strahimira Kranjčevića 11, OIB: 02599873429</w:t>
      </w:r>
      <w:r w:rsidR="002624CB" w:rsidRPr="002624CB">
        <w:rPr>
          <w:sz w:val="24"/>
          <w:szCs w:val="24"/>
        </w:rPr>
        <w:t>,</w:t>
      </w:r>
      <w:r>
        <w:rPr>
          <w:sz w:val="24"/>
          <w:szCs w:val="24"/>
        </w:rPr>
        <w:t xml:space="preserve"> 21. svibnja</w:t>
      </w:r>
      <w:r w:rsidR="00640EDD">
        <w:rPr>
          <w:sz w:val="24"/>
          <w:szCs w:val="24"/>
        </w:rPr>
        <w:t xml:space="preserve"> 2018.</w:t>
      </w:r>
      <w:r w:rsidR="00591EC7">
        <w:rPr>
          <w:sz w:val="24"/>
          <w:szCs w:val="24"/>
        </w:rPr>
        <w:t>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D80A87" w:rsidP="002624CB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</w:t>
      </w:r>
      <w:proofErr w:type="spellStart"/>
      <w:r w:rsidRPr="002A3429">
        <w:rPr>
          <w:sz w:val="24"/>
          <w:szCs w:val="24"/>
        </w:rPr>
        <w:t>lj</w:t>
      </w:r>
      <w:proofErr w:type="spellEnd"/>
      <w:r w:rsidRPr="002A3429">
        <w:rPr>
          <w:sz w:val="24"/>
          <w:szCs w:val="24"/>
        </w:rPr>
        <w:t xml:space="preserve">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F270BD" w:rsidR="002624CB" w:rsidRPr="00616DED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640EDD">
        <w:rPr>
          <w:sz w:val="24"/>
          <w:szCs w:val="24"/>
        </w:rPr>
        <w:t>stečajnom</w:t>
      </w:r>
      <w:r w:rsidR="00616DED">
        <w:rPr>
          <w:sz w:val="24"/>
          <w:szCs w:val="24"/>
        </w:rPr>
        <w:t xml:space="preserve"> upr</w:t>
      </w:r>
      <w:r w:rsidR="00640EDD">
        <w:rPr>
          <w:sz w:val="24"/>
          <w:szCs w:val="24"/>
        </w:rPr>
        <w:t>avitelju</w:t>
      </w:r>
      <w:r w:rsidR="002624CB">
        <w:rPr>
          <w:sz w:val="24"/>
          <w:szCs w:val="24"/>
        </w:rPr>
        <w:t xml:space="preserve"> </w:t>
      </w:r>
      <w:r w:rsidR="008A4B7A">
        <w:rPr>
          <w:sz w:val="24"/>
          <w:szCs w:val="24"/>
        </w:rPr>
        <w:t>Matku Ljubanu</w:t>
      </w:r>
      <w:r w:rsidR="00837815">
        <w:rPr>
          <w:sz w:val="24"/>
          <w:szCs w:val="24"/>
        </w:rPr>
        <w:t xml:space="preserve"> u roku 8</w:t>
      </w:r>
      <w:r w:rsidR="00616DED">
        <w:rPr>
          <w:sz w:val="24"/>
          <w:szCs w:val="24"/>
        </w:rPr>
        <w:t xml:space="preserve"> dana dostaviti obračun troškova </w:t>
      </w:r>
      <w:r w:rsidR="002624CB">
        <w:rPr>
          <w:sz w:val="24"/>
          <w:szCs w:val="24"/>
        </w:rPr>
        <w:t>u skladu sa Stečajnim zakonom</w:t>
      </w:r>
      <w:r w:rsidR="00F270BD">
        <w:rPr>
          <w:sz w:val="24"/>
          <w:szCs w:val="24"/>
        </w:rPr>
        <w:t xml:space="preserve"> vezano za</w:t>
      </w:r>
      <w:r w:rsidR="00837815">
        <w:rPr>
          <w:sz w:val="24"/>
          <w:szCs w:val="24"/>
        </w:rPr>
        <w:t xml:space="preserve"> unovčenje </w:t>
      </w:r>
      <w:r w:rsidR="002D57D1">
        <w:rPr>
          <w:sz w:val="24"/>
          <w:szCs w:val="24"/>
        </w:rPr>
        <w:t>n</w:t>
      </w:r>
      <w:r w:rsidR="00563641" w:rsidRPr="00563641">
        <w:rPr>
          <w:sz w:val="24"/>
          <w:szCs w:val="24"/>
        </w:rPr>
        <w:t xml:space="preserve">ekretnine u vlasništvu stečajnog dužnika upisane u zemljišnim knjigama Općinskog suda u Sisku, i to u </w:t>
      </w:r>
      <w:proofErr w:type="spellStart"/>
      <w:r w:rsidR="00563641" w:rsidRPr="00563641">
        <w:rPr>
          <w:sz w:val="24"/>
          <w:szCs w:val="24"/>
        </w:rPr>
        <w:t>zk</w:t>
      </w:r>
      <w:proofErr w:type="spellEnd"/>
      <w:r w:rsidR="00563641" w:rsidRPr="00563641">
        <w:rPr>
          <w:sz w:val="24"/>
          <w:szCs w:val="24"/>
        </w:rPr>
        <w:t xml:space="preserve">. ul. br. 5020, k.o. Sisak stari, </w:t>
      </w:r>
      <w:proofErr w:type="spellStart"/>
      <w:r w:rsidR="00563641" w:rsidRPr="00563641">
        <w:rPr>
          <w:sz w:val="24"/>
          <w:szCs w:val="24"/>
        </w:rPr>
        <w:t>kč</w:t>
      </w:r>
      <w:proofErr w:type="spellEnd"/>
      <w:r w:rsidR="00563641" w:rsidRPr="00563641">
        <w:rPr>
          <w:sz w:val="24"/>
          <w:szCs w:val="24"/>
        </w:rPr>
        <w:t xml:space="preserve">. br. 1211/1, u naravi dvorište i zgrada </w:t>
      </w:r>
      <w:proofErr w:type="spellStart"/>
      <w:r w:rsidR="00563641" w:rsidRPr="00563641">
        <w:rPr>
          <w:sz w:val="24"/>
          <w:szCs w:val="24"/>
        </w:rPr>
        <w:t>mješ</w:t>
      </w:r>
      <w:proofErr w:type="spellEnd"/>
      <w:r w:rsidR="00563641" w:rsidRPr="00563641">
        <w:rPr>
          <w:sz w:val="24"/>
          <w:szCs w:val="24"/>
        </w:rPr>
        <w:t>. uporabe sveukupne površine 1218 m2, 26. suvlasnički udio: 79/2363 etažno vlasništvo (E-26) –</w:t>
      </w:r>
      <w:r w:rsidR="00563641" w:rsidRPr="00563641">
        <w:rPr>
          <w:b/>
          <w:bCs/>
          <w:sz w:val="24"/>
          <w:szCs w:val="24"/>
        </w:rPr>
        <w:t xml:space="preserve"> </w:t>
      </w:r>
      <w:r w:rsidR="00563641" w:rsidRPr="00563641">
        <w:rPr>
          <w:bCs/>
          <w:sz w:val="24"/>
          <w:szCs w:val="24"/>
        </w:rPr>
        <w:t xml:space="preserve">„30" - poslovni prostor u potkrovlju, koji se sastoji od poslovnog prostora u ukupnoj površini od 79,42 m2 i </w:t>
      </w:r>
      <w:proofErr w:type="spellStart"/>
      <w:r w:rsidR="00563641" w:rsidRPr="00563641">
        <w:rPr>
          <w:bCs/>
          <w:sz w:val="24"/>
          <w:szCs w:val="24"/>
        </w:rPr>
        <w:t>zk</w:t>
      </w:r>
      <w:proofErr w:type="spellEnd"/>
      <w:r w:rsidR="00563641" w:rsidRPr="00563641">
        <w:rPr>
          <w:bCs/>
          <w:sz w:val="24"/>
          <w:szCs w:val="24"/>
        </w:rPr>
        <w:t xml:space="preserve">. ul. br. 5020, k.o. Sisak stari, </w:t>
      </w:r>
      <w:proofErr w:type="spellStart"/>
      <w:r w:rsidR="00563641" w:rsidRPr="00563641">
        <w:rPr>
          <w:bCs/>
          <w:sz w:val="24"/>
          <w:szCs w:val="24"/>
        </w:rPr>
        <w:t>kč</w:t>
      </w:r>
      <w:proofErr w:type="spellEnd"/>
      <w:r w:rsidR="00563641" w:rsidRPr="00563641">
        <w:rPr>
          <w:bCs/>
          <w:sz w:val="24"/>
          <w:szCs w:val="24"/>
        </w:rPr>
        <w:t xml:space="preserve">. br. 1211/1, u naravi dvorište i zgrada </w:t>
      </w:r>
      <w:proofErr w:type="spellStart"/>
      <w:r w:rsidR="00563641" w:rsidRPr="00563641">
        <w:rPr>
          <w:bCs/>
          <w:sz w:val="24"/>
          <w:szCs w:val="24"/>
        </w:rPr>
        <w:t>mješ</w:t>
      </w:r>
      <w:proofErr w:type="spellEnd"/>
      <w:r w:rsidR="00563641" w:rsidRPr="00563641">
        <w:rPr>
          <w:bCs/>
          <w:sz w:val="24"/>
          <w:szCs w:val="24"/>
        </w:rPr>
        <w:t>. uporabe sveukupne površine 1218 m2, 27. suvlasnički dio: 38/2363 etažno vlasništvo (E-27) –</w:t>
      </w:r>
      <w:r w:rsidR="00563641" w:rsidRPr="00563641">
        <w:rPr>
          <w:b/>
          <w:bCs/>
          <w:sz w:val="24"/>
          <w:szCs w:val="24"/>
        </w:rPr>
        <w:t xml:space="preserve"> </w:t>
      </w:r>
      <w:r w:rsidR="00563641" w:rsidRPr="00563641">
        <w:rPr>
          <w:bCs/>
          <w:sz w:val="24"/>
          <w:szCs w:val="24"/>
        </w:rPr>
        <w:t>„31" - poslovni prostor u potkrovlju, koji se sastoji od poslovnog prostora u ukupnoj površini od 38,52 m2</w:t>
      </w:r>
      <w:r w:rsidR="00F270BD">
        <w:rPr>
          <w:sz w:val="24"/>
          <w:szCs w:val="24"/>
        </w:rPr>
        <w:t xml:space="preserve">. </w:t>
      </w:r>
      <w:r w:rsidR="00616DED">
        <w:rPr>
          <w:sz w:val="24"/>
          <w:szCs w:val="24"/>
        </w:rPr>
        <w:t xml:space="preserve"> </w:t>
      </w:r>
    </w:p>
    <w:p w:rsidRDefault="00837815" w:rsidP="00837815" w:rsidR="00837815">
      <w:pPr>
        <w:rPr>
          <w:sz w:val="24"/>
          <w:szCs w:val="24"/>
        </w:rPr>
      </w:pPr>
    </w:p>
    <w:p w:rsidRDefault="003D56DA" w:rsidP="00837815" w:rsidR="003D56DA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245399" w:rsidR="00616DED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2D57D1" w:rsidRPr="002D57D1">
        <w:rPr>
          <w:bCs/>
          <w:sz w:val="24"/>
          <w:szCs w:val="24"/>
          <w:lang w:val="pt-BR"/>
        </w:rPr>
        <w:t>ASTRAEA d.o.o. u stečaju</w:t>
      </w:r>
      <w:r w:rsidR="008E7932" w:rsidRPr="002A3429">
        <w:rPr>
          <w:sz w:val="24"/>
          <w:szCs w:val="24"/>
        </w:rPr>
        <w:t>,</w:t>
      </w:r>
      <w:r w:rsidR="002A3429">
        <w:rPr>
          <w:sz w:val="24"/>
          <w:szCs w:val="24"/>
        </w:rPr>
        <w:t xml:space="preserve"> </w:t>
      </w:r>
      <w:r w:rsidR="00F270BD">
        <w:rPr>
          <w:sz w:val="24"/>
          <w:szCs w:val="24"/>
        </w:rPr>
        <w:t xml:space="preserve">nakon </w:t>
      </w:r>
      <w:r w:rsidR="00837815">
        <w:rPr>
          <w:sz w:val="24"/>
          <w:szCs w:val="24"/>
        </w:rPr>
        <w:t xml:space="preserve">elektroničke </w:t>
      </w:r>
      <w:r w:rsidR="00F270BD">
        <w:rPr>
          <w:sz w:val="24"/>
          <w:szCs w:val="24"/>
        </w:rPr>
        <w:t>javne dražbe, prodana je</w:t>
      </w:r>
      <w:r w:rsidR="002A3429">
        <w:rPr>
          <w:sz w:val="24"/>
          <w:szCs w:val="24"/>
        </w:rPr>
        <w:t xml:space="preserve"> nekretnina </w:t>
      </w:r>
      <w:r w:rsidR="00F270BD">
        <w:rPr>
          <w:sz w:val="24"/>
          <w:szCs w:val="24"/>
        </w:rPr>
        <w:t>stečajnog dužnika.</w:t>
      </w:r>
      <w:r w:rsidR="00837815">
        <w:rPr>
          <w:sz w:val="24"/>
          <w:szCs w:val="24"/>
        </w:rPr>
        <w:t xml:space="preserve"> </w:t>
      </w:r>
      <w:r w:rsidR="00F270BD">
        <w:rPr>
          <w:sz w:val="24"/>
          <w:szCs w:val="24"/>
        </w:rPr>
        <w:t>S obzirom n</w:t>
      </w:r>
      <w:r w:rsidR="002624CB">
        <w:rPr>
          <w:sz w:val="24"/>
          <w:szCs w:val="24"/>
        </w:rPr>
        <w:t>a</w:t>
      </w:r>
      <w:r w:rsidR="00F270BD">
        <w:rPr>
          <w:sz w:val="24"/>
          <w:szCs w:val="24"/>
        </w:rPr>
        <w:t xml:space="preserve"> to da je</w:t>
      </w:r>
      <w:r w:rsidR="002624CB">
        <w:rPr>
          <w:sz w:val="24"/>
          <w:szCs w:val="24"/>
        </w:rPr>
        <w:t xml:space="preserve"> kupac</w:t>
      </w:r>
      <w:r w:rsidR="00245399">
        <w:rPr>
          <w:sz w:val="24"/>
          <w:szCs w:val="24"/>
        </w:rPr>
        <w:t xml:space="preserve"> u cijelosti</w:t>
      </w:r>
      <w:r w:rsidR="002624CB">
        <w:rPr>
          <w:sz w:val="24"/>
          <w:szCs w:val="24"/>
        </w:rPr>
        <w:t xml:space="preserve"> </w:t>
      </w:r>
      <w:r w:rsidR="00245399">
        <w:rPr>
          <w:sz w:val="24"/>
          <w:szCs w:val="24"/>
        </w:rPr>
        <w:t xml:space="preserve">uplatio </w:t>
      </w:r>
      <w:proofErr w:type="spellStart"/>
      <w:r w:rsidR="00245399">
        <w:rPr>
          <w:sz w:val="24"/>
          <w:szCs w:val="24"/>
        </w:rPr>
        <w:t>kupovninu</w:t>
      </w:r>
      <w:proofErr w:type="spellEnd"/>
      <w:r w:rsidR="00245399">
        <w:rPr>
          <w:sz w:val="24"/>
          <w:szCs w:val="24"/>
        </w:rPr>
        <w:t>,</w:t>
      </w:r>
      <w:r w:rsidR="00ED0B53">
        <w:rPr>
          <w:sz w:val="24"/>
          <w:szCs w:val="24"/>
        </w:rPr>
        <w:t xml:space="preserve"> stoga</w:t>
      </w:r>
      <w:r w:rsidR="00245399">
        <w:rPr>
          <w:sz w:val="24"/>
          <w:szCs w:val="24"/>
        </w:rPr>
        <w:t xml:space="preserve"> je</w:t>
      </w:r>
      <w:r w:rsidR="00ED0B53">
        <w:rPr>
          <w:sz w:val="24"/>
          <w:szCs w:val="24"/>
        </w:rPr>
        <w:t xml:space="preserve"> </w:t>
      </w:r>
      <w:r w:rsidR="00C370E6">
        <w:rPr>
          <w:sz w:val="24"/>
          <w:szCs w:val="24"/>
        </w:rPr>
        <w:t xml:space="preserve"> stečajni upravitelj</w:t>
      </w:r>
      <w:r w:rsidR="002624CB">
        <w:rPr>
          <w:sz w:val="24"/>
          <w:szCs w:val="24"/>
        </w:rPr>
        <w:t xml:space="preserve"> pozvan</w:t>
      </w:r>
      <w:r w:rsidR="00C370E6">
        <w:rPr>
          <w:sz w:val="24"/>
          <w:szCs w:val="24"/>
        </w:rPr>
        <w:t xml:space="preserve"> </w:t>
      </w:r>
      <w:r w:rsidR="00C370E6" w:rsidRPr="00C370E6">
        <w:rPr>
          <w:sz w:val="24"/>
          <w:szCs w:val="24"/>
        </w:rPr>
        <w:t>dostaviti ob</w:t>
      </w:r>
      <w:r w:rsidR="002624CB">
        <w:rPr>
          <w:sz w:val="24"/>
          <w:szCs w:val="24"/>
        </w:rPr>
        <w:t>račun troškova u skladu sa Stečajnim zakonom</w:t>
      </w:r>
      <w:r w:rsidR="00C370E6">
        <w:rPr>
          <w:sz w:val="24"/>
          <w:szCs w:val="24"/>
        </w:rPr>
        <w:t>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2D57D1" w:rsidRPr="002D57D1">
        <w:rPr>
          <w:sz w:val="24"/>
          <w:szCs w:val="24"/>
        </w:rPr>
        <w:t>21. svibnja 2018</w:t>
      </w:r>
      <w:r w:rsidR="007B2F69" w:rsidRPr="002A3429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D956C0">
        <w:rPr>
          <w:sz w:val="24"/>
          <w:szCs w:val="24"/>
        </w:rPr>
        <w:t>,v.r.</w:t>
      </w:r>
    </w:p>
    <w:p w:rsidRDefault="00837815" w:rsidP="00D65985" w:rsidR="00837815">
      <w:pPr>
        <w:rPr>
          <w:sz w:val="24"/>
          <w:szCs w:val="24"/>
        </w:rPr>
      </w:pPr>
    </w:p>
    <w:p w:rsidRDefault="00D65985" w:rsidP="00D65985" w:rsidR="00D65985" w:rsidRPr="002624CB">
      <w:pPr>
        <w:rPr>
          <w:sz w:val="24"/>
          <w:szCs w:val="24"/>
        </w:rPr>
      </w:pPr>
      <w:r w:rsidRPr="002624CB">
        <w:rPr>
          <w:sz w:val="24"/>
          <w:szCs w:val="24"/>
        </w:rPr>
        <w:t>POUKA O PRAVNOM LIJEKU:</w:t>
      </w:r>
    </w:p>
    <w:p w:rsidRDefault="00D65985" w:rsidP="00D65985" w:rsidR="00720596" w:rsidRPr="002A3429">
      <w:pPr>
        <w:rPr>
          <w:sz w:val="24"/>
          <w:szCs w:val="24"/>
        </w:rPr>
      </w:pPr>
      <w:r w:rsidRPr="002A3429">
        <w:rPr>
          <w:sz w:val="24"/>
          <w:szCs w:val="24"/>
        </w:rPr>
        <w:t xml:space="preserve">Protiv ovog </w:t>
      </w:r>
      <w:r w:rsidR="00C370E6">
        <w:rPr>
          <w:sz w:val="24"/>
          <w:szCs w:val="24"/>
        </w:rPr>
        <w:t>zaključka</w:t>
      </w:r>
      <w:r w:rsidRPr="002A3429">
        <w:rPr>
          <w:sz w:val="24"/>
          <w:szCs w:val="24"/>
        </w:rPr>
        <w:t xml:space="preserve"> nije dopuštena žalba</w:t>
      </w:r>
      <w:r w:rsidR="007B2F69" w:rsidRPr="002A3429">
        <w:rPr>
          <w:sz w:val="24"/>
          <w:szCs w:val="24"/>
        </w:rPr>
        <w:t>.</w:t>
      </w:r>
      <w:r w:rsidRPr="002A3429">
        <w:rPr>
          <w:sz w:val="24"/>
          <w:szCs w:val="24"/>
        </w:rPr>
        <w:t xml:space="preserve"> </w:t>
      </w:r>
    </w:p>
    <w:p w:rsidRDefault="00935ABA" w:rsidP="00D956C0" w:rsidR="00935ABA">
      <w:pPr>
        <w:ind w:left="720"/>
        <w:jc w:val="both"/>
        <w:rPr>
          <w:sz w:val="24"/>
          <w:szCs w:val="24"/>
        </w:rPr>
      </w:pPr>
    </w:p>
    <w:p w:rsidRDefault="00D956C0" w:rsidP="00D956C0" w:rsidR="00D956C0" w:rsidRPr="00400817">
      <w:pPr>
        <w:rPr>
          <w:sz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D956C0" w:rsidP="00D956C0" w:rsidR="00D956C0" w:rsidRPr="00D956C0">
      <w:pPr>
        <w:ind w:left="5664"/>
        <w:rPr>
          <w:sz w:val="24"/>
        </w:rPr>
      </w:pPr>
      <w:r>
        <w:rPr>
          <w:sz w:val="24"/>
        </w:rPr>
        <w:t xml:space="preserve">        Dijana Hadžić</w:t>
      </w:r>
    </w:p>
    <w:sectPr w:rsidSect="00761199" w:rsidR="00D956C0" w:rsidRPr="00D956C0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F87D66"/>
    <w:multiLevelType w:val="hybridMultilevel"/>
    <w:tmpl w:val="EDF45008"/>
    <w:lvl w:tplc="A5927B9C" w:ilvl="0">
      <w:start w:val="1"/>
      <w:numFmt w:val="decimal"/>
      <w:lvlText w:val="%1."/>
      <w:lvlJc w:val="left"/>
      <w:pPr>
        <w:ind w:hanging="990" w:left="171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3627CBD"/>
    <w:multiLevelType w:val="hybridMultilevel"/>
    <w:tmpl w:val="E5FCB5E8"/>
    <w:lvl w:tplc="E2FC8B7E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2248AC"/>
    <w:rsid w:val="00245399"/>
    <w:rsid w:val="002624CB"/>
    <w:rsid w:val="002A3429"/>
    <w:rsid w:val="002D57D1"/>
    <w:rsid w:val="00344CAA"/>
    <w:rsid w:val="003D56DA"/>
    <w:rsid w:val="003F0353"/>
    <w:rsid w:val="004117EE"/>
    <w:rsid w:val="00434E43"/>
    <w:rsid w:val="0045349E"/>
    <w:rsid w:val="00463006"/>
    <w:rsid w:val="00557785"/>
    <w:rsid w:val="00563641"/>
    <w:rsid w:val="00571DD6"/>
    <w:rsid w:val="00577C20"/>
    <w:rsid w:val="00587AB3"/>
    <w:rsid w:val="00591EC7"/>
    <w:rsid w:val="00613C2B"/>
    <w:rsid w:val="00616DED"/>
    <w:rsid w:val="00640EDD"/>
    <w:rsid w:val="00655BF2"/>
    <w:rsid w:val="00684F98"/>
    <w:rsid w:val="00707F55"/>
    <w:rsid w:val="00720596"/>
    <w:rsid w:val="00761199"/>
    <w:rsid w:val="007B1CD9"/>
    <w:rsid w:val="007B2F69"/>
    <w:rsid w:val="007C08F1"/>
    <w:rsid w:val="007C516D"/>
    <w:rsid w:val="00837815"/>
    <w:rsid w:val="008A286D"/>
    <w:rsid w:val="008A4B7A"/>
    <w:rsid w:val="008D2987"/>
    <w:rsid w:val="008E7932"/>
    <w:rsid w:val="00935ABA"/>
    <w:rsid w:val="00965E5A"/>
    <w:rsid w:val="009B5364"/>
    <w:rsid w:val="009F4BA4"/>
    <w:rsid w:val="00A076B8"/>
    <w:rsid w:val="00A17E1D"/>
    <w:rsid w:val="00A942A8"/>
    <w:rsid w:val="00AE6F93"/>
    <w:rsid w:val="00B63FDD"/>
    <w:rsid w:val="00B75C25"/>
    <w:rsid w:val="00C00AE9"/>
    <w:rsid w:val="00C00CB9"/>
    <w:rsid w:val="00C05A90"/>
    <w:rsid w:val="00C15ECB"/>
    <w:rsid w:val="00C370E6"/>
    <w:rsid w:val="00CD0178"/>
    <w:rsid w:val="00D65985"/>
    <w:rsid w:val="00D80A87"/>
    <w:rsid w:val="00D956C0"/>
    <w:rsid w:val="00DA6D0B"/>
    <w:rsid w:val="00DE777C"/>
    <w:rsid w:val="00E5553E"/>
    <w:rsid w:val="00E81382"/>
    <w:rsid w:val="00EC6FA3"/>
    <w:rsid w:val="00ED0B53"/>
    <w:rsid w:val="00F270BD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6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6C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6C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6C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6C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6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6C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6C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6C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6C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8319</izvorni_sadrzaj>
    <derivirana_varijabla naziv="DomainObject.Predmet.Broj_1">8319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St-8319/2015</izvorni_sadrzaj>
    <derivirana_varijabla naziv="DomainObject.Predmet.OznakaBroj_1">St-8319/2015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ASTRAEA d.o.o.</izvorni_sadrzaj>
    <derivirana_varijabla naziv="DomainObject.Predmet.ProtustrankaFormated_1">  ASTRAEA d.o.o.</derivirana_varijabla>
  </DomainObject.Predmet.ProtustrankaFormated>
  <DomainObject.Predmet.ProtustrankaFormatedOIB>
    <izvorni_sadrzaj>  ASTRAEA d.o.o., OIB 02599873429</izvorni_sadrzaj>
    <derivirana_varijabla naziv="DomainObject.Predmet.ProtustrankaFormatedOIB_1">  ASTRAEA d.o.o., OIB 02599873429</derivirana_varijabla>
  </DomainObject.Predmet.ProtustrankaFormatedOIB>
  <DomainObject.Predmet.ProtustrankaFormatedWithAdress>
    <izvorni_sadrzaj> ASTRAEA d.o.o., Silvija Strahimira Kranjčevića 11, 44000 Sisak</izvorni_sadrzaj>
    <derivirana_varijabla naziv="DomainObject.Predmet.ProtustrankaFormatedWithAdress_1"> ASTRAEA d.o.o., Silvija Strahimira Kranjčevića 11, 44000 Sisak</derivirana_varijabla>
  </DomainObject.Predmet.ProtustrankaFormatedWithAdress>
  <DomainObject.Predmet.ProtustrankaFormatedWithAdressOIB>
    <izvorni_sadrzaj> ASTRAEA d.o.o., OIB 02599873429, Silvija Strahimira Kranjčevića 11, 44000 Sisak</izvorni_sadrzaj>
    <derivirana_varijabla naziv="DomainObject.Predmet.ProtustrankaFormatedWithAdressOIB_1"> ASTRAEA d.o.o., OIB 02599873429, Silvija Strahimira Kranjčevića 11, 44000 Sisak</derivirana_varijabla>
  </DomainObject.Predmet.ProtustrankaFormatedWithAdressOIB>
  <DomainObject.Predmet.ProtustrankaWithAdress>
    <izvorni_sadrzaj>ASTRAEA d.o.o. Silvija Strahimira Kranjčevića 11, 44000 Sisak</izvorni_sadrzaj>
    <derivirana_varijabla naziv="DomainObject.Predmet.ProtustrankaWithAdress_1">ASTRAEA d.o.o. Silvija Strahimira Kranjčevića 11, 44000 Sisak</derivirana_varijabla>
  </DomainObject.Predmet.ProtustrankaWithAdress>
  <DomainObject.Predmet.ProtustrankaWithAdressOIB>
    <izvorni_sadrzaj>ASTRAEA d.o.o., OIB 02599873429, Silvija Strahimira Kranjčevića 11, 44000 Sisak</izvorni_sadrzaj>
    <derivirana_varijabla naziv="DomainObject.Predmet.ProtustrankaWithAdressOIB_1">ASTRAEA d.o.o., OIB 02599873429, Silvija Strahimira Kranjčevića 11, 44000 Sisak</derivirana_varijabla>
  </DomainObject.Predmet.ProtustrankaWithAdressOIB>
  <DomainObject.Predmet.ProtustrankaNazivFormated>
    <izvorni_sadrzaj>ASTRAEA d.o.o.</izvorni_sadrzaj>
    <derivirana_varijabla naziv="DomainObject.Predmet.ProtustrankaNazivFormated_1">ASTRAEA d.o.o.</derivirana_varijabla>
  </DomainObject.Predmet.ProtustrankaNazivFormated>
  <DomainObject.Predmet.ProtustrankaNazivFormatedOIB>
    <izvorni_sadrzaj>ASTRAEA d.o.o., OIB 02599873429</izvorni_sadrzaj>
    <derivirana_varijabla naziv="DomainObject.Predmet.ProtustrankaNazivFormatedOIB_1">ASTRAEA d.o.o., OIB 02599873429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ASTRAEA d.o.o.</item>
    </izvorni_sadrzaj>
    <derivirana_varijabla naziv="DomainObject.Predmet.ProtuStrankaListFormated_1">
      <item>ASTRAEA d.o.o.</item>
    </derivirana_varijabla>
  </DomainObject.Predmet.ProtuStrankaListFormated>
  <DomainObject.Predmet.ProtuStrankaListFormatedOIB>
    <izvorni_sadrzaj>
      <item>ASTRAEA d.o.o., OIB 02599873429</item>
    </izvorni_sadrzaj>
    <derivirana_varijabla naziv="DomainObject.Predmet.ProtuStrankaListFormatedOIB_1">
      <item>ASTRAEA d.o.o., OIB 02599873429</item>
    </derivirana_varijabla>
  </DomainObject.Predmet.ProtuStrankaListFormatedOIB>
  <DomainObject.Predmet.ProtuStrankaListFormatedWithAdress>
    <izvorni_sadrzaj>
      <item>ASTRAEA d.o.o., Silvija Strahimira Kranjčevića 11, 44000 Sisak</item>
    </izvorni_sadrzaj>
    <derivirana_varijabla naziv="DomainObject.Predmet.ProtuStrankaListFormatedWithAdress_1">
      <item>ASTRAEA d.o.o., Silvija Strahimira Kranjčevića 11, 44000 Sisak</item>
    </derivirana_varijabla>
  </DomainObject.Predmet.ProtuStrankaListFormatedWithAdress>
  <DomainObject.Predmet.ProtuStrankaListFormatedWithAdressOIB>
    <izvorni_sadrzaj>
      <item>ASTRAEA d.o.o., OIB 02599873429, Silvija Strahimira Kranjčevića 11, 44000 Sisak</item>
    </izvorni_sadrzaj>
    <derivirana_varijabla naziv="DomainObject.Predmet.ProtuStrankaListFormatedWithAdressOIB_1">
      <item>ASTRAEA d.o.o., OIB 02599873429, Silvija Strahimira Kranjčevića 11, 44000 Sisak</item>
    </derivirana_varijabla>
  </DomainObject.Predmet.ProtuStrankaListFormatedWithAdressOIB>
  <DomainObject.Predmet.ProtuStrankaListNazivFormated>
    <izvorni_sadrzaj>
      <item>ASTRAEA d.o.o.</item>
    </izvorni_sadrzaj>
    <derivirana_varijabla naziv="DomainObject.Predmet.ProtuStrankaListNazivFormated_1">
      <item>ASTRAEA d.o.o.</item>
    </derivirana_varijabla>
  </DomainObject.Predmet.ProtuStrankaListNazivFormated>
  <DomainObject.Predmet.ProtuStrankaListNazivFormatedOIB>
    <izvorni_sadrzaj>
      <item>ASTRAEA d.o.o., OIB 02599873429</item>
    </izvorni_sadrzaj>
    <derivirana_varijabla naziv="DomainObject.Predmet.ProtuStrankaListNazivFormatedOIB_1">
      <item>ASTRAEA d.o.o., OIB 02599873429</item>
    </derivirana_varijabla>
  </DomainObject.Predmet.ProtuStrankaListNazivFormatedOIB>
  <DomainObject.Predmet.OstaliListFormated>
    <izvorni_sadrzaj>
      <item>Dragana Prodanović Haines</item>
      <item>Addiko Bank dioničko društvo</item>
      <item>Nenad Cetinja</item>
    </izvorni_sadrzaj>
    <derivirana_varijabla naziv="DomainObject.Predmet.OstaliListFormated_1">
      <item>Dragana Prodanović Haines</item>
      <item>Addiko Bank dioničko društvo</item>
      <item>Nenad Cetinja</item>
    </derivirana_varijabla>
  </DomainObject.Predmet.OstaliListFormated>
  <DomainObject.Predmet.OstaliListFormatedOIB>
    <izvorni_sadrzaj>
      <item>Dragana Prodanović Haines, OIB 92697107612</item>
      <item>Addiko Bank dioničko društvo, OIB 14036333877</item>
      <item>Nenad Cetinja, OIB 15489081131</item>
    </izvorni_sadrzaj>
    <derivirana_varijabla naziv="DomainObject.Predmet.OstaliListFormatedOIB_1">
      <item>Dragana Prodanović Haines, OIB 92697107612</item>
      <item>Addiko Bank dioničko društvo, OIB 14036333877</item>
      <item>Nenad Cetinja, OIB 15489081131</item>
    </derivirana_varijabla>
  </DomainObject.Predmet.OstaliListFormatedOIB>
  <DomainObject.Predmet.OstaliListFormatedWithAdress>
    <izvorni_sadrzaj>
      <item>Dragana Prodanović Haines, Mije Goričkog 34, 44000 Sisak</item>
      <item>Addiko Bank dioničko društvo, Slavonska avenija 6, 10000 Zagreb</item>
      <item>Nenad Cetinja, Horvaćanska Cesta 17 A, 10000 Zagreb</item>
    </izvorni_sadrzaj>
    <derivirana_varijabla naziv="DomainObject.Predmet.OstaliListFormatedWithAdress_1">
      <item>Dragana Prodanović Haines, Mije Goričkog 34, 44000 Sisak</item>
      <item>Addiko Bank dioničko društvo, Slavonska avenija 6, 10000 Zagreb</item>
      <item>Nenad Cetinja, Horvaćanska Cesta 17 A, 10000 Zagreb</item>
    </derivirana_varijabla>
  </DomainObject.Predmet.OstaliListFormatedWithAdress>
  <DomainObject.Predmet.OstaliListFormatedWithAdressOIB>
    <izvorni_sadrzaj>
      <item>Dragana Prodanović Haines, OIB 92697107612, Mije Goričkog 34, 44000 Sisak</item>
      <item>Addiko Bank dioničko društvo, OIB 14036333877, Slavonska avenija 6, 10000 Zagreb</item>
      <item>Nenad Cetinja, OIB 15489081131, Horvaćanska Cesta 17 A, 10000 Zagreb</item>
    </izvorni_sadrzaj>
    <derivirana_varijabla naziv="DomainObject.Predmet.OstaliListFormatedWithAdressOIB_1">
      <item>Dragana Prodanović Haines, OIB 92697107612, Mije Goričkog 34, 44000 Sisak</item>
      <item>Addiko Bank dioničko društvo, OIB 14036333877, Slavonska avenija 6, 10000 Zagreb</item>
      <item>Nenad Cetinja, OIB 15489081131, Horvaćanska Cesta 17 A, 10000 Zagreb</item>
    </derivirana_varijabla>
  </DomainObject.Predmet.OstaliListFormatedWithAdressOIB>
  <DomainObject.Predmet.OstaliListNazivFormated>
    <izvorni_sadrzaj>
      <item>Dragana Prodanović Haines</item>
      <item>Addiko Bank dioničko društvo</item>
      <item>Nenad Cetinja</item>
    </izvorni_sadrzaj>
    <derivirana_varijabla naziv="DomainObject.Predmet.OstaliListNazivFormated_1">
      <item>Dragana Prodanović Haines</item>
      <item>Addiko Bank dioničko društvo</item>
      <item>Nenad Cetinja</item>
    </derivirana_varijabla>
  </DomainObject.Predmet.OstaliListNazivFormated>
  <DomainObject.Predmet.OstaliListNazivFormatedOIB>
    <izvorni_sadrzaj>
      <item>Dragana Prodanović Haines, OIB 92697107612</item>
      <item>Addiko Bank dioničko društvo, OIB 14036333877</item>
      <item>Nenad Cetinja, OIB 15489081131</item>
    </izvorni_sadrzaj>
    <derivirana_varijabla naziv="DomainObject.Predmet.OstaliListNazivFormatedOIB_1">
      <item>Dragana Prodanović Haines, OIB 92697107612</item>
      <item>Addiko Bank dioničko društvo, OIB 14036333877</item>
      <item>Nenad Cetinja, OIB 15489081131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ASTRAEA d.o.o.</izvorni_sadrzaj>
    <derivirana_varijabla naziv="DomainObject.Predmet.ProtustrankaIDrugi_1">ASTRAEA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ASTRAEA d.o.o., OIB 02599873429, Silvija Strahimira Kranjčevića 11, 44000 Sisak</izvorni_sadrzaj>
    <derivirana_varijabla naziv="DomainObject.Predmet.ProtustrankaIDrugiAdressOIB_1">ASTRAEA d.o.o., OIB 02599873429, Silvija Strahimira Kranjčevića 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ASTRAEA d.o.o.</item>
      <item>FINA Regionalni centar Zagreb</item>
      <item>Dragana Prodanović Haines</item>
      <item>Addiko Bank dioničko društvo</item>
      <item>Nenad Cetinja</item>
    </izvorni_sadrzaj>
    <derivirana_varijabla naziv="DomainObject.Predmet.SudioniciListNaziv_1">
      <item>ASTRAEA d.o.o.</item>
      <item>FINA Regionalni centar Zagreb</item>
      <item>Dragana Prodanović Haines</item>
      <item>Addiko Bank dioničko društvo</item>
      <item>Nenad Cetinja</item>
    </derivirana_varijabla>
  </DomainObject.Predmet.SudioniciListNaziv>
  <DomainObject.Predmet.SudioniciListAdressOIB>
    <izvorni_sadrzaj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  <item>Addiko Bank dioničko društvo, OIB 14036333877, Slavonska avenija 6,10000 Zagreb</item>
      <item>Nenad Cetinja, OIB 15489081131, Horvaćanska Cesta 17 A,10000 Zagreb</item>
    </izvorni_sadrzaj>
    <derivirana_varijabla naziv="DomainObject.Predmet.SudioniciListAdressOIB_1"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  <item>Addiko Bank dioničko društvo, OIB 14036333877, Slavonska avenija 6,10000 Zagreb</item>
      <item>Nenad Cetinja, OIB 15489081131, Horvaćanska Cesta 17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02599873429</item>
      <item>, OIB 85821130368</item>
      <item>, OIB 92697107612</item>
      <item>, OIB 14036333877</item>
      <item>, OIB 15489081131</item>
    </izvorni_sadrzaj>
    <derivirana_varijabla naziv="DomainObject.Predmet.SudioniciListNazivOIB_1">
      <item>, OIB 02599873429</item>
      <item>, OIB 85821130368</item>
      <item>, OIB 92697107612</item>
      <item>, OIB 14036333877</item>
      <item>, OIB 15489081131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1341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2018-05-21T08:04:00Z</dcterms:created>
  <dc:creator>nmarkovic</dc:creator>
  <cp:lastModifiedBy>Dijana Hadžić</cp:lastModifiedBy>
  <cp:lastPrinted>2018-05-21T09:10:00Z</cp:lastPrinted>
  <dcterms:modified xmlns:xsi="http://www.w3.org/2001/XMLSchema-instance" xsi:type="dcterms:W3CDTF">2018-05-21T09:10:00Z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(27. Zaključak - obračun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