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d3c06" w14:paraId="88d3c06" w:rsidRDefault="002520D6" w:rsidP="009E7BA7" w:rsidR="002D60CE" w:rsidRPr="00B9015B">
      <w:pPr>
        <w15:collapsed w:val="false"/>
      </w:pPr>
      <w:bookmarkStart w:name="_GoBack" w:id="0"/>
      <w:bookmarkEnd w:id="0"/>
      <w:r>
        <w:rPr>
          <w:noProof/>
        </w:rPr>
        <w:t xml:space="preserve">                  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 xml:space="preserve">      </w:t>
      </w:r>
      <w:r w:rsidR="009E7BA7">
        <w:t xml:space="preserve">           </w:t>
      </w:r>
      <w:r w:rsidR="009E7BA7">
        <w:tab/>
      </w:r>
      <w:r>
        <w:t xml:space="preserve">    </w:t>
      </w:r>
      <w:r w:rsidR="002D60CE" w:rsidRPr="00B9015B">
        <w:t xml:space="preserve">                                           </w:t>
      </w:r>
      <w:r w:rsidR="00CF535B">
        <w:t>89</w:t>
      </w:r>
      <w:r w:rsidR="002D60CE" w:rsidRPr="00B9015B">
        <w:t>. St</w:t>
      </w:r>
      <w:r w:rsidR="00F324F6">
        <w:t>-</w:t>
      </w:r>
      <w:r w:rsidR="00810602">
        <w:t>1584/17-</w:t>
      </w:r>
      <w:r w:rsidR="00486DB6">
        <w:t>13</w:t>
      </w:r>
    </w:p>
    <w:p w:rsidRDefault="002520D6" w:rsidP="002D60CE" w:rsidR="002520D6">
      <w:pPr>
        <w:jc w:val="both"/>
      </w:pPr>
    </w:p>
    <w:p w:rsidRDefault="00831212" w:rsidP="002D60CE" w:rsidR="00831212">
      <w:pPr>
        <w:jc w:val="both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520D6" w:rsidP="002D60CE" w:rsidR="002520D6">
      <w:pPr>
        <w:jc w:val="both"/>
        <w:rPr>
          <w:b/>
        </w:rPr>
      </w:pPr>
    </w:p>
    <w:p w:rsidRDefault="00831212" w:rsidP="002D60CE" w:rsidR="00831212" w:rsidRPr="00B9015B">
      <w:pPr>
        <w:jc w:val="both"/>
        <w:rPr>
          <w:b/>
        </w:rPr>
      </w:pPr>
    </w:p>
    <w:p w:rsidRDefault="00F324F6" w:rsidP="00C40A44" w:rsidR="000B22E7" w:rsidRPr="00486DB6">
      <w:pPr>
        <w:ind w:firstLine="708"/>
        <w:jc w:val="both"/>
      </w:pPr>
      <w:r w:rsidRPr="00F53100">
        <w:t xml:space="preserve">Trgovački sud u Zagrebu, po sucu </w:t>
      </w:r>
      <w:r w:rsidR="00CF535B">
        <w:t>Nikolini Dorić Hadžisejdić</w:t>
      </w:r>
      <w:r w:rsidRPr="00F53100">
        <w:t xml:space="preserve">, u </w:t>
      </w:r>
      <w:r w:rsidRPr="00F53100">
        <w:rPr>
          <w:lang w:val="pt-BR"/>
        </w:rPr>
        <w:t xml:space="preserve">u stečajnom predmetu u povodu prijedloga predlagatelja </w:t>
      </w:r>
      <w:r w:rsidR="00CF535B" w:rsidRPr="00385968">
        <w:rPr>
          <w:lang w:val="pt-BR"/>
        </w:rPr>
        <w:t>FINANCIJSK</w:t>
      </w:r>
      <w:r w:rsidR="00CF535B">
        <w:rPr>
          <w:lang w:val="pt-BR"/>
        </w:rPr>
        <w:t>E</w:t>
      </w:r>
      <w:r w:rsidR="00CF535B" w:rsidRPr="00385968">
        <w:rPr>
          <w:lang w:val="pt-BR"/>
        </w:rPr>
        <w:t xml:space="preserve"> AGENCIJ</w:t>
      </w:r>
      <w:r w:rsidR="00CF535B">
        <w:rPr>
          <w:lang w:val="pt-BR"/>
        </w:rPr>
        <w:t>E</w:t>
      </w:r>
      <w:r w:rsidR="00CF535B" w:rsidRPr="00385968">
        <w:rPr>
          <w:lang w:val="pt-BR"/>
        </w:rPr>
        <w:t xml:space="preserve">, RC Zagreb, </w:t>
      </w:r>
      <w:r w:rsidR="00CF535B" w:rsidRPr="00385968">
        <w:t>Podružnica Zagre</w:t>
      </w:r>
      <w:r w:rsidR="00CF535B">
        <w:t xml:space="preserve">b, Trg svibanjskih žrtava 1995. </w:t>
      </w:r>
      <w:r w:rsidR="00CF535B" w:rsidRPr="00385968">
        <w:t>1</w:t>
      </w:r>
      <w:r>
        <w:rPr>
          <w:lang w:val="pt-BR"/>
        </w:rPr>
        <w:t xml:space="preserve">, OIB: </w:t>
      </w:r>
      <w:r w:rsidRPr="00DE1976">
        <w:t>85821130368</w:t>
      </w:r>
      <w:r w:rsidRPr="00500C65">
        <w:rPr>
          <w:lang w:val="pt-BR"/>
        </w:rPr>
        <w:t xml:space="preserve">, za otvaranje stečajnog postupka nad dužnikom </w:t>
      </w:r>
      <w:r w:rsidR="000C1E53" w:rsidRPr="000B7026">
        <w:rPr>
          <w:lang w:val="pt-BR"/>
        </w:rPr>
        <w:t xml:space="preserve">ANJA 51 j.d.o.o. za ugostiteljstvo i trgovinu, Zagreb, Pantovčak 50, OIB </w:t>
      </w:r>
      <w:r w:rsidR="000C1E53" w:rsidRPr="00486DB6">
        <w:rPr>
          <w:lang w:val="pt-BR"/>
        </w:rPr>
        <w:t>16549672745</w:t>
      </w:r>
      <w:r w:rsidR="002D60CE" w:rsidRPr="00486DB6">
        <w:rPr>
          <w:lang w:val="pt-BR"/>
        </w:rPr>
        <w:t>,</w:t>
      </w:r>
      <w:r w:rsidR="000B22E7" w:rsidRPr="00486DB6">
        <w:rPr>
          <w:lang w:val="pt-BR"/>
        </w:rPr>
        <w:t xml:space="preserve"> </w:t>
      </w:r>
      <w:r w:rsidR="00486DB6" w:rsidRPr="00486DB6">
        <w:rPr>
          <w:lang w:val="pt-BR"/>
        </w:rPr>
        <w:t>13</w:t>
      </w:r>
      <w:r w:rsidR="00575489" w:rsidRPr="00486DB6">
        <w:rPr>
          <w:lang w:val="pt-BR"/>
        </w:rPr>
        <w:t xml:space="preserve">. </w:t>
      </w:r>
      <w:r w:rsidR="00CE138D" w:rsidRPr="00486DB6">
        <w:rPr>
          <w:lang w:val="pt-BR"/>
        </w:rPr>
        <w:t>srpnja</w:t>
      </w:r>
      <w:r w:rsidRPr="00486DB6">
        <w:rPr>
          <w:lang w:val="pt-BR"/>
        </w:rPr>
        <w:t xml:space="preserve"> 201</w:t>
      </w:r>
      <w:r w:rsidR="009E7BA7" w:rsidRPr="00486DB6">
        <w:rPr>
          <w:lang w:val="pt-BR"/>
        </w:rPr>
        <w:t>8</w:t>
      </w:r>
      <w:r w:rsidR="000B22E7" w:rsidRPr="00486DB6">
        <w:t>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postupka</w:t>
      </w:r>
      <w:r w:rsidR="00F324F6">
        <w:t xml:space="preserve"> nad </w:t>
      </w:r>
      <w:r w:rsidRPr="00B9015B">
        <w:t xml:space="preserve"> </w:t>
      </w:r>
      <w:r w:rsidR="000C1E53" w:rsidRPr="000B7026">
        <w:rPr>
          <w:lang w:val="pt-BR"/>
        </w:rPr>
        <w:t>ANJA 51 j.d.o.o. za ugostiteljstvo i trgovinu, Zagreb, Pantovčak 50, OIB 16549672745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BE0BAA">
        <w:rPr>
          <w:lang w:val="pt-BR"/>
        </w:rPr>
        <w:t>2</w:t>
      </w:r>
      <w:r w:rsidR="00CE138D">
        <w:rPr>
          <w:lang w:val="pt-BR"/>
        </w:rPr>
        <w:t>0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810602">
        <w:t>1584</w:t>
      </w:r>
      <w:r w:rsidR="00535D8E" w:rsidRPr="00B9015B">
        <w:t>-</w:t>
      </w:r>
      <w:r w:rsidR="005543BD">
        <w:t>1</w:t>
      </w:r>
      <w:r w:rsidR="001C15BA">
        <w:t>7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/>
    <w:p w:rsidRDefault="00831212" w:rsidP="00065B42" w:rsidR="00831212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575489" w:rsidR="005543BD" w:rsidRPr="005543BD">
      <w:r w:rsidRPr="00B9015B">
        <w:t xml:space="preserve"> </w:t>
      </w:r>
    </w:p>
    <w:p w:rsidRDefault="00F324F6" w:rsidP="009E7BA7" w:rsidR="00831212">
      <w:pPr>
        <w:ind w:firstLine="708"/>
        <w:jc w:val="both"/>
      </w:pPr>
      <w:r w:rsidRPr="00C37D39">
        <w:t xml:space="preserve">Financijska agencija, Regionalni centar Zagreb, podnijela je ovom sudu prijedlog za otvaranje stečajnog postupka nad dužnikom </w:t>
      </w:r>
      <w:r w:rsidR="000C1E53" w:rsidRPr="000B7026">
        <w:rPr>
          <w:lang w:val="pt-BR"/>
        </w:rPr>
        <w:t>ANJA 51 j.d.o.o. za ugostiteljstvo i trgovinu, Zagreb, Pantovčak 50, OIB 16549672745</w:t>
      </w:r>
      <w:r w:rsidR="00575489">
        <w:t>.</w:t>
      </w:r>
      <w:r>
        <w:t xml:space="preserve"> </w:t>
      </w:r>
    </w:p>
    <w:p w:rsidRDefault="00BE0BAA" w:rsidP="009E7BA7" w:rsidR="00831212">
      <w:pPr>
        <w:ind w:firstLine="708"/>
        <w:jc w:val="both"/>
      </w:pPr>
      <w:r w:rsidRPr="00BE0BAA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0C1E53" w:rsidP="001C15BA" w:rsidR="001C15BA" w:rsidRPr="00CA1A6F">
      <w:pPr>
        <w:ind w:firstLine="709"/>
        <w:jc w:val="both"/>
        <w:rPr>
          <w:lang w:val="en-GB"/>
        </w:rPr>
      </w:pPr>
      <w:r w:rsidRPr="00CA1A6F">
        <w:t xml:space="preserve">Financijska agencija, kao predlagatelj, navela je u prijedlogu za otvaranje stečajnog postupka kako dužnik na </w:t>
      </w:r>
      <w:r w:rsidRPr="000B7026">
        <w:t xml:space="preserve">dan 22. svibnja 2017. u Očevidniku redoslijeda osnova za plaćanje ima evidentirane neizvršene osnove za plaćanje u neprekinutom razdoblju od 120 dana, u ukupnom iznosu od 34.748,43 kn, kao i da dužnik ima 1 zaposlenih. </w:t>
      </w:r>
      <w:r w:rsidRPr="000B7026">
        <w:rPr>
          <w:lang w:val="en-GB"/>
        </w:rPr>
        <w:t>S obzirom na to</w:t>
      </w:r>
      <w:r w:rsidRPr="00CA1A6F">
        <w:rPr>
          <w:lang w:val="en-GB"/>
        </w:rPr>
        <w:t xml:space="preserve"> da predlagatelj vodi Očevidnik redoslijeda osnova za plaćanje, sud je prihvatio  predlagateljeve </w:t>
      </w:r>
      <w:r w:rsidRPr="00CA1A6F">
        <w:rPr>
          <w:lang w:val="en-GB"/>
        </w:rPr>
        <w:lastRenderedPageBreak/>
        <w:t>tvrdnje o neprekinutom razdoblju evidentiranih neizvršenih osnova za plaćanje koji su zavedeni u Očevidniku  redoslijeda osnova za plaćanje.</w:t>
      </w:r>
      <w:r w:rsidR="001C15BA" w:rsidRPr="00CA1A6F">
        <w:rPr>
          <w:lang w:val="en-GB"/>
        </w:rPr>
        <w:t xml:space="preserve"> </w:t>
      </w:r>
    </w:p>
    <w:p w:rsidRDefault="001C15BA" w:rsidP="001C15BA" w:rsidR="00831212" w:rsidRPr="009E7BA7">
      <w:pPr>
        <w:pStyle w:val="Tijeloteksta"/>
        <w:ind w:firstLine="708"/>
        <w:rPr>
          <w:lang w:val="en-GB"/>
        </w:rPr>
      </w:pPr>
      <w:r w:rsidRPr="00CA1A6F"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CE138D" w:rsidP="00CE138D" w:rsidR="00575489">
      <w:pPr>
        <w:pStyle w:val="Tijeloteksta"/>
        <w:ind w:firstLine="708"/>
      </w:pPr>
      <w:r w:rsidRPr="0065182A">
        <w:t xml:space="preserve">Sud je rješenjem pokrenuo prethodni postupak nad dužnikom. Zastupnik po zakonu dužnika uredno je primio navedeno rješenje i zaključak od </w:t>
      </w:r>
      <w:r>
        <w:t>2</w:t>
      </w:r>
      <w:r w:rsidR="000C1E53">
        <w:t>4</w:t>
      </w:r>
      <w:r>
        <w:t>. svibnja 2018</w:t>
      </w:r>
      <w:r w:rsidR="009E6383">
        <w:t>., kojim je pozvan na ročište</w:t>
      </w:r>
      <w:r w:rsidRPr="0065182A">
        <w:t xml:space="preserve"> </w:t>
      </w:r>
      <w:r w:rsidR="000C1E53">
        <w:t>4</w:t>
      </w:r>
      <w:r>
        <w:t>. srpnja</w:t>
      </w:r>
      <w:r w:rsidRPr="0065182A">
        <w:t xml:space="preserve"> 201</w:t>
      </w:r>
      <w:r>
        <w:t>8</w:t>
      </w:r>
      <w:r w:rsidRPr="0065182A">
        <w:t>., a na koje ročište nije pristupio te nije osporio predlagateljeve tvrdnje o postojanju stečajnog razloga nesposobnosti za plaćanje.</w:t>
      </w:r>
    </w:p>
    <w:p w:rsidRDefault="009E7BA7" w:rsidP="009E7BA7" w:rsidR="009E7BA7" w:rsidRPr="0065182A">
      <w:pPr>
        <w:ind w:firstLine="708"/>
        <w:jc w:val="both"/>
      </w:pPr>
      <w:r>
        <w:t>P</w:t>
      </w:r>
      <w:r w:rsidRPr="0065182A">
        <w:t>rema odredbi čl. 11. st. 3. SZ-a sud po službenoj dužnosti utvrđuje sve činjenice koje su važne za predstečajni i stečajni postupak te radi toga može izvoditi sve potrebne dokaze.</w:t>
      </w:r>
    </w:p>
    <w:p w:rsidRDefault="009E7BA7" w:rsidP="009E7BA7" w:rsidR="009E7BA7">
      <w:pPr>
        <w:jc w:val="both"/>
      </w:pPr>
      <w:r w:rsidRPr="0065182A">
        <w:tab/>
        <w:t>Sukladno navedenoj odredbi, sud je uvidom</w:t>
      </w:r>
      <w:r>
        <w:t xml:space="preserve"> </w:t>
      </w:r>
      <w:r w:rsidRPr="00AC7999">
        <w:t xml:space="preserve">u Zajednički informacijski sustav zemljišnih knjiga i katastra od </w:t>
      </w:r>
      <w:r w:rsidR="001C15BA">
        <w:t>20</w:t>
      </w:r>
      <w:r>
        <w:t xml:space="preserve">. </w:t>
      </w:r>
      <w:r w:rsidR="001C15BA">
        <w:t>srpnja</w:t>
      </w:r>
      <w:r w:rsidRPr="00AC7999">
        <w:t xml:space="preserve"> 2017. (list </w:t>
      </w:r>
      <w:r w:rsidR="000C1E53">
        <w:t>5</w:t>
      </w:r>
      <w:r w:rsidRPr="00AC7999">
        <w:t xml:space="preserve"> spisa) utvrdio da dužnik nije vlasnik nekretnina.</w:t>
      </w:r>
    </w:p>
    <w:p w:rsidRDefault="00CE138D" w:rsidP="000C1E53" w:rsidR="00CE138D">
      <w:pPr>
        <w:ind w:firstLine="708"/>
        <w:jc w:val="both"/>
      </w:pPr>
      <w:r>
        <w:t>S</w:t>
      </w:r>
      <w:r w:rsidRPr="001500F1">
        <w:t xml:space="preserve">pisu prileži  uvjerenje stanice za tehnički pregled vozila Euroagram TIS d.o.o. od </w:t>
      </w:r>
      <w:r w:rsidR="000C1E53">
        <w:t>9. svibnja 2018. (list 11</w:t>
      </w:r>
      <w:r w:rsidRPr="00D35FD1">
        <w:t xml:space="preserve"> spisa)</w:t>
      </w:r>
      <w:r w:rsidRPr="0018121A">
        <w:t xml:space="preserve"> </w:t>
      </w:r>
      <w:r>
        <w:t xml:space="preserve">iz kojeg proizlazi </w:t>
      </w:r>
      <w:r w:rsidRPr="00225401">
        <w:t xml:space="preserve">da je dužnik </w:t>
      </w:r>
      <w:r>
        <w:t xml:space="preserve">nije </w:t>
      </w:r>
      <w:r w:rsidRPr="00225401">
        <w:t>vlasnik vozila</w:t>
      </w:r>
      <w:r>
        <w:t>.</w:t>
      </w:r>
    </w:p>
    <w:p w:rsidRDefault="00C92AB0" w:rsidP="009E7BA7" w:rsidR="00831212">
      <w:pPr>
        <w:pStyle w:val="Tijeloteksta"/>
        <w:ind w:firstLine="708"/>
      </w:pPr>
      <w:r w:rsidRPr="0002701E">
        <w:t xml:space="preserve">Uvidom u </w:t>
      </w:r>
      <w:r>
        <w:t>potvrdu Financijske agencije</w:t>
      </w:r>
      <w:r w:rsidR="00C6061B">
        <w:t xml:space="preserve"> od 4</w:t>
      </w:r>
      <w:r w:rsidR="009E7BA7">
        <w:t xml:space="preserve">. </w:t>
      </w:r>
      <w:r w:rsidR="00C6061B">
        <w:t>svibnja</w:t>
      </w:r>
      <w:r w:rsidR="009E7BA7">
        <w:t xml:space="preserve"> 201</w:t>
      </w:r>
      <w:r w:rsidR="000C1E53">
        <w:t>8. (list 10</w:t>
      </w:r>
      <w:r w:rsidR="009E7BA7">
        <w:t xml:space="preserve"> spi</w:t>
      </w:r>
      <w:r w:rsidR="001C15BA">
        <w:t>sa) prema kojem je dužnik na</w:t>
      </w:r>
      <w:r w:rsidR="009E7BA7">
        <w:t xml:space="preserve"> dan</w:t>
      </w:r>
      <w:r w:rsidR="000C1E53">
        <w:t xml:space="preserve"> 4</w:t>
      </w:r>
      <w:r w:rsidR="001C15BA">
        <w:t xml:space="preserve">. </w:t>
      </w:r>
      <w:r w:rsidR="000C1E53">
        <w:t>svibnja</w:t>
      </w:r>
      <w:r w:rsidR="001C15BA">
        <w:t xml:space="preserve"> 2018</w:t>
      </w:r>
      <w:r w:rsidR="009E7BA7">
        <w:t xml:space="preserve"> u Očevidniku redoslijeda osnova za plaćanje imao neizvršene osnove za plaćanj</w:t>
      </w:r>
      <w:r w:rsidR="001C15BA">
        <w:t>e</w:t>
      </w:r>
      <w:r w:rsidR="000C1E53">
        <w:t xml:space="preserve"> u neprekinutom razdoblju od 466</w:t>
      </w:r>
      <w:r w:rsidR="009E7BA7">
        <w:t xml:space="preserve"> dan</w:t>
      </w:r>
      <w:r w:rsidR="000C1E53">
        <w:t>a u ukupnom iznosu od 89.815,99</w:t>
      </w:r>
      <w:r w:rsidR="009E7BA7">
        <w:t xml:space="preserve"> kn.</w:t>
      </w:r>
    </w:p>
    <w:p w:rsidRDefault="00FF62A0" w:rsidP="00C92AB0" w:rsidR="00831212">
      <w:pPr>
        <w:pStyle w:val="Tijeloteksta"/>
        <w:ind w:firstLine="708"/>
      </w:pPr>
      <w:r w:rsidRPr="00184012">
        <w:t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FF62A0" w:rsidP="00C92AB0" w:rsidR="00831212">
      <w:pPr>
        <w:ind w:firstLine="708"/>
        <w:jc w:val="both"/>
      </w:pPr>
      <w:r w:rsidRPr="00134F3A">
        <w:t xml:space="preserve">U smislu citirane odredbe čl. </w:t>
      </w:r>
      <w:r>
        <w:t>132</w:t>
      </w:r>
      <w:r w:rsidRPr="00134F3A">
        <w:t>. st.</w:t>
      </w:r>
      <w:r>
        <w:t xml:space="preserve"> 1. SZ-a pozvane su osobe </w:t>
      </w:r>
      <w:r w:rsidRPr="00134F3A">
        <w:t>koje imaju pravni interes</w:t>
      </w:r>
      <w:r>
        <w:t xml:space="preserve"> za provedbom stečajnoga postup</w:t>
      </w:r>
      <w:r w:rsidRPr="00134F3A">
        <w:t>ka</w:t>
      </w:r>
      <w:r>
        <w:t xml:space="preserve"> predujmiti </w:t>
      </w:r>
      <w:r w:rsidRPr="00134F3A">
        <w:t>troškov</w:t>
      </w:r>
      <w:r>
        <w:t>e</w:t>
      </w:r>
      <w:r w:rsidRPr="00134F3A">
        <w:t xml:space="preserve"> prethodnog i stečajn</w:t>
      </w:r>
      <w:r>
        <w:t>og postupka u ukupnom iznosu  2</w:t>
      </w:r>
      <w:r w:rsidR="00CE138D">
        <w:t>0</w:t>
      </w:r>
      <w:r w:rsidRPr="00134F3A">
        <w:t xml:space="preserve">.000,00 kn i to za: nagradu stečajnom upravitelju </w:t>
      </w:r>
      <w:r>
        <w:t>ukupno 5</w:t>
      </w:r>
      <w:r w:rsidRPr="00134F3A">
        <w:t>.000,00 kn, troško</w:t>
      </w:r>
      <w:r>
        <w:t>ve knjigovodstva mjesečno 1</w:t>
      </w:r>
      <w:r w:rsidRPr="00134F3A">
        <w:t xml:space="preserve">.500,00 kn, </w:t>
      </w:r>
      <w:r>
        <w:t>troškove platnog prometa, blagajne i ostalih administrativnih poslova mjesečno 1.500,00 kn</w:t>
      </w:r>
      <w:r w:rsidRPr="00134F3A">
        <w:t xml:space="preserve">, a sve bazirano na </w:t>
      </w:r>
      <w:r>
        <w:t>trajanju postupka u vremenu od 6 mjeseci</w:t>
      </w:r>
      <w:r w:rsidRPr="00134F3A">
        <w:t>.</w:t>
      </w:r>
    </w:p>
    <w:p w:rsidRDefault="00C6061B" w:rsidP="000079A8" w:rsidR="000079A8" w:rsidRPr="00B9015B">
      <w:pPr>
        <w:ind w:firstLine="708"/>
        <w:jc w:val="both"/>
      </w:pPr>
      <w:r w:rsidRPr="00350BA2">
        <w:t>Zbog navedenog, sud je na temelju odredbe čl. 132. st. 1. i 2. SZ-a riješio kao u izreci.</w:t>
      </w:r>
    </w:p>
    <w:p w:rsidRDefault="00F20F2B" w:rsidP="00FF62A0" w:rsidR="00F20F2B">
      <w:pPr>
        <w:pStyle w:val="Tijeloteksta"/>
        <w:ind w:firstLine="708"/>
      </w:pPr>
    </w:p>
    <w:p w:rsidRDefault="001013EE" w:rsidP="002C3072" w:rsidR="00065B42" w:rsidRPr="00486DB6">
      <w:pPr>
        <w:jc w:val="center"/>
      </w:pPr>
      <w:r w:rsidRPr="00B9015B">
        <w:t xml:space="preserve">U </w:t>
      </w:r>
      <w:r w:rsidR="00065B42" w:rsidRPr="00486DB6">
        <w:t>Zagreb</w:t>
      </w:r>
      <w:r w:rsidR="009B3D51" w:rsidRPr="00486DB6">
        <w:t>u</w:t>
      </w:r>
      <w:r w:rsidR="000E57F1" w:rsidRPr="00486DB6">
        <w:t>,</w:t>
      </w:r>
      <w:r w:rsidR="009B3D51" w:rsidRPr="00486DB6">
        <w:t xml:space="preserve"> </w:t>
      </w:r>
      <w:r w:rsidR="00486DB6" w:rsidRPr="00486DB6">
        <w:t>13</w:t>
      </w:r>
      <w:r w:rsidR="00575489" w:rsidRPr="00486DB6">
        <w:t xml:space="preserve">. </w:t>
      </w:r>
      <w:r w:rsidR="00CE138D" w:rsidRPr="00486DB6">
        <w:t>srpnja</w:t>
      </w:r>
      <w:r w:rsidR="002C3072" w:rsidRPr="00486DB6">
        <w:t xml:space="preserve"> 201</w:t>
      </w:r>
      <w:r w:rsidR="002F0A14" w:rsidRPr="00486DB6">
        <w:t>8</w:t>
      </w:r>
      <w:r w:rsidR="00065B42" w:rsidRPr="00486DB6">
        <w:t>.</w:t>
      </w:r>
    </w:p>
    <w:p w:rsidRDefault="00065B42" w:rsidP="00065B42" w:rsidR="00065B42" w:rsidRPr="00486DB6">
      <w:r w:rsidRPr="00486DB6">
        <w:t xml:space="preserve">                     </w:t>
      </w:r>
    </w:p>
    <w:p w:rsidRDefault="001013EE" w:rsidP="00380C3C" w:rsidR="00065B42" w:rsidRPr="00B9015B">
      <w:pPr>
        <w:jc w:val="right"/>
      </w:pPr>
      <w:r w:rsidRPr="00B9015B">
        <w:t xml:space="preserve">                                                                                                      </w:t>
      </w:r>
      <w:r w:rsidR="00065B42" w:rsidRPr="00B9015B">
        <w:t>Sudac:</w:t>
      </w:r>
    </w:p>
    <w:p w:rsidRDefault="000E57F1" w:rsidP="00380C3C" w:rsidR="00065B42">
      <w:pPr>
        <w:jc w:val="right"/>
      </w:pPr>
      <w:r>
        <w:t>Nikolina Dorić Hadžisejdić</w:t>
      </w:r>
      <w:r w:rsidR="00623B99">
        <w:t>, v.r.</w:t>
      </w:r>
    </w:p>
    <w:p w:rsidRDefault="00BB5767" w:rsidP="00380C3C" w:rsidR="00BB5767">
      <w:pPr>
        <w:jc w:val="right"/>
      </w:pP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831212" w:rsidP="002D60CE" w:rsidR="00831212">
      <w:pPr>
        <w:jc w:val="both"/>
      </w:pPr>
    </w:p>
    <w:p w:rsidRDefault="00623B99" w:rsidP="007B64C7" w:rsidR="00623B99">
      <w:pPr>
        <w:ind w:firstLine="708" w:left="3540"/>
        <w:jc w:val="right"/>
      </w:pPr>
      <w:r>
        <w:t>Za točnost otpravka-ovlašteni službenik:</w:t>
      </w:r>
    </w:p>
    <w:p w:rsidRDefault="00623B99" w:rsidP="007B64C7" w:rsidR="00623B99">
      <w:pPr>
        <w:ind w:firstLine="708" w:left="3540"/>
        <w:jc w:val="right"/>
      </w:pPr>
      <w:r>
        <w:t xml:space="preserve">                                       Valentina Gabud</w:t>
      </w:r>
    </w:p>
    <w:p w:rsidRDefault="00623B99" w:rsidP="002D60CE" w:rsidR="00623B99">
      <w:pPr>
        <w:jc w:val="both"/>
      </w:pPr>
    </w:p>
    <w:sectPr w:rsidSect="000E57F1" w:rsidR="00623B99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0C3C" w:rsidP="00380C3C" w:rsidR="00380C3C">
      <w:r>
        <w:separator/>
      </w:r>
    </w:p>
  </w:endnote>
  <w:endnote w:id="0" w:type="continuationSeparator">
    <w:p w:rsidRDefault="00380C3C" w:rsidP="00380C3C" w:rsidR="00380C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0C3C" w:rsidP="00380C3C" w:rsidR="00380C3C">
      <w:r>
        <w:separator/>
      </w:r>
    </w:p>
  </w:footnote>
  <w:footnote w:id="0" w:type="continuationSeparator">
    <w:p w:rsidRDefault="00380C3C" w:rsidP="00380C3C" w:rsidR="00380C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0D6" w:rsidP="002520D6" w:rsidR="002520D6" w:rsidRPr="002520D6">
    <w:pPr>
      <w:pStyle w:val="Zaglavlje"/>
      <w:tabs>
        <w:tab w:pos="7050" w:val="left"/>
      </w:tabs>
      <w:rPr>
        <w:sz w:val="24"/>
        <w:szCs w:val="24"/>
      </w:rPr>
    </w:pPr>
    <w:r>
      <w:tab/>
    </w:r>
    <w:sdt>
      <w:sdtPr>
        <w:id w:val="867647531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2520D6">
          <w:rPr>
            <w:sz w:val="24"/>
            <w:szCs w:val="24"/>
          </w:rPr>
          <w:fldChar w:fldCharType="begin"/>
        </w:r>
        <w:r w:rsidRPr="002520D6">
          <w:rPr>
            <w:sz w:val="24"/>
            <w:szCs w:val="24"/>
          </w:rPr>
          <w:instrText>PAGE   \* MERGEFORMAT</w:instrText>
        </w:r>
        <w:r w:rsidRPr="002520D6">
          <w:rPr>
            <w:sz w:val="24"/>
            <w:szCs w:val="24"/>
          </w:rPr>
          <w:fldChar w:fldCharType="separate"/>
        </w:r>
        <w:r w:rsidR="00623B99">
          <w:rPr>
            <w:noProof/>
            <w:sz w:val="24"/>
            <w:szCs w:val="24"/>
          </w:rPr>
          <w:t>2</w:t>
        </w:r>
        <w:r w:rsidRPr="002520D6">
          <w:rPr>
            <w:sz w:val="24"/>
            <w:szCs w:val="24"/>
          </w:rPr>
          <w:fldChar w:fldCharType="end"/>
        </w:r>
      </w:sdtContent>
    </w:sdt>
    <w:r w:rsidRPr="002520D6">
      <w:rPr>
        <w:sz w:val="24"/>
        <w:szCs w:val="24"/>
      </w:rPr>
      <w:tab/>
    </w:r>
    <w:r>
      <w:rPr>
        <w:sz w:val="24"/>
        <w:szCs w:val="24"/>
      </w:rPr>
      <w:t xml:space="preserve">    </w:t>
    </w:r>
    <w:r w:rsidRPr="002520D6">
      <w:rPr>
        <w:sz w:val="24"/>
        <w:szCs w:val="24"/>
      </w:rPr>
      <w:t>89. St-</w:t>
    </w:r>
    <w:r w:rsidR="00810602">
      <w:rPr>
        <w:sz w:val="24"/>
        <w:szCs w:val="24"/>
      </w:rPr>
      <w:t>1584</w:t>
    </w:r>
    <w:r w:rsidR="001C15BA">
      <w:rPr>
        <w:sz w:val="24"/>
        <w:szCs w:val="24"/>
      </w:rPr>
      <w:t>/17</w:t>
    </w:r>
    <w:r w:rsidR="00BE0BAA">
      <w:rPr>
        <w:sz w:val="24"/>
        <w:szCs w:val="24"/>
      </w:rPr>
      <w:t>-</w:t>
    </w:r>
    <w:r w:rsidR="00486DB6">
      <w:rPr>
        <w:sz w:val="24"/>
        <w:szCs w:val="24"/>
      </w:rPr>
      <w:t>13</w:t>
    </w:r>
  </w:p>
  <w:p w:rsidRDefault="00380C3C" w:rsidR="00380C3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0D6" w:rsidP="002520D6" w:rsidR="002520D6">
    <w:pPr>
      <w:pStyle w:val="Zaglavlje"/>
    </w:pPr>
    <w:r>
      <w:t xml:space="preserve"> </w:t>
    </w:r>
    <w:r w:rsidR="009E7BA7">
      <w:t xml:space="preserve">                  </w:t>
    </w:r>
    <w:r>
      <w:t xml:space="preserve"> </w:t>
    </w:r>
    <w:r>
      <w:rPr>
        <w:noProof/>
      </w:rPr>
      <w:drawing>
        <wp:inline distR="0" distL="0" distB="0" distT="0">
          <wp:extent cy="963295" cx="719455"/>
          <wp:effectExtent b="0" r="0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Default="002520D6" w:rsidP="002520D6" w:rsidR="002520D6">
    <w:pPr>
      <w:pStyle w:val="Zaglavlje"/>
    </w:pPr>
  </w:p>
  <w:p w:rsidRDefault="002520D6" w:rsidP="002520D6" w:rsidR="002520D6" w:rsidRPr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    Republika Hrvatska</w:t>
    </w:r>
  </w:p>
  <w:p w:rsidRDefault="002520D6" w:rsidP="002520D6" w:rsidR="002520D6" w:rsidRPr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Trgovački sud u Zagrebu</w:t>
    </w:r>
  </w:p>
  <w:p w:rsidRDefault="002520D6" w:rsidP="002520D6" w:rsidR="002520D6" w:rsidRPr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  Zagreb, Amruševa 2/II</w:t>
    </w:r>
  </w:p>
  <w:p w:rsidRDefault="002520D6" w:rsidP="002520D6" w:rsidR="002520D6" w:rsidRPr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C7291"/>
    <w:multiLevelType w:val="hybridMultilevel"/>
    <w:tmpl w:val="93162F86"/>
    <w:lvl w:tplc="72EE715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065B42"/>
    <w:rsid w:val="000079A8"/>
    <w:rsid w:val="00065B42"/>
    <w:rsid w:val="000B22E7"/>
    <w:rsid w:val="000C1E53"/>
    <w:rsid w:val="000E335E"/>
    <w:rsid w:val="000E57F1"/>
    <w:rsid w:val="001013EE"/>
    <w:rsid w:val="00133D78"/>
    <w:rsid w:val="00134F3A"/>
    <w:rsid w:val="00155A68"/>
    <w:rsid w:val="00184012"/>
    <w:rsid w:val="001861A1"/>
    <w:rsid w:val="001901DF"/>
    <w:rsid w:val="001A762F"/>
    <w:rsid w:val="001C15BA"/>
    <w:rsid w:val="0021298E"/>
    <w:rsid w:val="00230FF0"/>
    <w:rsid w:val="002520D6"/>
    <w:rsid w:val="00260C00"/>
    <w:rsid w:val="002817DE"/>
    <w:rsid w:val="002C3072"/>
    <w:rsid w:val="002D5087"/>
    <w:rsid w:val="002D60CE"/>
    <w:rsid w:val="002F0A14"/>
    <w:rsid w:val="0034597D"/>
    <w:rsid w:val="00380C3C"/>
    <w:rsid w:val="003D4223"/>
    <w:rsid w:val="003F3702"/>
    <w:rsid w:val="00412D47"/>
    <w:rsid w:val="0045516A"/>
    <w:rsid w:val="004664DD"/>
    <w:rsid w:val="00486DB6"/>
    <w:rsid w:val="004C428C"/>
    <w:rsid w:val="00501EBB"/>
    <w:rsid w:val="00535D8E"/>
    <w:rsid w:val="005543BD"/>
    <w:rsid w:val="00575489"/>
    <w:rsid w:val="005E2724"/>
    <w:rsid w:val="005F5956"/>
    <w:rsid w:val="00602113"/>
    <w:rsid w:val="00623B99"/>
    <w:rsid w:val="00662884"/>
    <w:rsid w:val="00672283"/>
    <w:rsid w:val="006B1344"/>
    <w:rsid w:val="006D4E25"/>
    <w:rsid w:val="00704DD0"/>
    <w:rsid w:val="007150E9"/>
    <w:rsid w:val="00733E99"/>
    <w:rsid w:val="00754CF2"/>
    <w:rsid w:val="007B068E"/>
    <w:rsid w:val="007E35C9"/>
    <w:rsid w:val="007E6A6F"/>
    <w:rsid w:val="00800A21"/>
    <w:rsid w:val="00810602"/>
    <w:rsid w:val="00831212"/>
    <w:rsid w:val="00847BC2"/>
    <w:rsid w:val="0089764D"/>
    <w:rsid w:val="008B669A"/>
    <w:rsid w:val="008E437D"/>
    <w:rsid w:val="00926841"/>
    <w:rsid w:val="00947BCF"/>
    <w:rsid w:val="009B3D51"/>
    <w:rsid w:val="009E6383"/>
    <w:rsid w:val="009E7BA7"/>
    <w:rsid w:val="009F3653"/>
    <w:rsid w:val="00A0793E"/>
    <w:rsid w:val="00A6064D"/>
    <w:rsid w:val="00A75576"/>
    <w:rsid w:val="00A75EA1"/>
    <w:rsid w:val="00A75F17"/>
    <w:rsid w:val="00A851A3"/>
    <w:rsid w:val="00AB6CDD"/>
    <w:rsid w:val="00B40AF9"/>
    <w:rsid w:val="00B62E90"/>
    <w:rsid w:val="00B9015B"/>
    <w:rsid w:val="00B947B1"/>
    <w:rsid w:val="00BB5767"/>
    <w:rsid w:val="00BC67EF"/>
    <w:rsid w:val="00BE0BAA"/>
    <w:rsid w:val="00BE5577"/>
    <w:rsid w:val="00BF01D0"/>
    <w:rsid w:val="00BF0DDB"/>
    <w:rsid w:val="00C20B06"/>
    <w:rsid w:val="00C23ADD"/>
    <w:rsid w:val="00C40A44"/>
    <w:rsid w:val="00C6061B"/>
    <w:rsid w:val="00C905A8"/>
    <w:rsid w:val="00C92AB0"/>
    <w:rsid w:val="00CE138D"/>
    <w:rsid w:val="00CF535B"/>
    <w:rsid w:val="00D340BD"/>
    <w:rsid w:val="00D34D66"/>
    <w:rsid w:val="00D3501A"/>
    <w:rsid w:val="00D677F7"/>
    <w:rsid w:val="00D803A5"/>
    <w:rsid w:val="00DC6690"/>
    <w:rsid w:val="00DE0F86"/>
    <w:rsid w:val="00E24B5E"/>
    <w:rsid w:val="00E40D45"/>
    <w:rsid w:val="00E44FBD"/>
    <w:rsid w:val="00E75B5C"/>
    <w:rsid w:val="00EE45AE"/>
    <w:rsid w:val="00F20F2B"/>
    <w:rsid w:val="00F24250"/>
    <w:rsid w:val="00F324F6"/>
    <w:rsid w:val="00F97B82"/>
    <w:rsid w:val="00FC7A95"/>
    <w:rsid w:val="00FF6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335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80C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0C3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0C3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0C3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0C3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Podnoje" w:type="paragraph">
    <w:name w:val="footer"/>
    <w:basedOn w:val="Normal"/>
    <w:link w:val="PodnojeChar"/>
    <w:rsid w:val="00380C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80C3C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srpnja 2018.</izvorni_sadrzaj>
    <derivirana_varijabla naziv="DomainObject.DatumDonosenjaOdluke_1">13.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1584</izvorni_sadrzaj>
    <derivirana_varijabla naziv="DomainObject.Predmet.Broj_1">1584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svibnja 2017.</izvorni_sadrzaj>
    <derivirana_varijabla naziv="DomainObject.Predmet.DatumOsnivanja_1">26.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St-1584/2017</izvorni_sadrzaj>
    <derivirana_varijabla naziv="DomainObject.Predmet.OznakaBroj_1">St-1584/2017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ANJA 51 j.d.o.o. za ugostiteljstvo i trgovinu zastupanog po punomoćniku Ivan Podrug</izvorni_sadrzaj>
    <derivirana_varijabla naziv="DomainObject.Predmet.ProtustrankaFormated_1">  ANJA 51 j.d.o.o. za ugostiteljstvo i trgovinu zastupanog po punomoćniku Ivan Podrug</derivirana_varijabla>
  </DomainObject.Predmet.ProtustrankaFormated>
  <DomainObject.Predmet.ProtustrankaFormatedOIB>
    <izvorni_sadrzaj>  ANJA 51 j.d.o.o. za ugostiteljstvo i trgovinu, OIB 16549672745 zastupanog po punomoćniku Ivan Podrug</izvorni_sadrzaj>
    <derivirana_varijabla naziv="DomainObject.Predmet.ProtustrankaFormatedOIB_1">  ANJA 51 j.d.o.o. za ugostiteljstvo i trgovinu, OIB 16549672745 zastupanog po punomoćniku Ivan Podrug</derivirana_varijabla>
  </DomainObject.Predmet.ProtustrankaFormatedOIB>
  <DomainObject.Predmet.ProtustrankaFormatedWithAdress>
    <izvorni_sadrzaj> ANJA 51 j.d.o.o. za ugostiteljstvo i trgovinu, Pantovčak 50, 10000 Zagreb zastupanog po punomoćniku Ivan Podrug</izvorni_sadrzaj>
    <derivirana_varijabla naziv="DomainObject.Predmet.ProtustrankaFormatedWithAdress_1"> ANJA 51 j.d.o.o. za ugostiteljstvo i trgovinu, Pantovčak 50, 10000 Zagreb zastupanog po punomoćniku Ivan Podrug</derivirana_varijabla>
  </DomainObject.Predmet.ProtustrankaFormatedWithAdress>
  <DomainObject.Predmet.ProtustrankaFormatedWithAdressOIB>
    <izvorni_sadrzaj> ANJA 51 j.d.o.o. za ugostiteljstvo i trgovinu, OIB 16549672745, Pantovčak 50, 10000 Zagreb zastupanog po punomoćniku Ivan Podrug</izvorni_sadrzaj>
    <derivirana_varijabla naziv="DomainObject.Predmet.ProtustrankaFormatedWithAdressOIB_1"> ANJA 51 j.d.o.o. za ugostiteljstvo i trgovinu, OIB 16549672745, Pantovčak 50, 10000 Zagreb zastupanog po punomoćniku Ivan Podrug</derivirana_varijabla>
  </DomainObject.Predmet.ProtustrankaFormatedWithAdressOIB>
  <DomainObject.Predmet.ProtustrankaWithAdress>
    <izvorni_sadrzaj>ANJA 51 j.d.o.o. za ugostiteljstvo i trgovinu Pantovčak 50, 10000 Zagreb</izvorni_sadrzaj>
    <derivirana_varijabla naziv="DomainObject.Predmet.ProtustrankaWithAdress_1">ANJA 51 j.d.o.o. za ugostiteljstvo i trgovinu Pantovčak 50, 10000 Zagreb</derivirana_varijabla>
  </DomainObject.Predmet.ProtustrankaWithAdress>
  <DomainObject.Predmet.ProtustrankaWithAdressOIB>
    <izvorni_sadrzaj>ANJA 51 j.d.o.o. za ugostiteljstvo i trgovinu, OIB 16549672745, Pantovčak 50, 10000 Zagreb</izvorni_sadrzaj>
    <derivirana_varijabla naziv="DomainObject.Predmet.ProtustrankaWithAdressOIB_1">ANJA 51 j.d.o.o. za ugostiteljstvo i trgovinu, OIB 16549672745, Pantovčak 50, 10000 Zagreb</derivirana_varijabla>
  </DomainObject.Predmet.ProtustrankaWithAdressOIB>
  <DomainObject.Predmet.ProtustrankaNazivFormated>
    <izvorni_sadrzaj>ANJA 51 j.d.o.o. za ugostiteljstvo i trgovinu</izvorni_sadrzaj>
    <derivirana_varijabla naziv="DomainObject.Predmet.ProtustrankaNazivFormated_1">ANJA 51 j.d.o.o. za ugostiteljstvo i trgovinu</derivirana_varijabla>
  </DomainObject.Predmet.ProtustrankaNazivFormated>
  <DomainObject.Predmet.ProtustrankaNazivFormatedOIB>
    <izvorni_sadrzaj>ANJA 51 j.d.o.o. za ugostiteljstvo i trgovinu, OIB 16549672745</izvorni_sadrzaj>
    <derivirana_varijabla naziv="DomainObject.Predmet.ProtustrankaNazivFormatedOIB_1">ANJA 51 j.d.o.o. za ugostiteljstvo i trgovinu, OIB 16549672745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ANJA 51 j.d.o.o. za ugostiteljstvo i trgovinu zastupanog po punomoćniku Ivan Podrug</item>
    </izvorni_sadrzaj>
    <derivirana_varijabla naziv="DomainObject.Predmet.ProtuStrankaListFormated_1">
      <item>ANJA 51 j.d.o.o. za ugostiteljstvo i trgovinu zastupanog po punomoćniku Ivan Podrug</item>
    </derivirana_varijabla>
  </DomainObject.Predmet.ProtuStrankaListFormated>
  <DomainObject.Predmet.ProtuStrankaListFormatedOIB>
    <izvorni_sadrzaj>
      <item>ANJA 51 j.d.o.o. za ugostiteljstvo i trgovinu, OIB 16549672745 zastupanog po punomoćniku Ivan Podrug</item>
    </izvorni_sadrzaj>
    <derivirana_varijabla naziv="DomainObject.Predmet.ProtuStrankaListFormatedOIB_1">
      <item>ANJA 51 j.d.o.o. za ugostiteljstvo i trgovinu, OIB 16549672745 zastupanog po punomoćniku Ivan Podrug</item>
    </derivirana_varijabla>
  </DomainObject.Predmet.ProtuStrankaListFormatedOIB>
  <DomainObject.Predmet.ProtuStrankaListFormatedWithAdress>
    <izvorni_sadrzaj>
      <item>ANJA 51 j.d.o.o. za ugostiteljstvo i trgovinu, Pantovčak 50, 10000 Zagreb zastupanog po punomoćniku Ivan Podrug</item>
    </izvorni_sadrzaj>
    <derivirana_varijabla naziv="DomainObject.Predmet.ProtuStrankaListFormatedWithAdress_1">
      <item>ANJA 51 j.d.o.o. za ugostiteljstvo i trgovinu, Pantovčak 50, 10000 Zagreb zastupanog po punomoćniku Ivan Podrug</item>
    </derivirana_varijabla>
  </DomainObject.Predmet.ProtuStrankaListFormatedWithAdress>
  <DomainObject.Predmet.ProtuStrankaListFormatedWithAdressOIB>
    <izvorni_sadrzaj>
      <item>ANJA 51 j.d.o.o. za ugostiteljstvo i trgovinu, OIB 16549672745, Pantovčak 50, 10000 Zagreb zastupanog po punomoćniku Ivan Podrug</item>
    </izvorni_sadrzaj>
    <derivirana_varijabla naziv="DomainObject.Predmet.ProtuStrankaListFormatedWithAdressOIB_1">
      <item>ANJA 51 j.d.o.o. za ugostiteljstvo i trgovinu, OIB 16549672745, Pantovčak 50, 10000 Zagreb zastupanog po punomoćniku Ivan Podrug</item>
    </derivirana_varijabla>
  </DomainObject.Predmet.ProtuStrankaListFormatedWithAdressOIB>
  <DomainObject.Predmet.ProtuStrankaListNazivFormated>
    <izvorni_sadrzaj>
      <item>ANJA 51 j.d.o.o. za ugostiteljstvo i trgovinu</item>
    </izvorni_sadrzaj>
    <derivirana_varijabla naziv="DomainObject.Predmet.ProtuStrankaListNazivFormated_1">
      <item>ANJA 51 j.d.o.o. za ugostiteljstvo i trgovinu</item>
    </derivirana_varijabla>
  </DomainObject.Predmet.ProtuStrankaListNazivFormated>
  <DomainObject.Predmet.ProtuStrankaListNazivFormatedOIB>
    <izvorni_sadrzaj>
      <item>ANJA 51 j.d.o.o. za ugostiteljstvo i trgovinu, OIB 16549672745</item>
    </izvorni_sadrzaj>
    <derivirana_varijabla naziv="DomainObject.Predmet.ProtuStrankaListNazivFormatedOIB_1">
      <item>ANJA 51 j.d.o.o. za ugostiteljstvo i trgovinu, OIB 16549672745</item>
    </derivirana_varijabla>
  </DomainObject.Predmet.ProtuStrankaListNazivFormatedOIB>
  <DomainObject.Predmet.OstaliListFormated>
    <izvorni_sadrzaj>
      <item>Ivan Podrug punomoćnik sudionika u postupku ANJA 51 j.d.o.o. za ugostiteljstvo i trgovinu</item>
    </izvorni_sadrzaj>
    <derivirana_varijabla naziv="DomainObject.Predmet.OstaliListFormated_1">
      <item>Ivan Podrug punomoćnik sudionika u postupku ANJA 51 j.d.o.o. za ugostiteljstvo i trgovinu</item>
    </derivirana_varijabla>
  </DomainObject.Predmet.OstaliListFormated>
  <DomainObject.Predmet.OstaliListFormatedOIB>
    <izvorni_sadrzaj>
      <item>Ivan Podrug, OIB 33636732659 punomoćnik sudionika u postupku ANJA 51 j.d.o.o. za ugostiteljstvo i trgovinu</item>
    </izvorni_sadrzaj>
    <derivirana_varijabla naziv="DomainObject.Predmet.OstaliListFormatedOIB_1">
      <item>Ivan Podrug, OIB 33636732659 punomoćnik sudionika u postupku ANJA 51 j.d.o.o. za ugostiteljstvo i trgovinu</item>
    </derivirana_varijabla>
  </DomainObject.Predmet.OstaliListFormatedOIB>
  <DomainObject.Predmet.OstaliListFormatedWithAdress>
    <izvorni_sadrzaj>
      <item>Ivan Podrug, Pantovčak 50, 10000 Zagreb punomoćnik sudionika u postupku ANJA 51 j.d.o.o. za ugostiteljstvo i trgovinu</item>
    </izvorni_sadrzaj>
    <derivirana_varijabla naziv="DomainObject.Predmet.OstaliListFormatedWithAdress_1">
      <item>Ivan Podrug, Pantovčak 50, 10000 Zagreb punomoćnik sudionika u postupku ANJA 51 j.d.o.o. za ugostiteljstvo i trgovinu</item>
    </derivirana_varijabla>
  </DomainObject.Predmet.OstaliListFormatedWithAdress>
  <DomainObject.Predmet.OstaliListFormatedWithAdressOIB>
    <izvorni_sadrzaj>
      <item>Ivan Podrug, OIB 33636732659, Pantovčak 50, 10000 Zagreb punomoćnik sudionika u postupku ANJA 51 j.d.o.o. za ugostiteljstvo i trgovinu</item>
    </izvorni_sadrzaj>
    <derivirana_varijabla naziv="DomainObject.Predmet.OstaliListFormatedWithAdressOIB_1">
      <item>Ivan Podrug, OIB 33636732659, Pantovčak 50, 10000 Zagreb punomoćnik sudionika u postupku ANJA 51 j.d.o.o. za ugostiteljstvo i trgovinu</item>
    </derivirana_varijabla>
  </DomainObject.Predmet.OstaliListFormatedWithAdressOIB>
  <DomainObject.Predmet.OstaliListNazivFormated>
    <izvorni_sadrzaj>
      <item>Ivan Podrug</item>
    </izvorni_sadrzaj>
    <derivirana_varijabla naziv="DomainObject.Predmet.OstaliListNazivFormated_1">
      <item>Ivan Podrug</item>
    </derivirana_varijabla>
  </DomainObject.Predmet.OstaliListNazivFormated>
  <DomainObject.Predmet.OstaliListNazivFormatedOIB>
    <izvorni_sadrzaj>
      <item>Ivan Podrug, OIB 33636732659</item>
    </izvorni_sadrzaj>
    <derivirana_varijabla naziv="DomainObject.Predmet.OstaliListNazivFormatedOIB_1">
      <item>Ivan Podrug, OIB 33636732659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2018.</izvorni_sadrzaj>
    <derivirana_varijabla naziv="DomainObject.Datum_1">13.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ANJA 51 j.d.o.o. za ugostiteljstvo i trgovinu</izvorni_sadrzaj>
    <derivirana_varijabla naziv="DomainObject.Predmet.ProtustrankaIDrugi_1">ANJA 51 j.d.o.o. za ugostiteljstvo i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ANJA 51 j.d.o.o. za ugostiteljstvo i trgovinu, OIB 16549672745, Pantovčak 50, 10000 Zagreb</izvorni_sadrzaj>
    <derivirana_varijabla naziv="DomainObject.Predmet.ProtustrankaIDrugiAdressOIB_1">ANJA 51 j.d.o.o. za ugostiteljstvo i trgovinu, OIB 16549672745, Pantovčak 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ANJA 51 j.d.o.o. za ugostiteljstvo i trgovinu</item>
      <item>Ivan Podrug</item>
    </izvorni_sadrzaj>
    <derivirana_varijabla naziv="DomainObject.Predmet.SudioniciListNaziv_1">
      <item>FINA Regionalni centar Zagreb</item>
      <item>ANJA 51 j.d.o.o. za ugostiteljstvo i trgovinu</item>
      <item>Ivan Podrug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ANJA 51 j.d.o.o. za ugostiteljstvo i trgovinu, OIB 16549672745, Pantovčak 50,10000 Zagreb</item>
      <item>Ivan Podrug, OIB 33636732659, Pantovčak 50,10000 Zagreb</item>
    </izvorni_sadrzaj>
    <derivirana_varijabla naziv="DomainObject.Predmet.SudioniciListAdressOIB_1">
      <item>FINA Regionalni centar Zagreb, OIB 85821130368, Trg svibanjskih žrtava 1995. br. 1,10000 Zagreb</item>
      <item>ANJA 51 j.d.o.o. za ugostiteljstvo i trgovinu, OIB 16549672745, Pantovčak 50,10000 Zagreb</item>
      <item>Ivan Podrug, OIB 33636732659, Pantovčak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16549672745</item>
      <item>, OIB 33636732659</item>
    </izvorni_sadrzaj>
    <derivirana_varijabla naziv="DomainObject.Predmet.SudioniciListNazivOIB_1">
      <item>, OIB 85821130368</item>
      <item>, OIB 16549672745</item>
      <item>, OIB 33636732659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775F9CA-3666-4DF1-ABBA-42526F12577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783</properties:Words>
  <properties:Characters>4288</properties:Characters>
  <properties:Lines>87</properties:Lines>
  <properties:Paragraphs>27</properties:Paragraphs>
  <properties:TotalTime>400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5309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2016-01-02T20:35:00Z</dcterms:created>
  <dc:creator>gzubak</dc:creator>
  <cp:lastModifiedBy>Valentina Gabud</cp:lastModifiedBy>
  <cp:lastPrinted>2018-07-13T06:20:00Z</cp:lastPrinted>
  <dcterms:modified xmlns:xsi="http://www.w3.org/2001/XMLSchema-instance" xsi:type="dcterms:W3CDTF">2018-07-13T06:20:00Z</dcterms:modified>
  <cp:revision>50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(3. poziv vjerovnicima-čl.110.docx)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