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2e44" w14:paraId="6072e44"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FC1C16" w:rsidP="00C24C72" w:rsidR="00E23AA6"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675DA9" w:rsidR="0056018D" w:rsidRPr="004E77EF">
            <w:pPr>
              <w:rPr>
                <w:sz w:val="24"/>
                <w:szCs w:val="24"/>
              </w:rPr>
            </w:pPr>
            <w:r w:rsidRPr="004E77EF">
              <w:rPr>
                <w:sz w:val="24"/>
                <w:szCs w:val="24"/>
              </w:rPr>
              <w:t>Trgovački sud u Zagrebu</w:t>
            </w:r>
          </w:p>
          <w:p w:rsidRDefault="0056018D" w:rsidP="00675DA9" w:rsidR="0056018D" w:rsidRPr="004E77EF">
            <w:pPr>
              <w:rPr>
                <w:sz w:val="24"/>
                <w:szCs w:val="24"/>
              </w:rPr>
            </w:pPr>
            <w:r w:rsidRPr="004E77EF">
              <w:rPr>
                <w:sz w:val="24"/>
                <w:szCs w:val="24"/>
              </w:rPr>
              <w:t>Zagreb, Amruševa 2/II</w:t>
            </w:r>
          </w:p>
        </w:tc>
      </w:tr>
    </w:tbl>
    <w:p w:rsidRDefault="006838BA" w:rsidP="009A3E7E" w:rsidR="001417A9">
      <w:pPr>
        <w:jc w:val="right"/>
        <w:rPr>
          <w:sz w:val="24"/>
          <w:szCs w:val="24"/>
          <w:lang w:val="pt-BR"/>
        </w:rPr>
      </w:pPr>
      <w:r w:rsidRPr="004E77EF">
        <w:rPr>
          <w:sz w:val="24"/>
          <w:szCs w:val="24"/>
          <w:lang w:val="pt-BR"/>
        </w:rPr>
        <w:t xml:space="preserve">     </w:t>
      </w:r>
      <w:r w:rsidR="0056018D" w:rsidRPr="004E77EF">
        <w:rPr>
          <w:sz w:val="24"/>
          <w:szCs w:val="24"/>
          <w:lang w:val="pt-BR"/>
        </w:rPr>
        <w:t xml:space="preserve">   </w:t>
      </w:r>
    </w:p>
    <w:p w:rsidRDefault="0056018D" w:rsidP="009A3E7E" w:rsidR="00675DA9" w:rsidRPr="004E77EF">
      <w:pPr>
        <w:jc w:val="right"/>
        <w:rPr>
          <w:sz w:val="24"/>
          <w:szCs w:val="24"/>
        </w:rPr>
      </w:pPr>
      <w:r w:rsidRPr="004E77EF">
        <w:rPr>
          <w:sz w:val="24"/>
          <w:szCs w:val="24"/>
          <w:lang w:val="pt-BR"/>
        </w:rPr>
        <w:t xml:space="preserve">                           </w:t>
      </w:r>
      <w:r w:rsidR="006838BA" w:rsidRPr="004E77EF">
        <w:rPr>
          <w:sz w:val="24"/>
          <w:szCs w:val="24"/>
          <w:lang w:val="pt-BR"/>
        </w:rPr>
        <w:t xml:space="preserve"> </w:t>
      </w:r>
      <w:r w:rsidR="00675DA9" w:rsidRPr="004E77EF">
        <w:rPr>
          <w:sz w:val="24"/>
          <w:szCs w:val="24"/>
        </w:rPr>
        <w:t>67</w:t>
      </w:r>
      <w:r w:rsidR="001D411A" w:rsidRPr="004E77EF">
        <w:rPr>
          <w:sz w:val="24"/>
          <w:szCs w:val="24"/>
        </w:rPr>
        <w:t>.</w:t>
      </w:r>
      <w:r w:rsidR="001D411A" w:rsidRPr="004E77EF">
        <w:rPr>
          <w:b/>
          <w:sz w:val="24"/>
          <w:szCs w:val="24"/>
        </w:rPr>
        <w:t xml:space="preserve"> </w:t>
      </w:r>
      <w:r w:rsidR="001D411A" w:rsidRPr="004E77EF">
        <w:rPr>
          <w:sz w:val="24"/>
          <w:szCs w:val="24"/>
        </w:rPr>
        <w:t>St-</w:t>
      </w:r>
      <w:r w:rsidR="00F72900">
        <w:rPr>
          <w:sz w:val="24"/>
          <w:szCs w:val="24"/>
        </w:rPr>
        <w:t>2066</w:t>
      </w:r>
      <w:r w:rsidR="000067EC">
        <w:rPr>
          <w:sz w:val="24"/>
          <w:szCs w:val="24"/>
        </w:rPr>
        <w:t>/16</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0067EC" w:rsidP="00E16D0C" w:rsidR="00525D6E" w:rsidRPr="004E77EF">
      <w:pPr>
        <w:jc w:val="both"/>
        <w:rPr>
          <w:sz w:val="24"/>
          <w:szCs w:val="24"/>
        </w:rPr>
      </w:pPr>
      <w:r w:rsidRPr="000067EC">
        <w:rPr>
          <w:sz w:val="24"/>
          <w:szCs w:val="24"/>
          <w:lang w:val="pt-BR"/>
        </w:rPr>
        <w:t xml:space="preserve">Trgovački sud u Zagrebu, po sucu Gordanu Zubaku, u stečajnom postupku u povodu prijedloga predlagatelja FINANCIJSKE AGENCIJE, Zagreb, Ulica grada Vukovara 70, OIB: </w:t>
      </w:r>
      <w:r w:rsidRPr="000067EC">
        <w:rPr>
          <w:sz w:val="24"/>
          <w:szCs w:val="24"/>
        </w:rPr>
        <w:t>85821130368</w:t>
      </w:r>
      <w:r w:rsidRPr="000067EC">
        <w:rPr>
          <w:sz w:val="24"/>
          <w:szCs w:val="24"/>
          <w:lang w:val="pt-BR"/>
        </w:rPr>
        <w:t xml:space="preserve">, za otvaranje stečajnog postupka nad dužnikom </w:t>
      </w:r>
      <w:r w:rsidR="00F72900" w:rsidRPr="00F72900">
        <w:rPr>
          <w:sz w:val="24"/>
          <w:szCs w:val="24"/>
          <w:lang w:val="pt-BR"/>
        </w:rPr>
        <w:t>MAMUZA d.o.o., Dugo Selo, Laznice 8, OIB: 03926181984</w:t>
      </w:r>
      <w:r w:rsidR="00DE3E2E">
        <w:rPr>
          <w:sz w:val="24"/>
          <w:szCs w:val="24"/>
          <w:lang w:val="pt-BR"/>
        </w:rPr>
        <w:t xml:space="preserve">, </w:t>
      </w:r>
      <w:r w:rsidR="00F72900">
        <w:rPr>
          <w:sz w:val="24"/>
          <w:szCs w:val="24"/>
          <w:lang w:val="pt-BR"/>
        </w:rPr>
        <w:t>18. svibnja</w:t>
      </w:r>
      <w:r w:rsidR="00E16D0C">
        <w:rPr>
          <w:sz w:val="24"/>
          <w:szCs w:val="24"/>
          <w:lang w:val="pt-BR"/>
        </w:rPr>
        <w:t xml:space="preserve"> 2016</w:t>
      </w:r>
      <w:r w:rsidR="000F5EA1">
        <w:rPr>
          <w:sz w:val="24"/>
          <w:szCs w:val="24"/>
          <w:lang w:val="pt-BR"/>
        </w:rPr>
        <w:t>.</w:t>
      </w:r>
      <w:r w:rsidR="00675DA9" w:rsidRPr="004E77EF">
        <w:rPr>
          <w:sz w:val="24"/>
          <w:szCs w:val="24"/>
          <w:lang w:val="pt-BR"/>
        </w:rPr>
        <w:t>,</w:t>
      </w:r>
    </w:p>
    <w:p w:rsidRDefault="001417A9" w:rsidR="001417A9"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4E77EF">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postupak nad dužnikom </w:t>
      </w:r>
      <w:r w:rsidR="00F72900" w:rsidRPr="00F72900">
        <w:rPr>
          <w:sz w:val="24"/>
          <w:szCs w:val="24"/>
          <w:lang w:val="pt-BR"/>
        </w:rPr>
        <w:t>MAMUZA d.o.o., Dugo Selo, Laznice 8, OIB: 03926181984</w:t>
      </w:r>
      <w:r w:rsidR="000067EC" w:rsidRPr="000067EC">
        <w:rPr>
          <w:sz w:val="24"/>
          <w:szCs w:val="24"/>
        </w:rPr>
        <w:t xml:space="preserve">, </w:t>
      </w:r>
      <w:r w:rsidR="00F72900" w:rsidRPr="00F72900">
        <w:rPr>
          <w:sz w:val="24"/>
          <w:szCs w:val="24"/>
        </w:rPr>
        <w:t>MBS: 080184435</w:t>
      </w:r>
      <w:r w:rsidR="002A35E4" w:rsidRPr="004E77EF">
        <w:rPr>
          <w:sz w:val="24"/>
          <w:szCs w:val="24"/>
        </w:rPr>
        <w:t>.</w:t>
      </w:r>
    </w:p>
    <w:p w:rsidRDefault="00CB0F34" w:rsidP="00FE0498" w:rsidR="00FE0498" w:rsidRPr="00F7014F">
      <w:pPr>
        <w:jc w:val="both"/>
        <w:rPr>
          <w:sz w:val="24"/>
          <w:szCs w:val="24"/>
        </w:rPr>
      </w:pPr>
      <w:r w:rsidRPr="004E77EF">
        <w:rPr>
          <w:sz w:val="24"/>
          <w:szCs w:val="24"/>
        </w:rPr>
        <w:t>II</w:t>
      </w:r>
      <w:r w:rsidR="00A84621" w:rsidRPr="004E77EF">
        <w:rPr>
          <w:sz w:val="24"/>
          <w:szCs w:val="24"/>
        </w:rPr>
        <w:t>.</w:t>
      </w:r>
      <w:r w:rsidRPr="004E77EF">
        <w:rPr>
          <w:sz w:val="24"/>
          <w:szCs w:val="24"/>
        </w:rPr>
        <w:tab/>
      </w:r>
      <w:r w:rsidR="006838BA" w:rsidRPr="004E77EF">
        <w:rPr>
          <w:sz w:val="24"/>
          <w:szCs w:val="24"/>
        </w:rPr>
        <w:t>Za stečajnog upravitelja ime</w:t>
      </w:r>
      <w:r w:rsidR="006838BA" w:rsidRPr="00D00374">
        <w:rPr>
          <w:sz w:val="24"/>
          <w:szCs w:val="24"/>
        </w:rPr>
        <w:t>nuje</w:t>
      </w:r>
      <w:r w:rsidR="000067EC">
        <w:rPr>
          <w:sz w:val="24"/>
          <w:szCs w:val="24"/>
        </w:rPr>
        <w:t xml:space="preserve"> </w:t>
      </w:r>
      <w:r w:rsidR="000067EC" w:rsidRPr="00F7014F">
        <w:rPr>
          <w:sz w:val="24"/>
          <w:szCs w:val="24"/>
        </w:rPr>
        <w:t xml:space="preserve">se </w:t>
      </w:r>
      <w:r w:rsidR="004904EF">
        <w:rPr>
          <w:sz w:val="24"/>
          <w:szCs w:val="24"/>
        </w:rPr>
        <w:t>MILJENKO POŽGAJ iz Jastrebarskog, Repišće 42, OIB:88007436023.</w:t>
      </w:r>
    </w:p>
    <w:p w:rsidRDefault="00CB0F34" w:rsidP="00CB0F34" w:rsidR="00CB0F34" w:rsidRPr="00F7014F">
      <w:pPr>
        <w:jc w:val="both"/>
        <w:rPr>
          <w:sz w:val="24"/>
          <w:szCs w:val="24"/>
        </w:rPr>
      </w:pPr>
      <w:r w:rsidRPr="00F7014F">
        <w:rPr>
          <w:sz w:val="24"/>
          <w:szCs w:val="24"/>
        </w:rPr>
        <w:t>III</w:t>
      </w:r>
      <w:r w:rsidR="00A84621" w:rsidRPr="00F7014F">
        <w:rPr>
          <w:sz w:val="24"/>
          <w:szCs w:val="24"/>
        </w:rPr>
        <w:t>.</w:t>
      </w:r>
      <w:r w:rsidRPr="00F7014F">
        <w:rPr>
          <w:sz w:val="24"/>
          <w:szCs w:val="24"/>
        </w:rPr>
        <w:tab/>
      </w:r>
      <w:r w:rsidR="006838BA" w:rsidRPr="00F7014F">
        <w:rPr>
          <w:sz w:val="24"/>
          <w:szCs w:val="24"/>
        </w:rPr>
        <w:t xml:space="preserve">Stečajni postupak otvoren je dana </w:t>
      </w:r>
      <w:r w:rsidR="00F72900">
        <w:rPr>
          <w:sz w:val="24"/>
          <w:szCs w:val="24"/>
        </w:rPr>
        <w:t>18. svibnja</w:t>
      </w:r>
      <w:r w:rsidR="00E16D0C" w:rsidRPr="00F7014F">
        <w:rPr>
          <w:sz w:val="24"/>
          <w:szCs w:val="24"/>
        </w:rPr>
        <w:t xml:space="preserve"> 2016</w:t>
      </w:r>
      <w:r w:rsidR="00B4321B" w:rsidRPr="00F7014F">
        <w:rPr>
          <w:sz w:val="24"/>
          <w:szCs w:val="24"/>
        </w:rPr>
        <w:t>.</w:t>
      </w:r>
      <w:r w:rsidR="006838BA" w:rsidRPr="00F7014F">
        <w:rPr>
          <w:sz w:val="24"/>
          <w:szCs w:val="24"/>
        </w:rPr>
        <w:t xml:space="preserve"> </w:t>
      </w:r>
      <w:r w:rsidR="00675DA9" w:rsidRPr="00F7014F">
        <w:rPr>
          <w:sz w:val="24"/>
          <w:szCs w:val="24"/>
        </w:rPr>
        <w:t>Rješenje</w:t>
      </w:r>
      <w:r w:rsidRPr="00F7014F">
        <w:rPr>
          <w:sz w:val="24"/>
          <w:szCs w:val="24"/>
        </w:rPr>
        <w:t xml:space="preserve"> o otvaranju stečajnog postupka nad dužnikom istaknut je na</w:t>
      </w:r>
      <w:r w:rsidR="00675DA9" w:rsidRPr="00F7014F">
        <w:rPr>
          <w:sz w:val="24"/>
          <w:szCs w:val="24"/>
        </w:rPr>
        <w:t xml:space="preserve"> mrežnoj stranici e-oglasna ploča </w:t>
      </w:r>
      <w:r w:rsidRPr="00F7014F">
        <w:rPr>
          <w:sz w:val="24"/>
          <w:szCs w:val="24"/>
        </w:rPr>
        <w:t xml:space="preserve">Trgovačkog suda u Zagrebu dana </w:t>
      </w:r>
      <w:r w:rsidR="00F72900">
        <w:rPr>
          <w:sz w:val="24"/>
          <w:szCs w:val="24"/>
        </w:rPr>
        <w:t>18. svibnja 2016</w:t>
      </w:r>
      <w:r w:rsidR="00AF7623" w:rsidRPr="00F7014F">
        <w:rPr>
          <w:sz w:val="24"/>
          <w:szCs w:val="24"/>
        </w:rPr>
        <w:t>.</w:t>
      </w:r>
      <w:r w:rsidRPr="00F7014F">
        <w:rPr>
          <w:sz w:val="24"/>
          <w:szCs w:val="24"/>
        </w:rPr>
        <w:t xml:space="preserve"> u </w:t>
      </w:r>
      <w:r w:rsidR="00F72900">
        <w:rPr>
          <w:sz w:val="24"/>
          <w:szCs w:val="24"/>
        </w:rPr>
        <w:t>14</w:t>
      </w:r>
      <w:r w:rsidR="000067EC" w:rsidRPr="00F7014F">
        <w:rPr>
          <w:sz w:val="24"/>
          <w:szCs w:val="24"/>
        </w:rPr>
        <w:t>.0</w:t>
      </w:r>
      <w:r w:rsidR="00D61DFD" w:rsidRPr="00F7014F">
        <w:rPr>
          <w:sz w:val="24"/>
          <w:szCs w:val="24"/>
        </w:rPr>
        <w:t>0</w:t>
      </w:r>
      <w:r w:rsidRPr="00F7014F">
        <w:rPr>
          <w:sz w:val="24"/>
          <w:szCs w:val="24"/>
        </w:rPr>
        <w:t xml:space="preserve"> sati.</w:t>
      </w:r>
    </w:p>
    <w:p w:rsidRDefault="00A84621" w:rsidP="00CB0F34" w:rsidR="00F7014F" w:rsidRPr="00F7014F">
      <w:pPr>
        <w:jc w:val="both"/>
        <w:rPr>
          <w:sz w:val="24"/>
          <w:szCs w:val="24"/>
        </w:rPr>
      </w:pPr>
      <w:r w:rsidRPr="00F7014F">
        <w:rPr>
          <w:sz w:val="24"/>
          <w:szCs w:val="24"/>
        </w:rPr>
        <w:t>IV.</w:t>
      </w:r>
      <w:r w:rsidR="00CB0F34" w:rsidRPr="00F7014F">
        <w:rPr>
          <w:sz w:val="24"/>
          <w:szCs w:val="24"/>
        </w:rPr>
        <w:tab/>
      </w:r>
      <w:r w:rsidR="006838BA" w:rsidRPr="00F7014F">
        <w:rPr>
          <w:sz w:val="24"/>
          <w:szCs w:val="24"/>
        </w:rPr>
        <w:t xml:space="preserve">Pozivaju se vjerovnici u roku od </w:t>
      </w:r>
      <w:r w:rsidR="002D18DF" w:rsidRPr="00F7014F">
        <w:rPr>
          <w:sz w:val="24"/>
          <w:szCs w:val="24"/>
        </w:rPr>
        <w:t>60</w:t>
      </w:r>
      <w:r w:rsidR="006838BA" w:rsidRPr="00F7014F">
        <w:rPr>
          <w:sz w:val="24"/>
          <w:szCs w:val="24"/>
        </w:rPr>
        <w:t xml:space="preserve"> dana od dana</w:t>
      </w:r>
      <w:r w:rsidR="002D18DF" w:rsidRPr="00F7014F">
        <w:rPr>
          <w:sz w:val="24"/>
          <w:szCs w:val="24"/>
        </w:rPr>
        <w:t xml:space="preserve"> objave ovog rješenja </w:t>
      </w:r>
      <w:r w:rsidR="0096090C" w:rsidRPr="00F7014F">
        <w:rPr>
          <w:sz w:val="24"/>
          <w:szCs w:val="24"/>
        </w:rPr>
        <w:t xml:space="preserve">na </w:t>
      </w:r>
      <w:r w:rsidR="00675DA9" w:rsidRPr="00F7014F">
        <w:rPr>
          <w:sz w:val="24"/>
          <w:szCs w:val="24"/>
        </w:rPr>
        <w:t xml:space="preserve">mrežnoj stranici e-oglasna ploča </w:t>
      </w:r>
      <w:r w:rsidR="0096090C" w:rsidRPr="00F7014F">
        <w:rPr>
          <w:sz w:val="24"/>
          <w:szCs w:val="24"/>
        </w:rPr>
        <w:t xml:space="preserve">Trgovačkog suda u Zagrebu </w:t>
      </w:r>
      <w:r w:rsidR="006838BA" w:rsidRPr="00F7014F">
        <w:rPr>
          <w:sz w:val="24"/>
          <w:szCs w:val="24"/>
        </w:rPr>
        <w:t>prijaviti svoje tra</w:t>
      </w:r>
      <w:r w:rsidR="00F1773D" w:rsidRPr="00F7014F">
        <w:rPr>
          <w:sz w:val="24"/>
          <w:szCs w:val="24"/>
        </w:rPr>
        <w:t xml:space="preserve">žbine stečajnom upravitelju, </w:t>
      </w:r>
      <w:r w:rsidR="00746617" w:rsidRPr="00F7014F">
        <w:rPr>
          <w:sz w:val="24"/>
          <w:szCs w:val="24"/>
        </w:rPr>
        <w:t>u skladu s pravilima Stečajnog zakona o prijavi tražbina</w:t>
      </w:r>
      <w:r w:rsidR="00F1773D" w:rsidRPr="00F7014F">
        <w:rPr>
          <w:sz w:val="24"/>
          <w:szCs w:val="24"/>
        </w:rPr>
        <w:t xml:space="preserve">, </w:t>
      </w:r>
      <w:r w:rsidR="002D18DF" w:rsidRPr="00F7014F">
        <w:rPr>
          <w:sz w:val="24"/>
          <w:szCs w:val="24"/>
        </w:rPr>
        <w:t xml:space="preserve"> na propisanom obrascu</w:t>
      </w:r>
      <w:r w:rsidR="00F1773D" w:rsidRPr="00F7014F">
        <w:rPr>
          <w:sz w:val="24"/>
          <w:szCs w:val="24"/>
        </w:rPr>
        <w:t>,</w:t>
      </w:r>
      <w:r w:rsidR="002D18DF" w:rsidRPr="00F7014F">
        <w:rPr>
          <w:sz w:val="24"/>
          <w:szCs w:val="24"/>
        </w:rPr>
        <w:t xml:space="preserve"> u 2 primjerka</w:t>
      </w:r>
      <w:r w:rsidR="0096090C" w:rsidRPr="00F7014F">
        <w:rPr>
          <w:sz w:val="24"/>
          <w:szCs w:val="24"/>
        </w:rPr>
        <w:t>,</w:t>
      </w:r>
      <w:r w:rsidR="002D18DF" w:rsidRPr="00F7014F">
        <w:rPr>
          <w:sz w:val="24"/>
          <w:szCs w:val="24"/>
        </w:rPr>
        <w:t xml:space="preserve"> s ispravama iz kojih tražbina proizlazi, odnosno kojima se dokazuje</w:t>
      </w:r>
      <w:r w:rsidR="00F1773D" w:rsidRPr="00F7014F">
        <w:rPr>
          <w:sz w:val="24"/>
          <w:szCs w:val="24"/>
        </w:rPr>
        <w:t xml:space="preserve">, te priložiti, </w:t>
      </w:r>
      <w:r w:rsidR="006838BA" w:rsidRPr="00F7014F">
        <w:rPr>
          <w:sz w:val="24"/>
          <w:szCs w:val="24"/>
        </w:rPr>
        <w:t xml:space="preserve">potvrdu o uplaćenoj sudskoj pristojbi, na </w:t>
      </w:r>
      <w:r w:rsidR="000067EC" w:rsidRPr="00F7014F">
        <w:rPr>
          <w:sz w:val="24"/>
          <w:szCs w:val="24"/>
        </w:rPr>
        <w:t xml:space="preserve">adresu: </w:t>
      </w:r>
      <w:r w:rsidR="004904EF">
        <w:rPr>
          <w:sz w:val="24"/>
          <w:szCs w:val="24"/>
        </w:rPr>
        <w:t>MILJENKO POŽGAJ iz Jastrebarskog, Repišće 42, OIB:88007436023</w:t>
      </w:r>
      <w:r w:rsidR="00F7014F" w:rsidRPr="00F7014F">
        <w:rPr>
          <w:sz w:val="24"/>
          <w:szCs w:val="24"/>
        </w:rPr>
        <w:t>.</w:t>
      </w:r>
    </w:p>
    <w:p w:rsidRDefault="00AB024A" w:rsidP="00CB0F34" w:rsidR="006838BA" w:rsidRPr="004E77EF">
      <w:pPr>
        <w:jc w:val="both"/>
        <w:rPr>
          <w:sz w:val="24"/>
          <w:szCs w:val="24"/>
        </w:rPr>
      </w:pPr>
      <w:r w:rsidRPr="00F7014F">
        <w:rPr>
          <w:sz w:val="24"/>
          <w:szCs w:val="24"/>
        </w:rPr>
        <w:t>V</w:t>
      </w:r>
      <w:r w:rsidR="00A84621" w:rsidRPr="00F7014F">
        <w:rPr>
          <w:sz w:val="24"/>
          <w:szCs w:val="24"/>
        </w:rPr>
        <w:t>.</w:t>
      </w:r>
      <w:r w:rsidR="00FF234D" w:rsidRPr="00F7014F">
        <w:rPr>
          <w:sz w:val="24"/>
          <w:szCs w:val="24"/>
        </w:rPr>
        <w:t xml:space="preserve"> </w:t>
      </w:r>
      <w:r w:rsidR="00FF234D" w:rsidRPr="00F7014F">
        <w:rPr>
          <w:sz w:val="24"/>
          <w:szCs w:val="24"/>
        </w:rPr>
        <w:tab/>
        <w:t>P</w:t>
      </w:r>
      <w:r w:rsidR="006838BA" w:rsidRPr="00F7014F">
        <w:rPr>
          <w:sz w:val="24"/>
          <w:szCs w:val="24"/>
        </w:rPr>
        <w:t>ozivaju se</w:t>
      </w:r>
      <w:r w:rsidR="003C78A1" w:rsidRPr="00F7014F">
        <w:rPr>
          <w:sz w:val="24"/>
          <w:szCs w:val="24"/>
        </w:rPr>
        <w:t xml:space="preserve"> razlučni i izlučni vjerovnici</w:t>
      </w:r>
      <w:r w:rsidR="006838BA" w:rsidRPr="00F7014F">
        <w:rPr>
          <w:sz w:val="24"/>
          <w:szCs w:val="24"/>
        </w:rPr>
        <w:t xml:space="preserve"> </w:t>
      </w:r>
      <w:r w:rsidR="00A84621" w:rsidRPr="00F7014F">
        <w:rPr>
          <w:sz w:val="24"/>
          <w:szCs w:val="24"/>
        </w:rPr>
        <w:t xml:space="preserve">u roku od 60 dana od dana objave ovog rješenja na mrežnoj stranici e-oglasna ploča Trgovačkog </w:t>
      </w:r>
      <w:r w:rsidR="00A84621" w:rsidRPr="004E77EF">
        <w:rPr>
          <w:sz w:val="24"/>
          <w:szCs w:val="24"/>
        </w:rPr>
        <w:t xml:space="preserve">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4E77EF">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dređuje se ročište vjerovnika na kojem će se ispitati prijavljene tražbine (ispitno ročište) za</w:t>
      </w:r>
      <w:r w:rsidR="00A84621" w:rsidRPr="004E77EF">
        <w:rPr>
          <w:sz w:val="24"/>
          <w:szCs w:val="24"/>
        </w:rPr>
        <w:t xml:space="preserve"> </w:t>
      </w:r>
      <w:r w:rsidR="00A84621" w:rsidRPr="00D00374">
        <w:rPr>
          <w:sz w:val="24"/>
          <w:szCs w:val="24"/>
        </w:rPr>
        <w:t>dan</w:t>
      </w:r>
      <w:r w:rsidR="006838BA" w:rsidRPr="00D00374">
        <w:rPr>
          <w:sz w:val="24"/>
          <w:szCs w:val="24"/>
        </w:rPr>
        <w:t xml:space="preserve"> </w:t>
      </w:r>
      <w:r w:rsidR="00F72900">
        <w:rPr>
          <w:sz w:val="24"/>
          <w:szCs w:val="24"/>
        </w:rPr>
        <w:t>7. rujan</w:t>
      </w:r>
      <w:r w:rsidR="00D00374" w:rsidRPr="00D00374">
        <w:rPr>
          <w:sz w:val="24"/>
          <w:szCs w:val="24"/>
        </w:rPr>
        <w:t xml:space="preserve"> </w:t>
      </w:r>
      <w:r w:rsidR="004E77EF" w:rsidRPr="00D00374">
        <w:rPr>
          <w:sz w:val="24"/>
          <w:szCs w:val="24"/>
        </w:rPr>
        <w:t>2016</w:t>
      </w:r>
      <w:r w:rsidR="00F72900">
        <w:rPr>
          <w:sz w:val="24"/>
          <w:szCs w:val="24"/>
        </w:rPr>
        <w:t>. u 10</w:t>
      </w:r>
      <w:r w:rsidR="004E77EF" w:rsidRPr="004E77EF">
        <w:rPr>
          <w:sz w:val="24"/>
          <w:szCs w:val="24"/>
        </w:rPr>
        <w:t>.30</w:t>
      </w:r>
      <w:r w:rsidR="004E77EF" w:rsidRPr="004E77EF">
        <w:rPr>
          <w:b/>
          <w:sz w:val="24"/>
          <w:szCs w:val="24"/>
        </w:rPr>
        <w:t xml:space="preserve"> </w:t>
      </w:r>
      <w:r w:rsidR="006838BA" w:rsidRPr="004E77EF">
        <w:rPr>
          <w:sz w:val="24"/>
          <w:szCs w:val="24"/>
        </w:rPr>
        <w:t>sati koje će se održati u zgradi ovog suda, Za</w:t>
      </w:r>
      <w:r w:rsidR="00A84621" w:rsidRPr="004E77EF">
        <w:rPr>
          <w:sz w:val="24"/>
          <w:szCs w:val="24"/>
        </w:rPr>
        <w:t xml:space="preserve">greb, Petrinjska 8, </w:t>
      </w:r>
      <w:r w:rsidR="00405725" w:rsidRPr="004E77EF">
        <w:rPr>
          <w:sz w:val="24"/>
          <w:szCs w:val="24"/>
        </w:rPr>
        <w:t xml:space="preserve">soba </w:t>
      </w:r>
      <w:r w:rsidR="000067EC">
        <w:rPr>
          <w:sz w:val="24"/>
          <w:szCs w:val="24"/>
        </w:rPr>
        <w:t>85/II</w:t>
      </w:r>
      <w:r w:rsidR="00405725" w:rsidRPr="004E77EF">
        <w:rPr>
          <w:sz w:val="24"/>
          <w:szCs w:val="24"/>
        </w:rPr>
        <w:t xml:space="preserve"> (ulična zgrada)</w:t>
      </w:r>
      <w:r w:rsidR="006838BA" w:rsidRPr="004E77EF">
        <w:rPr>
          <w:sz w:val="24"/>
          <w:szCs w:val="24"/>
        </w:rPr>
        <w:t xml:space="preserve">. </w:t>
      </w:r>
    </w:p>
    <w:p w:rsidRDefault="00867C12" w:rsidP="00CB0F34" w:rsidR="006838BA">
      <w:pPr>
        <w:jc w:val="both"/>
        <w:rPr>
          <w:sz w:val="24"/>
          <w:szCs w:val="24"/>
        </w:rPr>
      </w:pPr>
      <w:r w:rsidRPr="004E77EF">
        <w:rPr>
          <w:sz w:val="24"/>
          <w:szCs w:val="24"/>
        </w:rPr>
        <w:t>VIII</w:t>
      </w:r>
      <w:r w:rsidR="00A84621" w:rsidRPr="004E77EF">
        <w:rPr>
          <w:sz w:val="24"/>
          <w:szCs w:val="24"/>
        </w:rPr>
        <w:t>.</w:t>
      </w:r>
      <w:r w:rsidR="00CB0F34" w:rsidRPr="004E77EF">
        <w:rPr>
          <w:sz w:val="24"/>
          <w:szCs w:val="24"/>
        </w:rPr>
        <w:tab/>
      </w:r>
      <w:r w:rsidR="002D18DF" w:rsidRPr="004E77EF">
        <w:rPr>
          <w:sz w:val="24"/>
          <w:szCs w:val="24"/>
        </w:rPr>
        <w:t>Ročište</w:t>
      </w:r>
      <w:r w:rsidR="006838BA" w:rsidRPr="004E77EF">
        <w:rPr>
          <w:sz w:val="24"/>
          <w:szCs w:val="24"/>
        </w:rPr>
        <w:t xml:space="preserve"> vjerovnika na kojem će se na temelju izvješća stečajnog upravitel</w:t>
      </w:r>
      <w:r w:rsidR="00EA2331">
        <w:rPr>
          <w:sz w:val="24"/>
          <w:szCs w:val="24"/>
        </w:rPr>
        <w:t>ja odlučivati o daljnjem tijeku</w:t>
      </w:r>
      <w:r w:rsidR="002D18DF" w:rsidRPr="004E77EF">
        <w:rPr>
          <w:sz w:val="24"/>
          <w:szCs w:val="24"/>
        </w:rPr>
        <w:t xml:space="preserve"> stečajnog </w:t>
      </w:r>
      <w:r w:rsidR="006838BA" w:rsidRPr="004E77EF">
        <w:rPr>
          <w:sz w:val="24"/>
          <w:szCs w:val="24"/>
        </w:rPr>
        <w:t xml:space="preserve">postupka (izvještajno ročište) određuje se za isti dan i na istom mjestu u </w:t>
      </w:r>
      <w:r w:rsidR="00F72900">
        <w:rPr>
          <w:sz w:val="24"/>
          <w:szCs w:val="24"/>
        </w:rPr>
        <w:t>10</w:t>
      </w:r>
      <w:r w:rsidR="004E77EF" w:rsidRPr="004E77EF">
        <w:rPr>
          <w:sz w:val="24"/>
          <w:szCs w:val="24"/>
        </w:rPr>
        <w:t>.45</w:t>
      </w:r>
      <w:r w:rsidR="006838BA" w:rsidRPr="004E77EF">
        <w:rPr>
          <w:sz w:val="24"/>
          <w:szCs w:val="24"/>
        </w:rPr>
        <w:t xml:space="preserve"> sati. </w:t>
      </w:r>
    </w:p>
    <w:p w:rsidRDefault="001417A9" w:rsidP="001417A9" w:rsidR="001417A9" w:rsidRPr="001417A9">
      <w:pPr>
        <w:jc w:val="both"/>
        <w:rPr>
          <w:sz w:val="24"/>
          <w:szCs w:val="24"/>
        </w:rPr>
      </w:pPr>
      <w:r w:rsidRPr="001417A9">
        <w:rPr>
          <w:sz w:val="24"/>
          <w:szCs w:val="24"/>
        </w:rPr>
        <w:lastRenderedPageBreak/>
        <w:t xml:space="preserve">IX.     Određuje se upis ovog rješenja o otvaranju stečajnog postupka nad dužnikom </w:t>
      </w:r>
      <w:r w:rsidR="00E952F2" w:rsidRPr="00E952F2">
        <w:rPr>
          <w:sz w:val="24"/>
          <w:szCs w:val="24"/>
          <w:lang w:val="pt-BR"/>
        </w:rPr>
        <w:t>MAMUZA d.o.o., Dugo Selo, Laznice 8, OIB: 03926181984</w:t>
      </w:r>
      <w:r w:rsidRPr="001417A9">
        <w:rPr>
          <w:sz w:val="24"/>
          <w:szCs w:val="24"/>
          <w:lang w:val="pt-BR"/>
        </w:rPr>
        <w:t>,</w:t>
      </w:r>
      <w:r w:rsidRPr="001417A9">
        <w:rPr>
          <w:sz w:val="24"/>
          <w:szCs w:val="24"/>
        </w:rPr>
        <w:t xml:space="preserve"> u zemljišnim knjigama, te se</w:t>
      </w:r>
      <w:r w:rsidR="00E952F2">
        <w:rPr>
          <w:sz w:val="24"/>
          <w:szCs w:val="24"/>
        </w:rPr>
        <w:t xml:space="preserve"> nalaže Općinskom građanskom</w:t>
      </w:r>
      <w:r w:rsidRPr="001417A9">
        <w:rPr>
          <w:sz w:val="24"/>
          <w:szCs w:val="24"/>
        </w:rPr>
        <w:t xml:space="preserve"> suda u Zagrebu</w:t>
      </w:r>
      <w:r w:rsidR="00E952F2">
        <w:rPr>
          <w:sz w:val="24"/>
          <w:szCs w:val="24"/>
        </w:rPr>
        <w:t>, zemljišnoknjižnom odjelu Sesvete</w:t>
      </w:r>
      <w:r w:rsidRPr="001417A9">
        <w:rPr>
          <w:sz w:val="24"/>
          <w:szCs w:val="24"/>
        </w:rPr>
        <w:t xml:space="preserve"> zabilježba rješenja o otvaranju stečajnog postupka nad dužnikom </w:t>
      </w:r>
      <w:r w:rsidR="00E952F2" w:rsidRPr="00E952F2">
        <w:rPr>
          <w:sz w:val="24"/>
          <w:szCs w:val="24"/>
          <w:lang w:val="pt-BR"/>
        </w:rPr>
        <w:t>MAMUZA d.o.o., Dugo Selo, Laznice 8, OIB: 03926181984</w:t>
      </w:r>
      <w:r w:rsidR="00E952F2">
        <w:rPr>
          <w:sz w:val="24"/>
          <w:szCs w:val="24"/>
        </w:rPr>
        <w:t>, poslovni broj St-2066/16</w:t>
      </w:r>
      <w:r w:rsidRPr="001417A9">
        <w:rPr>
          <w:sz w:val="24"/>
          <w:szCs w:val="24"/>
        </w:rPr>
        <w:t xml:space="preserve"> od </w:t>
      </w:r>
      <w:r w:rsidR="00E952F2">
        <w:rPr>
          <w:sz w:val="24"/>
          <w:szCs w:val="24"/>
        </w:rPr>
        <w:t>18. svibnja  2016</w:t>
      </w:r>
      <w:r w:rsidRPr="001417A9">
        <w:rPr>
          <w:sz w:val="24"/>
          <w:szCs w:val="24"/>
        </w:rPr>
        <w:t>. i to u: zk</w:t>
      </w:r>
      <w:r w:rsidRPr="001417A9">
        <w:rPr>
          <w:b/>
          <w:sz w:val="24"/>
          <w:szCs w:val="24"/>
        </w:rPr>
        <w:t>.</w:t>
      </w:r>
      <w:r w:rsidRPr="001417A9">
        <w:rPr>
          <w:sz w:val="24"/>
          <w:szCs w:val="24"/>
        </w:rPr>
        <w:t xml:space="preserve"> ul. br. </w:t>
      </w:r>
      <w:r w:rsidR="00E952F2">
        <w:rPr>
          <w:sz w:val="24"/>
          <w:szCs w:val="24"/>
        </w:rPr>
        <w:t>2573</w:t>
      </w:r>
      <w:r w:rsidRPr="001417A9">
        <w:rPr>
          <w:sz w:val="24"/>
          <w:szCs w:val="24"/>
        </w:rPr>
        <w:t xml:space="preserve">, k.o. </w:t>
      </w:r>
      <w:r w:rsidR="00E952F2">
        <w:rPr>
          <w:sz w:val="24"/>
          <w:szCs w:val="24"/>
        </w:rPr>
        <w:t>Sesvetski Kraljevec</w:t>
      </w:r>
      <w:r w:rsidRPr="001417A9">
        <w:rPr>
          <w:sz w:val="24"/>
          <w:szCs w:val="24"/>
        </w:rPr>
        <w:t xml:space="preserve">, k. č. br. </w:t>
      </w:r>
      <w:r w:rsidR="00E952F2">
        <w:rPr>
          <w:sz w:val="24"/>
          <w:szCs w:val="24"/>
        </w:rPr>
        <w:t>3629</w:t>
      </w:r>
      <w:r w:rsidRPr="001417A9">
        <w:rPr>
          <w:sz w:val="24"/>
          <w:szCs w:val="24"/>
        </w:rPr>
        <w:t xml:space="preserve">, u naravi </w:t>
      </w:r>
      <w:r w:rsidR="00E952F2">
        <w:rPr>
          <w:sz w:val="24"/>
          <w:szCs w:val="24"/>
        </w:rPr>
        <w:t>dvorište Dugoselska cesta 679 m2 i zgrada br. 123 Dugoselska cesta površine 324 m2, sve ukupne površine 1003 m2</w:t>
      </w:r>
      <w:r w:rsidRPr="001417A9">
        <w:rPr>
          <w:sz w:val="24"/>
          <w:szCs w:val="24"/>
        </w:rPr>
        <w:t xml:space="preserve">. </w:t>
      </w:r>
    </w:p>
    <w:p w:rsidRDefault="00E1254B" w:rsidP="00CB0F34" w:rsidR="00E1254B" w:rsidRPr="004E77EF">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F72900" w:rsidP="00F72900" w:rsidR="00F72900" w:rsidRPr="00F72900">
      <w:pPr>
        <w:ind w:firstLine="720"/>
        <w:jc w:val="both"/>
        <w:rPr>
          <w:sz w:val="24"/>
          <w:szCs w:val="24"/>
          <w:lang w:val="pt-BR"/>
        </w:rPr>
      </w:pPr>
      <w:r w:rsidRPr="00F72900">
        <w:rPr>
          <w:sz w:val="24"/>
          <w:szCs w:val="24"/>
        </w:rPr>
        <w:t xml:space="preserve">Financijska agencija, Regionalni centar Zagreb, podnijela je ovom sudu prijedlog za otvaranje stečajnog postupka nad dužnikom </w:t>
      </w:r>
      <w:r w:rsidRPr="00F72900">
        <w:rPr>
          <w:sz w:val="24"/>
          <w:szCs w:val="24"/>
          <w:lang w:val="pt-BR"/>
        </w:rPr>
        <w:t>MAMUZA d.o.o., Dugo Selo.</w:t>
      </w:r>
    </w:p>
    <w:p w:rsidRDefault="00F72900" w:rsidP="00F72900" w:rsidR="00F72900" w:rsidRPr="00F72900">
      <w:pPr>
        <w:jc w:val="both"/>
        <w:rPr>
          <w:sz w:val="24"/>
          <w:szCs w:val="24"/>
          <w:lang w:val="pt-BR"/>
        </w:rPr>
      </w:pPr>
    </w:p>
    <w:p w:rsidRDefault="00F72900" w:rsidP="00F72900" w:rsidR="00F72900" w:rsidRPr="00F72900">
      <w:pPr>
        <w:ind w:firstLine="720"/>
        <w:jc w:val="both"/>
        <w:rPr>
          <w:sz w:val="24"/>
          <w:szCs w:val="24"/>
        </w:rPr>
      </w:pPr>
      <w:r w:rsidRPr="00F7290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72900" w:rsidP="00F72900" w:rsidR="00F72900" w:rsidRPr="00F72900">
      <w:pPr>
        <w:jc w:val="both"/>
        <w:rPr>
          <w:sz w:val="24"/>
          <w:szCs w:val="24"/>
        </w:rPr>
      </w:pPr>
    </w:p>
    <w:p w:rsidRDefault="00F72900" w:rsidP="00F72900" w:rsidR="00F72900" w:rsidRPr="00F72900">
      <w:pPr>
        <w:ind w:firstLine="709"/>
        <w:jc w:val="both"/>
        <w:rPr>
          <w:sz w:val="24"/>
          <w:szCs w:val="24"/>
          <w:lang w:val="en-GB"/>
        </w:rPr>
      </w:pPr>
      <w:r w:rsidRPr="00F72900">
        <w:rPr>
          <w:sz w:val="24"/>
          <w:szCs w:val="24"/>
        </w:rPr>
        <w:t xml:space="preserve">Financijska agencija, kao predlagatelj, navela je u prijedlogu za otvaranje stečajnog postupka kako dužnik na dan 1. rujna 2016. u Očevidniku redoslijeda osnova za plaćanje ima evidentirane neizvršene osnove za plaćanje u neprekinutom razdoblju od 1887 dana, u ukupnom iznosu od 6.505.988,26 kn, kao i da dužnik ima 1 zaposlenog. </w:t>
      </w:r>
      <w:r w:rsidRPr="00F72900">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87AA8" w:rsidP="00B664DC" w:rsidR="00987AA8">
      <w:pPr>
        <w:jc w:val="both"/>
        <w:rPr>
          <w:sz w:val="24"/>
          <w:szCs w:val="24"/>
        </w:rPr>
      </w:pPr>
    </w:p>
    <w:p w:rsidRDefault="00E16D0C" w:rsidP="00E16D0C" w:rsidR="00E16D0C" w:rsidRPr="00767D35">
      <w:pPr>
        <w:ind w:firstLine="709"/>
        <w:jc w:val="both"/>
        <w:rPr>
          <w:sz w:val="24"/>
          <w:szCs w:val="24"/>
        </w:rPr>
      </w:pPr>
      <w:r w:rsidRPr="00767D35">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16D0C" w:rsidP="00E16D0C" w:rsidR="00E16D0C">
      <w:pPr>
        <w:ind w:firstLine="709"/>
        <w:jc w:val="both"/>
        <w:rPr>
          <w:sz w:val="24"/>
          <w:szCs w:val="24"/>
        </w:rPr>
      </w:pPr>
    </w:p>
    <w:p w:rsidRDefault="00E16D0C" w:rsidP="00D61DFD" w:rsidR="00B61DA6">
      <w:pPr>
        <w:ind w:firstLine="709"/>
        <w:jc w:val="both"/>
        <w:rPr>
          <w:sz w:val="24"/>
          <w:szCs w:val="24"/>
        </w:rPr>
      </w:pPr>
      <w:r>
        <w:rPr>
          <w:sz w:val="24"/>
          <w:szCs w:val="24"/>
        </w:rPr>
        <w:t>Imajući u vidu</w:t>
      </w:r>
      <w:r w:rsidR="00B664DC">
        <w:rPr>
          <w:sz w:val="24"/>
          <w:szCs w:val="24"/>
        </w:rPr>
        <w:t xml:space="preserve"> činjenicu</w:t>
      </w:r>
      <w:r>
        <w:rPr>
          <w:sz w:val="24"/>
          <w:szCs w:val="24"/>
        </w:rPr>
        <w:t xml:space="preserve"> da je dužnik</w:t>
      </w:r>
      <w:r w:rsidRPr="00922268">
        <w:rPr>
          <w:sz w:val="24"/>
          <w:szCs w:val="24"/>
        </w:rPr>
        <w:t xml:space="preserve"> </w:t>
      </w:r>
      <w:r w:rsidRPr="00F53100">
        <w:rPr>
          <w:sz w:val="24"/>
          <w:szCs w:val="24"/>
        </w:rPr>
        <w:t>ima</w:t>
      </w:r>
      <w:r>
        <w:rPr>
          <w:sz w:val="24"/>
          <w:szCs w:val="24"/>
        </w:rPr>
        <w:t>o</w:t>
      </w:r>
      <w:r w:rsidRPr="00F53100">
        <w:rPr>
          <w:sz w:val="24"/>
          <w:szCs w:val="24"/>
        </w:rPr>
        <w:t xml:space="preserve"> evidentirane neizvršene osnove za plaćanje u neprekinutom razdoblju</w:t>
      </w:r>
      <w:r>
        <w:rPr>
          <w:sz w:val="24"/>
          <w:szCs w:val="24"/>
        </w:rPr>
        <w:t xml:space="preserve"> dužem</w:t>
      </w:r>
      <w:r w:rsidRPr="00F53100">
        <w:rPr>
          <w:sz w:val="24"/>
          <w:szCs w:val="24"/>
        </w:rPr>
        <w:t xml:space="preserve"> od 120 dana</w:t>
      </w:r>
      <w:r>
        <w:rPr>
          <w:sz w:val="24"/>
          <w:szCs w:val="24"/>
        </w:rPr>
        <w:t xml:space="preserve">, sud je, na temelju odredbe čl. 110. st. 1. i 115. st. 1. SZ-a, </w:t>
      </w:r>
      <w:r w:rsidRPr="004E77EF">
        <w:rPr>
          <w:sz w:val="24"/>
          <w:szCs w:val="24"/>
        </w:rPr>
        <w:t xml:space="preserve">donio rješenje o pokretanju prethodnoga postupka radi utvrđivanja pretpostavki za otvaranje stečajnoga postupka (prethodni postupak) te je, potom, održano ročište radi </w:t>
      </w:r>
      <w:r>
        <w:rPr>
          <w:sz w:val="24"/>
          <w:szCs w:val="24"/>
        </w:rPr>
        <w:t>očitovanja</w:t>
      </w:r>
      <w:r w:rsidRPr="004E77EF">
        <w:rPr>
          <w:sz w:val="24"/>
          <w:szCs w:val="24"/>
        </w:rPr>
        <w:t xml:space="preserve"> o prijedlogu za otvar</w:t>
      </w:r>
      <w:r>
        <w:rPr>
          <w:sz w:val="24"/>
          <w:szCs w:val="24"/>
        </w:rPr>
        <w:t>anje stečajnog postupka na koje</w:t>
      </w:r>
      <w:r w:rsidR="000067EC">
        <w:rPr>
          <w:sz w:val="24"/>
          <w:szCs w:val="24"/>
        </w:rPr>
        <w:t xml:space="preserve">m je </w:t>
      </w:r>
      <w:r w:rsidR="00B61DA6">
        <w:rPr>
          <w:sz w:val="24"/>
          <w:szCs w:val="24"/>
        </w:rPr>
        <w:t>zastupnik po zakonu dužnika izjavio da se protivi prijedlogu da se nad dužnikom otvori stečaj. Zastupnik po zakonu dužnika, na tom ročištu, izjavio je da ostaje kod navoda iz podneska od 29. ožujka 2106. iz kojeg proizlazi kako je dužnik vlasnik nekretnine</w:t>
      </w:r>
      <w:r w:rsidR="00075533">
        <w:rPr>
          <w:sz w:val="24"/>
          <w:szCs w:val="24"/>
        </w:rPr>
        <w:t>.</w:t>
      </w:r>
    </w:p>
    <w:p w:rsidRDefault="00FC71BE" w:rsidP="00075533" w:rsidR="00FC71BE">
      <w:pPr>
        <w:jc w:val="both"/>
        <w:rPr>
          <w:sz w:val="24"/>
          <w:szCs w:val="24"/>
        </w:rPr>
      </w:pPr>
    </w:p>
    <w:p w:rsidRDefault="00FC71BE" w:rsidP="001417A9" w:rsidR="00DE3017" w:rsidRPr="004E77EF">
      <w:pPr>
        <w:ind w:firstLine="709"/>
        <w:jc w:val="both"/>
        <w:rPr>
          <w:sz w:val="24"/>
          <w:szCs w:val="24"/>
        </w:rPr>
      </w:pPr>
      <w:r>
        <w:rPr>
          <w:sz w:val="24"/>
          <w:szCs w:val="24"/>
        </w:rPr>
        <w:t>S obzirom na to da iz</w:t>
      </w:r>
      <w:r w:rsidR="00075533">
        <w:rPr>
          <w:sz w:val="24"/>
          <w:szCs w:val="24"/>
        </w:rPr>
        <w:t xml:space="preserve"> prijedloga za otvaranje stečaja</w:t>
      </w:r>
      <w:r>
        <w:rPr>
          <w:sz w:val="24"/>
          <w:szCs w:val="24"/>
        </w:rPr>
        <w:t xml:space="preserve"> proizlazi kako je dužnikov račun blokiran u </w:t>
      </w:r>
      <w:r w:rsidR="001417A9">
        <w:rPr>
          <w:sz w:val="24"/>
          <w:szCs w:val="24"/>
        </w:rPr>
        <w:t xml:space="preserve">razdoblju dužem od 120 dana, </w:t>
      </w:r>
      <w:r w:rsidR="00DE3017" w:rsidRPr="004E77EF">
        <w:rPr>
          <w:sz w:val="24"/>
          <w:szCs w:val="24"/>
        </w:rPr>
        <w:t xml:space="preserve">sud je izveo zaključak kako dužnik u smislu čl. 6. st. </w:t>
      </w:r>
      <w:r w:rsidR="00746617" w:rsidRPr="004E77EF">
        <w:rPr>
          <w:sz w:val="24"/>
          <w:szCs w:val="24"/>
        </w:rPr>
        <w:t>1</w:t>
      </w:r>
      <w:r w:rsidR="00DE3017" w:rsidRPr="004E77EF">
        <w:rPr>
          <w:sz w:val="24"/>
          <w:szCs w:val="24"/>
        </w:rPr>
        <w:t>. SZ-a ne može trajnije ispunjavati s</w:t>
      </w:r>
      <w:r w:rsidR="00987AA8">
        <w:rPr>
          <w:sz w:val="24"/>
          <w:szCs w:val="24"/>
        </w:rPr>
        <w:t>voje dospjele obveze</w:t>
      </w:r>
      <w:r w:rsidR="00DE3017" w:rsidRPr="004E77EF">
        <w:rPr>
          <w:sz w:val="24"/>
          <w:szCs w:val="24"/>
        </w:rPr>
        <w:t>.</w:t>
      </w:r>
    </w:p>
    <w:p w:rsidRDefault="00DE3017" w:rsidP="00DE3017" w:rsidR="00DE3017" w:rsidRPr="004E77EF">
      <w:pPr>
        <w:numPr>
          <w:ilvl w:val="12"/>
          <w:numId w:val="0"/>
        </w:numPr>
        <w:jc w:val="both"/>
        <w:rPr>
          <w:sz w:val="24"/>
          <w:szCs w:val="24"/>
        </w:rPr>
      </w:pPr>
    </w:p>
    <w:p w:rsidRDefault="001417A9" w:rsidP="00A8551A" w:rsidR="00746617" w:rsidRPr="004E77EF">
      <w:pPr>
        <w:ind w:firstLine="709"/>
        <w:jc w:val="both"/>
        <w:rPr>
          <w:sz w:val="24"/>
          <w:szCs w:val="24"/>
        </w:rPr>
      </w:pPr>
      <w:r>
        <w:rPr>
          <w:sz w:val="24"/>
          <w:szCs w:val="24"/>
        </w:rPr>
        <w:t>Kako</w:t>
      </w:r>
      <w:r w:rsidR="00DE3017" w:rsidRPr="004E77EF">
        <w:rPr>
          <w:sz w:val="24"/>
          <w:szCs w:val="24"/>
        </w:rPr>
        <w:t xml:space="preserve"> dužnik nije osporio činjenicu da mu je račun blokiran duže od 60 dana i da ne može trajnije ispunjavati svoje dospjele obveze, sud je </w:t>
      </w:r>
      <w:r w:rsidR="00746617" w:rsidRPr="004E77EF">
        <w:rPr>
          <w:sz w:val="24"/>
          <w:szCs w:val="24"/>
        </w:rPr>
        <w:t>na temelju odredbe</w:t>
      </w:r>
      <w:r w:rsidR="00DE3017" w:rsidRPr="004E77EF">
        <w:rPr>
          <w:sz w:val="24"/>
          <w:szCs w:val="24"/>
        </w:rPr>
        <w:t xml:space="preserve"> čl. 5. </w:t>
      </w:r>
      <w:r w:rsidR="00DE3017" w:rsidRPr="004E77EF">
        <w:rPr>
          <w:sz w:val="24"/>
          <w:szCs w:val="24"/>
        </w:rPr>
        <w:lastRenderedPageBreak/>
        <w:t>st. 1. SZ-a utvrdio postojanje stečajnog razloga nesposobnosti za plaćanje</w:t>
      </w:r>
      <w:r w:rsidR="00746617" w:rsidRPr="004E77EF">
        <w:rPr>
          <w:sz w:val="24"/>
          <w:szCs w:val="24"/>
        </w:rPr>
        <w:t>, pa je</w:t>
      </w:r>
      <w:r w:rsidR="00DE3017" w:rsidRPr="004E77EF">
        <w:rPr>
          <w:sz w:val="24"/>
          <w:szCs w:val="24"/>
        </w:rPr>
        <w:t xml:space="preserve"> na temelju odredbe čl. čl. 128. st. 6. SZ-a donio rješenje o otvaranju stečajnog postupka</w:t>
      </w:r>
      <w:r w:rsidR="00A8551A">
        <w:rPr>
          <w:sz w:val="24"/>
          <w:szCs w:val="24"/>
        </w:rPr>
        <w:t>.</w:t>
      </w:r>
      <w:r w:rsidR="00746617" w:rsidRPr="004E77EF">
        <w:rPr>
          <w:sz w:val="24"/>
          <w:szCs w:val="24"/>
        </w:rPr>
        <w:t xml:space="preserve"> </w:t>
      </w:r>
      <w:r w:rsidR="00657800" w:rsidRPr="004E77EF">
        <w:rPr>
          <w:sz w:val="24"/>
          <w:szCs w:val="24"/>
        </w:rPr>
        <w:t xml:space="preserve">Stečajni upravitelj </w:t>
      </w:r>
      <w:r w:rsidR="00746617" w:rsidRPr="004E77EF">
        <w:rPr>
          <w:sz w:val="24"/>
          <w:szCs w:val="24"/>
        </w:rPr>
        <w:t>je</w:t>
      </w:r>
      <w:r w:rsidR="00657800" w:rsidRPr="004E77EF">
        <w:rPr>
          <w:sz w:val="24"/>
          <w:szCs w:val="24"/>
        </w:rPr>
        <w:t xml:space="preserve"> izabran metodom slučajnog odabira s liste A stečajnih upravitelja kako to propisuje odredba </w:t>
      </w:r>
      <w:r w:rsidR="00746617" w:rsidRPr="004E77EF">
        <w:rPr>
          <w:sz w:val="24"/>
          <w:szCs w:val="24"/>
        </w:rPr>
        <w:t xml:space="preserve">čl. 84. st. 1. SZ-a. Vjerovnici su na temelju odredbe čl. 129. st. 1. podstavak 4. pozvani u skladu s pravilima Stečajnog zakona prijaviti svoje tražbine, a razlučni i izlučni vjerovnici pozvani su na temelju odredbe čl. 129. st. 1. </w:t>
      </w:r>
      <w:r w:rsidR="00A8551A">
        <w:rPr>
          <w:sz w:val="24"/>
          <w:szCs w:val="24"/>
        </w:rPr>
        <w:t>podstavak 5. obavijestiti steča</w:t>
      </w:r>
      <w:r w:rsidR="00746617" w:rsidRPr="004E77EF">
        <w:rPr>
          <w:sz w:val="24"/>
          <w:szCs w:val="24"/>
        </w:rPr>
        <w:t>j</w:t>
      </w:r>
      <w:r w:rsidR="00A8551A">
        <w:rPr>
          <w:sz w:val="24"/>
          <w:szCs w:val="24"/>
        </w:rPr>
        <w:t>n</w:t>
      </w:r>
      <w:r w:rsidR="00746617" w:rsidRPr="004E77EF">
        <w:rPr>
          <w:sz w:val="24"/>
          <w:szCs w:val="24"/>
        </w:rPr>
        <w:t>og upravitelja o svojim razlučnim i izlučnim pravima</w:t>
      </w:r>
      <w:r w:rsidR="009A3E7E" w:rsidRPr="004E77EF">
        <w:rPr>
          <w:sz w:val="24"/>
          <w:szCs w:val="24"/>
        </w:rPr>
        <w:t xml:space="preserve"> te su dužnikovi dužnici pozvani da svoje obveze bez odgode ispunjavaju stečajnom upravitelju za stečajnog dužnika</w:t>
      </w:r>
      <w:r w:rsidR="00E1254B">
        <w:rPr>
          <w:sz w:val="24"/>
          <w:szCs w:val="24"/>
        </w:rPr>
        <w:t xml:space="preserve"> (</w:t>
      </w:r>
      <w:r w:rsidR="009A3E7E" w:rsidRPr="004E77EF">
        <w:rPr>
          <w:sz w:val="24"/>
          <w:szCs w:val="24"/>
        </w:rPr>
        <w:t>čl. 129. st. 1. podstavak 6 SZ-a)</w:t>
      </w:r>
      <w:r w:rsidR="00746617" w:rsidRPr="004E77EF">
        <w:rPr>
          <w:sz w:val="24"/>
          <w:szCs w:val="24"/>
        </w:rPr>
        <w:t>.</w:t>
      </w:r>
      <w:r w:rsidR="009A3E7E" w:rsidRPr="004E77EF">
        <w:rPr>
          <w:sz w:val="24"/>
          <w:szCs w:val="24"/>
        </w:rPr>
        <w:t xml:space="preserve"> Nadalje, sud je u skladu sa odredbom čl. 130. SZ-a zakazao ispitno</w:t>
      </w:r>
      <w:r w:rsidR="00A82A10">
        <w:rPr>
          <w:sz w:val="24"/>
          <w:szCs w:val="24"/>
        </w:rPr>
        <w:t xml:space="preserve"> ročište i izvještajnoj ročište</w:t>
      </w:r>
      <w:r w:rsidR="00520DD7">
        <w:rPr>
          <w:sz w:val="24"/>
          <w:szCs w:val="24"/>
        </w:rPr>
        <w:t>.</w:t>
      </w:r>
      <w:r>
        <w:rPr>
          <w:sz w:val="24"/>
          <w:szCs w:val="24"/>
        </w:rPr>
        <w:t xml:space="preserve"> </w:t>
      </w:r>
      <w:r w:rsidRPr="001417A9">
        <w:rPr>
          <w:sz w:val="24"/>
          <w:szCs w:val="24"/>
        </w:rPr>
        <w:t>S obzirom na to da je dužnik vlasnik nekretnine, sud je po osnovi odredbe čl. 131. st. 2. SZ-a riješio kao u izreci</w:t>
      </w:r>
    </w:p>
    <w:p w:rsidRDefault="009A3E7E" w:rsidP="009A3E7E" w:rsidR="009A3E7E" w:rsidRPr="004E77EF">
      <w:pPr>
        <w:jc w:val="both"/>
        <w:rPr>
          <w:sz w:val="24"/>
          <w:szCs w:val="24"/>
        </w:rPr>
      </w:pPr>
    </w:p>
    <w:p w:rsidRDefault="009A3E7E" w:rsidP="00520DD7" w:rsidR="001D5467" w:rsidRPr="004E77EF">
      <w:pPr>
        <w:jc w:val="center"/>
        <w:rPr>
          <w:sz w:val="24"/>
          <w:szCs w:val="24"/>
        </w:rPr>
      </w:pPr>
      <w:r w:rsidRPr="004E77EF">
        <w:rPr>
          <w:sz w:val="24"/>
          <w:szCs w:val="24"/>
        </w:rPr>
        <w:t xml:space="preserve">U Zagrebu </w:t>
      </w:r>
      <w:r w:rsidR="001417A9">
        <w:rPr>
          <w:sz w:val="24"/>
          <w:szCs w:val="24"/>
        </w:rPr>
        <w:t>18. svibnja 2016</w:t>
      </w:r>
      <w:r w:rsidRPr="004E77EF">
        <w:rPr>
          <w:sz w:val="24"/>
          <w:szCs w:val="24"/>
        </w:rPr>
        <w:t>.</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77476F" w:rsidRPr="004E77EF">
        <w:rPr>
          <w:sz w:val="24"/>
          <w:szCs w:val="24"/>
        </w:rPr>
        <w:tab/>
      </w:r>
      <w:r w:rsidR="0077476F" w:rsidRPr="004E77EF">
        <w:rPr>
          <w:sz w:val="24"/>
          <w:szCs w:val="24"/>
        </w:rPr>
        <w:tab/>
      </w:r>
      <w:r w:rsidR="009A3E7E" w:rsidRPr="004E77EF">
        <w:rPr>
          <w:sz w:val="24"/>
          <w:szCs w:val="24"/>
        </w:rPr>
        <w:t>Gordan Zubak</w:t>
      </w:r>
      <w:r w:rsidR="005D78EA" w:rsidRPr="004E77EF">
        <w:rPr>
          <w:sz w:val="24"/>
          <w:szCs w:val="24"/>
        </w:rPr>
        <w:t xml:space="preserve"> v.r.</w:t>
      </w:r>
      <w:r w:rsidR="00603157" w:rsidRPr="004E77EF">
        <w:rPr>
          <w:sz w:val="24"/>
          <w:szCs w:val="24"/>
        </w:rPr>
        <w:t xml:space="preserve"> </w:t>
      </w:r>
    </w:p>
    <w:p w:rsidRDefault="00E836A6" w:rsidP="00520DD7" w:rsidR="00E836A6" w:rsidRPr="004E77EF">
      <w:pPr>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5D78EA" w:rsidR="005D78EA" w:rsidRPr="004E77EF">
      <w:pPr>
        <w:jc w:val="both"/>
        <w:rPr>
          <w:sz w:val="24"/>
          <w:szCs w:val="24"/>
          <w:lang w:val="pl-PL"/>
        </w:rPr>
      </w:pPr>
    </w:p>
    <w:p w:rsidRDefault="005D78EA" w:rsidR="005D78EA" w:rsidRPr="004E77EF">
      <w:pPr>
        <w:jc w:val="both"/>
        <w:rPr>
          <w:sz w:val="24"/>
          <w:szCs w:val="24"/>
          <w:lang w:val="pl-PL"/>
        </w:rPr>
      </w:pPr>
      <w:r w:rsidRPr="004E77EF">
        <w:rPr>
          <w:sz w:val="24"/>
          <w:szCs w:val="24"/>
          <w:lang w:val="pl-PL"/>
        </w:rPr>
        <w:t>Za točnost otpravka-ovlašteni službnik:</w:t>
      </w:r>
    </w:p>
    <w:p w:rsidRDefault="009A3E7E" w:rsidR="005D78EA" w:rsidRPr="004E77EF">
      <w:pPr>
        <w:jc w:val="both"/>
        <w:rPr>
          <w:sz w:val="24"/>
          <w:szCs w:val="24"/>
          <w:lang w:val="pl-PL"/>
        </w:rPr>
      </w:pPr>
      <w:r w:rsidRPr="004E77EF">
        <w:rPr>
          <w:sz w:val="24"/>
          <w:szCs w:val="24"/>
          <w:lang w:val="pl-PL"/>
        </w:rPr>
        <w:t xml:space="preserve">Ivana </w:t>
      </w:r>
      <w:r w:rsidR="00492205">
        <w:rPr>
          <w:sz w:val="24"/>
          <w:szCs w:val="24"/>
          <w:lang w:val="pl-PL"/>
        </w:rPr>
        <w:t>Stampf</w:t>
      </w:r>
    </w:p>
    <w:p w:rsidRDefault="003853A9" w:rsidR="003853A9" w:rsidRPr="004E77EF">
      <w:pPr>
        <w:jc w:val="both"/>
        <w:rPr>
          <w:sz w:val="24"/>
          <w:szCs w:val="24"/>
          <w:lang w:val="pl-PL"/>
        </w:rPr>
      </w:pPr>
    </w:p>
    <w:p w:rsidRDefault="009A3E7E" w:rsidP="00867C12" w:rsidR="009A3E7E" w:rsidRPr="004E77EF">
      <w:pPr>
        <w:ind w:left="360"/>
        <w:jc w:val="both"/>
        <w:rPr>
          <w:sz w:val="24"/>
          <w:szCs w:val="24"/>
        </w:rPr>
      </w:pPr>
    </w:p>
    <w:p w:rsidRDefault="00B81C62" w:rsidP="00B81C62" w:rsidR="00B81C62" w:rsidRPr="004E77EF">
      <w:pPr>
        <w:rPr>
          <w:sz w:val="24"/>
          <w:szCs w:val="24"/>
          <w:lang w:val="pl-PL"/>
        </w:rPr>
      </w:pPr>
    </w:p>
    <w:p w:rsidRDefault="009A3E7E" w:rsidP="00520DD7" w:rsidR="009A3E7E" w:rsidRPr="00520DD7">
      <w:pPr>
        <w:overflowPunct/>
        <w:autoSpaceDE/>
        <w:autoSpaceDN/>
        <w:adjustRightInd/>
        <w:textAlignment w:val="auto"/>
        <w:rPr>
          <w:sz w:val="24"/>
          <w:szCs w:val="24"/>
        </w:rPr>
      </w:pPr>
    </w:p>
    <w:p w:rsidRDefault="009A3E7E" w:rsidP="00B81C62" w:rsidR="009A3E7E" w:rsidRPr="004E77EF">
      <w:pPr>
        <w:rPr>
          <w:sz w:val="24"/>
          <w:szCs w:val="24"/>
          <w:lang w:val="pl-PL"/>
        </w:rPr>
      </w:pPr>
    </w:p>
    <w:sectPr w:rsidSect="006C7A5A" w:rsidR="009A3E7E" w:rsidRPr="004E77EF">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492205">
      <w:rPr>
        <w:rStyle w:val="Brojstranice"/>
        <w:noProof/>
      </w:rPr>
      <w:t>3</w:t>
    </w:r>
    <w:r>
      <w:rPr>
        <w:rStyle w:val="Brojstranice"/>
      </w:rPr>
      <w:fldChar w:fldCharType="end"/>
    </w:r>
  </w:p>
  <w:p w:rsidRDefault="00A84621" w:rsidP="00E836A6" w:rsidR="00E836A6">
    <w:pPr>
      <w:jc w:val="right"/>
      <w:rPr>
        <w:sz w:val="24"/>
        <w:szCs w:val="24"/>
      </w:rPr>
    </w:pPr>
    <w:r>
      <w:rPr>
        <w:sz w:val="24"/>
        <w:szCs w:val="24"/>
      </w:rPr>
      <w:t>67</w:t>
    </w:r>
    <w:r w:rsidR="00E836A6" w:rsidRPr="001D411A">
      <w:rPr>
        <w:sz w:val="24"/>
        <w:szCs w:val="24"/>
      </w:rPr>
      <w:t>.</w:t>
    </w:r>
    <w:r w:rsidR="00E836A6" w:rsidRPr="001D411A">
      <w:rPr>
        <w:b/>
        <w:sz w:val="24"/>
        <w:szCs w:val="24"/>
      </w:rPr>
      <w:t xml:space="preserve"> </w:t>
    </w:r>
    <w:r w:rsidR="00E836A6" w:rsidRPr="001D411A">
      <w:rPr>
        <w:sz w:val="24"/>
        <w:szCs w:val="24"/>
      </w:rPr>
      <w:t>St-</w:t>
    </w:r>
    <w:r w:rsidR="00F72900">
      <w:rPr>
        <w:sz w:val="24"/>
        <w:szCs w:val="24"/>
      </w:rPr>
      <w:t>2066</w:t>
    </w:r>
    <w:r w:rsidR="000067EC">
      <w:rPr>
        <w:sz w:val="24"/>
        <w:szCs w:val="24"/>
      </w:rPr>
      <w:t>/16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67EC"/>
    <w:rsid w:val="00041689"/>
    <w:rsid w:val="0004473F"/>
    <w:rsid w:val="00065009"/>
    <w:rsid w:val="00075533"/>
    <w:rsid w:val="00077E5C"/>
    <w:rsid w:val="00097BEA"/>
    <w:rsid w:val="000B78D5"/>
    <w:rsid w:val="000C4886"/>
    <w:rsid w:val="000D129A"/>
    <w:rsid w:val="000D1BF8"/>
    <w:rsid w:val="000F5EA1"/>
    <w:rsid w:val="000F6345"/>
    <w:rsid w:val="00102FE3"/>
    <w:rsid w:val="0012249B"/>
    <w:rsid w:val="00132A5D"/>
    <w:rsid w:val="00137314"/>
    <w:rsid w:val="001417A9"/>
    <w:rsid w:val="00150A80"/>
    <w:rsid w:val="00152276"/>
    <w:rsid w:val="0016323B"/>
    <w:rsid w:val="00166E72"/>
    <w:rsid w:val="001708B2"/>
    <w:rsid w:val="00172A8D"/>
    <w:rsid w:val="001741C7"/>
    <w:rsid w:val="00185AD7"/>
    <w:rsid w:val="00186749"/>
    <w:rsid w:val="00195086"/>
    <w:rsid w:val="001A45BF"/>
    <w:rsid w:val="001D411A"/>
    <w:rsid w:val="001D5467"/>
    <w:rsid w:val="001E1892"/>
    <w:rsid w:val="001E44D0"/>
    <w:rsid w:val="00206C81"/>
    <w:rsid w:val="00210410"/>
    <w:rsid w:val="00230BF0"/>
    <w:rsid w:val="00243CCA"/>
    <w:rsid w:val="00255E71"/>
    <w:rsid w:val="002576B4"/>
    <w:rsid w:val="00264673"/>
    <w:rsid w:val="0027042C"/>
    <w:rsid w:val="002726CF"/>
    <w:rsid w:val="002A35E4"/>
    <w:rsid w:val="002B322D"/>
    <w:rsid w:val="002D18DF"/>
    <w:rsid w:val="002D3DC3"/>
    <w:rsid w:val="002D40DD"/>
    <w:rsid w:val="002E5689"/>
    <w:rsid w:val="002E7E07"/>
    <w:rsid w:val="003155DD"/>
    <w:rsid w:val="00341148"/>
    <w:rsid w:val="00341785"/>
    <w:rsid w:val="00341C5D"/>
    <w:rsid w:val="00350C04"/>
    <w:rsid w:val="00377237"/>
    <w:rsid w:val="003853A9"/>
    <w:rsid w:val="003A290E"/>
    <w:rsid w:val="003A4171"/>
    <w:rsid w:val="003A6019"/>
    <w:rsid w:val="003C78A1"/>
    <w:rsid w:val="003D2947"/>
    <w:rsid w:val="003D69AB"/>
    <w:rsid w:val="003E4E05"/>
    <w:rsid w:val="003F342C"/>
    <w:rsid w:val="004004CC"/>
    <w:rsid w:val="00401191"/>
    <w:rsid w:val="00405725"/>
    <w:rsid w:val="00414221"/>
    <w:rsid w:val="00447E26"/>
    <w:rsid w:val="00454B52"/>
    <w:rsid w:val="00455127"/>
    <w:rsid w:val="00473B11"/>
    <w:rsid w:val="00474DAD"/>
    <w:rsid w:val="004904EF"/>
    <w:rsid w:val="00492205"/>
    <w:rsid w:val="004C328C"/>
    <w:rsid w:val="004E77EF"/>
    <w:rsid w:val="0051132F"/>
    <w:rsid w:val="00520DD7"/>
    <w:rsid w:val="0052345E"/>
    <w:rsid w:val="00525D6E"/>
    <w:rsid w:val="00540145"/>
    <w:rsid w:val="00547715"/>
    <w:rsid w:val="0056018D"/>
    <w:rsid w:val="00560ED7"/>
    <w:rsid w:val="005B3BA8"/>
    <w:rsid w:val="005B7415"/>
    <w:rsid w:val="005D78EA"/>
    <w:rsid w:val="006018F8"/>
    <w:rsid w:val="00603157"/>
    <w:rsid w:val="006524A1"/>
    <w:rsid w:val="00656D95"/>
    <w:rsid w:val="00657800"/>
    <w:rsid w:val="00675DA9"/>
    <w:rsid w:val="00677BBF"/>
    <w:rsid w:val="006838BA"/>
    <w:rsid w:val="006901E8"/>
    <w:rsid w:val="006906E7"/>
    <w:rsid w:val="006B0E12"/>
    <w:rsid w:val="006C7A5A"/>
    <w:rsid w:val="006E43F8"/>
    <w:rsid w:val="00704661"/>
    <w:rsid w:val="00720611"/>
    <w:rsid w:val="007238DA"/>
    <w:rsid w:val="00724F1D"/>
    <w:rsid w:val="007332B1"/>
    <w:rsid w:val="00746617"/>
    <w:rsid w:val="00752EE1"/>
    <w:rsid w:val="00753828"/>
    <w:rsid w:val="007624A6"/>
    <w:rsid w:val="0077476F"/>
    <w:rsid w:val="0077495A"/>
    <w:rsid w:val="0078609A"/>
    <w:rsid w:val="007A7ECC"/>
    <w:rsid w:val="007B349C"/>
    <w:rsid w:val="007C09A9"/>
    <w:rsid w:val="007C0A7F"/>
    <w:rsid w:val="007C1BCF"/>
    <w:rsid w:val="007E13A8"/>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E0B1B"/>
    <w:rsid w:val="008E42A5"/>
    <w:rsid w:val="008E4ABA"/>
    <w:rsid w:val="00914B2C"/>
    <w:rsid w:val="009557CC"/>
    <w:rsid w:val="0096090C"/>
    <w:rsid w:val="0096251B"/>
    <w:rsid w:val="0096793C"/>
    <w:rsid w:val="00984F17"/>
    <w:rsid w:val="00987AA8"/>
    <w:rsid w:val="009A3E7E"/>
    <w:rsid w:val="009B130A"/>
    <w:rsid w:val="009B2331"/>
    <w:rsid w:val="009E0FC4"/>
    <w:rsid w:val="00A10F37"/>
    <w:rsid w:val="00A219BB"/>
    <w:rsid w:val="00A56D2A"/>
    <w:rsid w:val="00A622BE"/>
    <w:rsid w:val="00A7050F"/>
    <w:rsid w:val="00A70CB0"/>
    <w:rsid w:val="00A80202"/>
    <w:rsid w:val="00A82A10"/>
    <w:rsid w:val="00A84621"/>
    <w:rsid w:val="00A8551A"/>
    <w:rsid w:val="00A96E38"/>
    <w:rsid w:val="00AB024A"/>
    <w:rsid w:val="00AE1405"/>
    <w:rsid w:val="00AF3194"/>
    <w:rsid w:val="00AF7623"/>
    <w:rsid w:val="00B07E9D"/>
    <w:rsid w:val="00B22D4C"/>
    <w:rsid w:val="00B358B5"/>
    <w:rsid w:val="00B4321B"/>
    <w:rsid w:val="00B61DA6"/>
    <w:rsid w:val="00B664DC"/>
    <w:rsid w:val="00B703DE"/>
    <w:rsid w:val="00B81C62"/>
    <w:rsid w:val="00BA3671"/>
    <w:rsid w:val="00BD72B3"/>
    <w:rsid w:val="00BD7E32"/>
    <w:rsid w:val="00BF264D"/>
    <w:rsid w:val="00C22011"/>
    <w:rsid w:val="00C24C72"/>
    <w:rsid w:val="00C25A83"/>
    <w:rsid w:val="00C31A45"/>
    <w:rsid w:val="00C3388F"/>
    <w:rsid w:val="00C37E34"/>
    <w:rsid w:val="00C43691"/>
    <w:rsid w:val="00C6207F"/>
    <w:rsid w:val="00C62E9F"/>
    <w:rsid w:val="00CA2F28"/>
    <w:rsid w:val="00CB0F34"/>
    <w:rsid w:val="00CB229D"/>
    <w:rsid w:val="00CE6CB5"/>
    <w:rsid w:val="00CE7270"/>
    <w:rsid w:val="00D00374"/>
    <w:rsid w:val="00D03C27"/>
    <w:rsid w:val="00D16263"/>
    <w:rsid w:val="00D174D3"/>
    <w:rsid w:val="00D61DFD"/>
    <w:rsid w:val="00DB4851"/>
    <w:rsid w:val="00DC07C5"/>
    <w:rsid w:val="00DC19E9"/>
    <w:rsid w:val="00DE3017"/>
    <w:rsid w:val="00DE3E2E"/>
    <w:rsid w:val="00DF4708"/>
    <w:rsid w:val="00E1254B"/>
    <w:rsid w:val="00E16D0C"/>
    <w:rsid w:val="00E2142D"/>
    <w:rsid w:val="00E23AA6"/>
    <w:rsid w:val="00E63A39"/>
    <w:rsid w:val="00E67C95"/>
    <w:rsid w:val="00E836A6"/>
    <w:rsid w:val="00E952F2"/>
    <w:rsid w:val="00EA2331"/>
    <w:rsid w:val="00EA4400"/>
    <w:rsid w:val="00EA6323"/>
    <w:rsid w:val="00EB36BA"/>
    <w:rsid w:val="00EC65DF"/>
    <w:rsid w:val="00EE08DB"/>
    <w:rsid w:val="00EE193F"/>
    <w:rsid w:val="00EE4B19"/>
    <w:rsid w:val="00F1773D"/>
    <w:rsid w:val="00F20384"/>
    <w:rsid w:val="00F7014F"/>
    <w:rsid w:val="00F72900"/>
    <w:rsid w:val="00F77E08"/>
    <w:rsid w:val="00FC1C16"/>
    <w:rsid w:val="00FC71BE"/>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92205"/>
    <w:rPr>
      <w:color w:val="808080"/>
      <w:bdr w:space="0" w:sz="0" w:color="auto" w:val="none"/>
      <w:shd w:fill="auto" w:color="auto" w:val="clear"/>
    </w:rPr>
  </w:style>
  <w:style w:customStyle="true" w:styleId="eSPISCCParagraphDefaultFont" w:type="character">
    <w:name w:val="eSPIS_CC_Paragraph Default Font"/>
    <w:basedOn w:val="Zadanifontodlomka"/>
    <w:rsid w:val="0049220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9220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9220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9220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92205"/>
    <w:rPr>
      <w:color w:val="808080"/>
      <w:bdr w:color="auto" w:space="0" w:sz="0" w:val="none"/>
      <w:shd w:color="auto" w:fill="auto" w:val="clear"/>
    </w:rPr>
  </w:style>
  <w:style w:customStyle="1" w:styleId="eSPISCCParagraphDefaultFont" w:type="character">
    <w:name w:val="eSPIS_CC_Paragraph Default Font"/>
    <w:basedOn w:val="Zadanifontodlomka"/>
    <w:rsid w:val="0049220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9220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9220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9220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2066</izvorni_sadrzaj>
    <derivirana_varijabla naziv="DomainObject.Predmet.Broj_1">2066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St-2066/2016</izvorni_sadrzaj>
    <derivirana_varijabla naziv="DomainObject.Predmet.OznakaBroj_1">St-2066/2016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MAMUZA d.o.o.</izvorni_sadrzaj>
    <derivirana_varijabla naziv="DomainObject.Predmet.ProtustrankaFormated_1">  MAMUZA d.o.o.</derivirana_varijabla>
  </DomainObject.Predmet.ProtustrankaFormated>
  <DomainObject.Predmet.ProtustrankaFormatedOIB>
    <izvorni_sadrzaj>  MAMUZA d.o.o., OIB 03926181984</izvorni_sadrzaj>
    <derivirana_varijabla naziv="DomainObject.Predmet.ProtustrankaFormatedOIB_1">  MAMUZA d.o.o., OIB 03926181984</derivirana_varijabla>
  </DomainObject.Predmet.ProtustrankaFormatedOIB>
  <DomainObject.Predmet.ProtustrankaFormatedWithAdress>
    <izvorni_sadrzaj> MAMUZA d.o.o., Laznice 8, 10370 Dugo Selo</izvorni_sadrzaj>
    <derivirana_varijabla naziv="DomainObject.Predmet.ProtustrankaFormatedWithAdress_1"> MAMUZA d.o.o., Laznice 8, 10370 Dugo Selo</derivirana_varijabla>
  </DomainObject.Predmet.ProtustrankaFormatedWithAdress>
  <DomainObject.Predmet.ProtustrankaFormatedWithAdressOIB>
    <izvorni_sadrzaj> MAMUZA d.o.o., OIB 03926181984, Laznice 8, 10370 Dugo Selo</izvorni_sadrzaj>
    <derivirana_varijabla naziv="DomainObject.Predmet.ProtustrankaFormatedWithAdressOIB_1"> MAMUZA d.o.o., OIB 03926181984, Laznice 8, 10370 Dugo Selo</derivirana_varijabla>
  </DomainObject.Predmet.ProtustrankaFormatedWithAdressOIB>
  <DomainObject.Predmet.ProtustrankaWithAdress>
    <izvorni_sadrzaj>MAMUZA d.o.o. Laznice 8, 10370 Dugo Selo</izvorni_sadrzaj>
    <derivirana_varijabla naziv="DomainObject.Predmet.ProtustrankaWithAdress_1">MAMUZA d.o.o. Laznice 8, 10370 Dugo Selo</derivirana_varijabla>
  </DomainObject.Predmet.ProtustrankaWithAdress>
  <DomainObject.Predmet.ProtustrankaWithAdressOIB>
    <izvorni_sadrzaj>MAMUZA d.o.o., OIB 03926181984, Laznice 8, 10370 Dugo Selo</izvorni_sadrzaj>
    <derivirana_varijabla naziv="DomainObject.Predmet.ProtustrankaWithAdressOIB_1">MAMUZA d.o.o., OIB 03926181984, Laznice 8, 10370 Dugo Selo</derivirana_varijabla>
  </DomainObject.Predmet.ProtustrankaWithAdressOIB>
  <DomainObject.Predmet.ProtustrankaNazivFormated>
    <izvorni_sadrzaj>MAMUZA d.o.o.</izvorni_sadrzaj>
    <derivirana_varijabla naziv="DomainObject.Predmet.ProtustrankaNazivFormated_1">MAMUZA d.o.o.</derivirana_varijabla>
  </DomainObject.Predmet.ProtustrankaNazivFormated>
  <DomainObject.Predmet.ProtustrankaNazivFormatedOIB>
    <izvorni_sadrzaj>MAMUZA d.o.o., OIB 03926181984</izvorni_sadrzaj>
    <derivirana_varijabla naziv="DomainObject.Predmet.ProtustrankaNazivFormatedOIB_1">MAMUZA d.o.o., OIB 03926181984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Mamuza</izvorni_sadrzaj>
    <derivirana_varijabla naziv="DomainObject.Predmet.StrankaFormated_1">  FINA Regionalni centar Zagreb; Zoran Mamuza</derivirana_varijabla>
  </DomainObject.Predmet.StrankaFormated>
  <DomainObject.Predmet.StrankaFormatedOIB>
    <izvorni_sadrzaj>  FINA Regionalni centar Zagreb, OIB 85821130368; Zoran Mamuza, OIB 36246121469</izvorni_sadrzaj>
    <derivirana_varijabla naziv="DomainObject.Predmet.StrankaFormatedOIB_1">  FINA Regionalni centar Zagreb, OIB 85821130368; Zoran Mamuza, OIB 36246121469</derivirana_varijabla>
  </DomainObject.Predmet.StrankaFormatedOIB>
  <DomainObject.Predmet.StrankaFormatedWithAdress>
    <izvorni_sadrzaj> FINA Regionalni centar Zagreb, Trg svibanjskih žrtava 1995. 1, 10000 Zagreb; Zoran Mamuza, Ulica Laznice 8, 10370 Dugo Selo</izvorni_sadrzaj>
    <derivirana_varijabla naziv="DomainObject.Predmet.StrankaFormatedWithAdress_1"> FINA Regionalni centar Zagreb, Trg svibanjskih žrtava 1995. 1, 10000 Zagreb; Zoran Mamuza, Ulica Laznice 8, 10370 Dugo Selo</derivirana_varijabla>
  </DomainObject.Predmet.StrankaFormatedWithAdress>
  <DomainObject.Predmet.StrankaFormatedWithAdressOIB>
    <izvorni_sadrzaj> FINA Regionalni centar Zagreb, OIB 85821130368, Trg svibanjskih žrtava 1995. 1, 10000 Zagreb; Zoran Mamuza, OIB 36246121469, Ulica Laznice 8, 10370 Dugo Selo</izvorni_sadrzaj>
    <derivirana_varijabla naziv="DomainObject.Predmet.StrankaFormatedWithAdressOIB_1"> FINA Regionalni centar Zagreb, OIB 85821130368, Trg svibanjskih žrtava 1995. 1, 10000 Zagreb; Zoran Mamuza, OIB 36246121469, Ulica Laznice 8, 10370 Dugo Selo</derivirana_varijabla>
  </DomainObject.Predmet.StrankaFormatedWithAdressOIB>
  <DomainObject.Predmet.StrankaWithAdress>
    <izvorni_sadrzaj>FINA Regionalni centar Zagreb Trg svibanjskih žrtava 1995. 1,10000 Zagreb,Zoran Mamuza Ulica Laznice 8,10370 Dugo Selo</izvorni_sadrzaj>
    <derivirana_varijabla naziv="DomainObject.Predmet.StrankaWithAdress_1">FINA Regionalni centar Zagreb Trg svibanjskih žrtava 1995. 1,10000 Zagreb,Zoran Mamuza Ulica Laznice 8,10370 Dugo Selo</derivirana_varijabla>
  </DomainObject.Predmet.StrankaWithAdress>
  <DomainObject.Predmet.StrankaWithAdressOIB>
    <izvorni_sadrzaj>FINA Regionalni centar Zagreb, OIB 85821130368, Trg svibanjskih žrtava 1995. 1,10000 Zagreb,Zoran Mamuza, OIB 36246121469, Ulica Laznice 8,10370 Dugo Selo</izvorni_sadrzaj>
    <derivirana_varijabla naziv="DomainObject.Predmet.StrankaWithAdressOIB_1">FINA Regionalni centar Zagreb, OIB 85821130368, Trg svibanjskih žrtava 1995. 1,10000 Zagreb,Zoran Mamuza, OIB 36246121469, Ulica Laznice 8,10370 Dugo Selo</derivirana_varijabla>
  </DomainObject.Predmet.StrankaWithAdressOIB>
  <DomainObject.Predmet.StrankaNazivFormated>
    <izvorni_sadrzaj>FINA Regionalni centar Zagreb,Zoran Mamuza</izvorni_sadrzaj>
    <derivirana_varijabla naziv="DomainObject.Predmet.StrankaNazivFormated_1">FINA Regionalni centar Zagreb,Zoran Mamuza</derivirana_varijabla>
  </DomainObject.Predmet.StrankaNazivFormated>
  <DomainObject.Predmet.StrankaNazivFormatedOIB>
    <izvorni_sadrzaj>FINA Regionalni centar Zagreb, OIB 85821130368,Zoran Mamuza, OIB 36246121469</izvorni_sadrzaj>
    <derivirana_varijabla naziv="DomainObject.Predmet.StrankaNazivFormatedOIB_1">FINA Regionalni centar Zagreb, OIB 85821130368,Zoran Mamuza, OIB 36246121469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Zoran Mamuza</item>
    </izvorni_sadrzaj>
    <derivirana_varijabla naziv="DomainObject.Predmet.StrankaListFormated_1">
      <item>FINA Regionalni centar Zagreb</item>
      <item>Zoran Mamuza</item>
    </derivirana_varijabla>
  </DomainObject.Predmet.StrankaListFormated>
  <DomainObject.Predmet.StrankaListFormatedOIB>
    <izvorni_sadrzaj>
      <item>FINA Regionalni centar Zagreb, OIB 85821130368</item>
      <item>Zoran Mamuza, OIB 36246121469</item>
    </izvorni_sadrzaj>
    <derivirana_varijabla naziv="DomainObject.Predmet.StrankaListFormatedOIB_1">
      <item>FINA Regionalni centar Zagreb, OIB 85821130368</item>
      <item>Zoran Mamuza, OIB 36246121469</item>
    </derivirana_varijabla>
  </DomainObject.Predmet.StrankaListFormatedOIB>
  <DomainObject.Predmet.StrankaListFormatedWithAdress>
    <izvorni_sadrzaj>
      <item>FINA Regionalni centar Zagreb, Trg svibanjskih žrtava 1995. 1, 10000 Zagreb</item>
      <item>Zoran Mamuza, Ulica Laznice 8, 10370 Dugo Selo</item>
    </izvorni_sadrzaj>
    <derivirana_varijabla naziv="DomainObject.Predmet.StrankaListFormatedWithAdress_1">
      <item>FINA Regionalni centar Zagreb, Trg svibanjskih žrtava 1995. 1, 10000 Zagreb</item>
      <item>Zoran Mamuza, Ulica Laznice 8, 10370 Dugo Selo</item>
    </derivirana_varijabla>
  </DomainObject.Predmet.StrankaListFormatedWithAdress>
  <DomainObject.Predmet.StrankaListFormatedWithAdressOIB>
    <izvorni_sadrzaj>
      <item>FINA Regionalni centar Zagreb, OIB 85821130368, Trg svibanjskih žrtava 1995. 1, 10000 Zagreb</item>
      <item>Zoran Mamuza, OIB 36246121469, Ulica Laznice 8, 10370 Dugo Selo</item>
    </izvorni_sadrzaj>
    <derivirana_varijabla naziv="DomainObject.Predmet.StrankaListFormatedWithAdressOIB_1">
      <item>FINA Regionalni centar Zagreb, OIB 85821130368, Trg svibanjskih žrtava 1995. 1, 10000 Zagreb</item>
      <item>Zoran Mamuza, OIB 36246121469, Ulica Laznice 8, 10370 Dugo Selo</item>
    </derivirana_varijabla>
  </DomainObject.Predmet.StrankaListFormatedWithAdressOIB>
  <DomainObject.Predmet.StrankaListNazivFormated>
    <izvorni_sadrzaj>
      <item>FINA Regionalni centar Zagreb</item>
      <item>Zoran Mamuza</item>
    </izvorni_sadrzaj>
    <derivirana_varijabla naziv="DomainObject.Predmet.StrankaListNazivFormated_1">
      <item>FINA Regionalni centar Zagreb</item>
      <item>Zoran Mamuza</item>
    </derivirana_varijabla>
  </DomainObject.Predmet.StrankaListNazivFormated>
  <DomainObject.Predmet.StrankaListNazivFormatedOIB>
    <izvorni_sadrzaj>
      <item>FINA Regionalni centar Zagreb, OIB 85821130368</item>
      <item>Zoran Mamuza, OIB 36246121469</item>
    </izvorni_sadrzaj>
    <derivirana_varijabla naziv="DomainObject.Predmet.StrankaListNazivFormatedOIB_1">
      <item>FINA Regionalni centar Zagreb, OIB 85821130368</item>
      <item>Zoran Mamuza, OIB 36246121469</item>
    </derivirana_varijabla>
  </DomainObject.Predmet.StrankaListNazivFormatedOIB>
  <DomainObject.Predmet.ProtuStrankaListFormated>
    <izvorni_sadrzaj>
      <item>MAMUZA d.o.o.</item>
    </izvorni_sadrzaj>
    <derivirana_varijabla naziv="DomainObject.Predmet.ProtuStrankaListFormated_1">
      <item>MAMUZA d.o.o.</item>
    </derivirana_varijabla>
  </DomainObject.Predmet.ProtuStrankaListFormated>
  <DomainObject.Predmet.ProtuStrankaListFormatedOIB>
    <izvorni_sadrzaj>
      <item>MAMUZA d.o.o., OIB 03926181984</item>
    </izvorni_sadrzaj>
    <derivirana_varijabla naziv="DomainObject.Predmet.ProtuStrankaListFormatedOIB_1">
      <item>MAMUZA d.o.o., OIB 03926181984</item>
    </derivirana_varijabla>
  </DomainObject.Predmet.ProtuStrankaListFormatedOIB>
  <DomainObject.Predmet.ProtuStrankaListFormatedWithAdress>
    <izvorni_sadrzaj>
      <item>MAMUZA d.o.o., Laznice 8, 10370 Dugo Selo</item>
    </izvorni_sadrzaj>
    <derivirana_varijabla naziv="DomainObject.Predmet.ProtuStrankaListFormatedWithAdress_1">
      <item>MAMUZA d.o.o., Laznice 8, 10370 Dugo Selo</item>
    </derivirana_varijabla>
  </DomainObject.Predmet.ProtuStrankaListFormatedWithAdress>
  <DomainObject.Predmet.ProtuStrankaListFormatedWithAdressOIB>
    <izvorni_sadrzaj>
      <item>MAMUZA d.o.o., OIB 03926181984, Laznice 8, 10370 Dugo Selo</item>
    </izvorni_sadrzaj>
    <derivirana_varijabla naziv="DomainObject.Predmet.ProtuStrankaListFormatedWithAdressOIB_1">
      <item>MAMUZA d.o.o., OIB 03926181984, Laznice 8, 10370 Dugo Selo</item>
    </derivirana_varijabla>
  </DomainObject.Predmet.ProtuStrankaListFormatedWithAdressOIB>
  <DomainObject.Predmet.ProtuStrankaListNazivFormated>
    <izvorni_sadrzaj>
      <item>MAMUZA d.o.o.</item>
    </izvorni_sadrzaj>
    <derivirana_varijabla naziv="DomainObject.Predmet.ProtuStrankaListNazivFormated_1">
      <item>MAMUZA d.o.o.</item>
    </derivirana_varijabla>
  </DomainObject.Predmet.ProtuStrankaListNazivFormated>
  <DomainObject.Predmet.ProtuStrankaListNazivFormatedOIB>
    <izvorni_sadrzaj>
      <item>MAMUZA d.o.o., OIB 03926181984</item>
    </izvorni_sadrzaj>
    <derivirana_varijabla naziv="DomainObject.Predmet.ProtuStrankaListNazivFormatedOIB_1">
      <item>MAMUZA d.o.o., OIB 03926181984</item>
    </derivirana_varijabla>
  </DomainObject.Predmet.ProtuStrankaListNazivFormatedOIB>
  <DomainObject.Predmet.OstaliListFormated>
    <izvorni_sadrzaj>
      <item>Zoran Mamuza</item>
    </izvorni_sadrzaj>
    <derivirana_varijabla naziv="DomainObject.Predmet.OstaliListFormated_1">
      <item>Zoran Mamuza</item>
    </derivirana_varijabla>
  </DomainObject.Predmet.OstaliListFormated>
  <DomainObject.Predmet.OstaliListFormatedOIB>
    <izvorni_sadrzaj>
      <item>Zoran Mamuza, OIB 36246121469</item>
    </izvorni_sadrzaj>
    <derivirana_varijabla naziv="DomainObject.Predmet.OstaliListFormatedOIB_1">
      <item>Zoran Mamuza, OIB 36246121469</item>
    </derivirana_varijabla>
  </DomainObject.Predmet.OstaliListFormatedOIB>
  <DomainObject.Predmet.OstaliListFormatedWithAdress>
    <izvorni_sadrzaj>
      <item>Zoran Mamuza, Ulica Laznice 8, 10370 Dugo Selo</item>
    </izvorni_sadrzaj>
    <derivirana_varijabla naziv="DomainObject.Predmet.OstaliListFormatedWithAdress_1">
      <item>Zoran Mamuza, Ulica Laznice 8, 10370 Dugo Selo</item>
    </derivirana_varijabla>
  </DomainObject.Predmet.OstaliListFormatedWithAdress>
  <DomainObject.Predmet.OstaliListFormatedWithAdressOIB>
    <izvorni_sadrzaj>
      <item>Zoran Mamuza, OIB 36246121469, Ulica Laznice 8, 10370 Dugo Selo</item>
    </izvorni_sadrzaj>
    <derivirana_varijabla naziv="DomainObject.Predmet.OstaliListFormatedWithAdressOIB_1">
      <item>Zoran Mamuza, OIB 36246121469, Ulica Laznice 8, 10370 Dugo Selo</item>
    </derivirana_varijabla>
  </DomainObject.Predmet.OstaliListFormatedWithAdressOIB>
  <DomainObject.Predmet.OstaliListNazivFormated>
    <izvorni_sadrzaj>
      <item>Zoran Mamuza</item>
    </izvorni_sadrzaj>
    <derivirana_varijabla naziv="DomainObject.Predmet.OstaliListNazivFormated_1">
      <item>Zoran Mamuza</item>
    </derivirana_varijabla>
  </DomainObject.Predmet.OstaliListNazivFormated>
  <DomainObject.Predmet.OstaliListNazivFormatedOIB>
    <izvorni_sadrzaj>
      <item>Zoran Mamuza, OIB 36246121469</item>
    </izvorni_sadrzaj>
    <derivirana_varijabla naziv="DomainObject.Predmet.OstaliListNazivFormatedOIB_1">
      <item>Zoran Mamuza, OIB 36246121469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MAMUZA d.o.o.</izvorni_sadrzaj>
    <derivirana_varijabla naziv="DomainObject.Predmet.ProtustrankaIDrugi_1">MAMUZA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MAMUZA d.o.o., OIB 03926181984, Laznice 8, 10370 Dugo Selo</izvorni_sadrzaj>
    <derivirana_varijabla naziv="DomainObject.Predmet.ProtustrankaIDrugiAdressOIB_1">MAMUZA d.o.o., OIB 03926181984, Laznice 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MAMUZA d.o.o.</item>
      <item>Zoran Mamuza</item>
      <item>Zoran Mamuza</item>
    </izvorni_sadrzaj>
    <derivirana_varijabla naziv="DomainObject.Predmet.SudioniciListNaziv_1">
      <item>FINA Regionalni centar Zagreb</item>
      <item>MAMUZA d.o.o.</item>
      <item>Zoran Mamuza</item>
      <item>Zoran Mamuza</item>
    </derivirana_varijabla>
  </DomainObject.Predmet.SudioniciListNaziv>
  <DomainObject.Predmet.SudioniciListAdressOIB>
    <izvorni_sadrzaj>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izvorni_sadrzaj>
    <derivirana_varijabla naziv="DomainObject.Predmet.SudioniciListAdressOIB_1">
      <item>FINA Regionalni centar Zagreb, OIB 85821130368, Trg svibanjskih žrtava 1995. 1,10000 Zagreb</item>
      <item>MAMUZA d.o.o., OIB 03926181984, Laznice 8,10370 Dugo Selo</item>
      <item>Zoran Mamuza, OIB 36246121469, Ulica Laznice 8,10370 Dugo Selo</item>
      <item>Zoran Mamuza, OIB 36246121469, Ulica Laznice 8,10370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03926181984</item>
      <item>, OIB 36246121469</item>
      <item>, OIB 36246121469</item>
    </izvorni_sadrzaj>
    <derivirana_varijabla naziv="DomainObject.Predmet.SudioniciListNazivOIB_1">
      <item>, OIB 85821130368</item>
      <item>, OIB 03926181984</item>
      <item>, OIB 36246121469</item>
      <item>, OIB 36246121469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CDFEBB-18C9-4239-A6BF-F301B44C7A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1028</properties:Words>
  <properties:Characters>5587</properties:Characters>
  <properties:Lines>124</properties:Lines>
  <properties:Paragraphs>33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2016-05-17T09:45:00Z</dcterms:created>
  <dc:creator>Ante</dc:creator>
  <cp:lastModifiedBy>Ivana Rogić</cp:lastModifiedBy>
  <cp:lastPrinted>2016-05-17T09:43:00Z</cp:lastPrinted>
  <dcterms:modified xmlns:xsi="http://www.w3.org/2001/XMLSchema-instance" xsi:type="dcterms:W3CDTF">2016-05-18T08:45:00Z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