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009a" w14:paraId="5ab009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0373F8">
        <w:t>879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0373F8">
        <w:t>ILIRIK TREND d.o.o. za usluge, Zagreb, Heinzelova 6a, MBS: 080076191, OIB: 13640250113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766DE">
        <w:t>1.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373F8">
        <w:t>ILIRIK TREND d.o.o. za usluge, Zagreb, Heinzelova 6a, MBS: 080076191, OIB: 13640250113</w:t>
      </w:r>
      <w:r w:rsidR="00D43EFC">
        <w:t xml:space="preserve">, </w:t>
      </w:r>
      <w:r>
        <w:t xml:space="preserve">iznosi </w:t>
      </w:r>
      <w:r w:rsidR="000373F8">
        <w:t>23.953,31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0373F8">
        <w:t>Svitlana Urnysheva, OIB: 85651536384, Ukrajina, Odeskaja obl. Shirjajevski r-n, s. Zhovtenj, Ul. Tsentralna 109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0373F8">
        <w:t>879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F44EBA">
        <w:t>1.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F44EBA">
        <w:t>18/9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C14BA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C1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C1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St-879/2017</izvorni_sadrzaj>
    <derivirana_varijabla naziv="DomainObject.Predmet.OznakaBroj_1">St-879/2017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ILIRIK TREND d.o.o.</izvorni_sadrzaj>
    <derivirana_varijabla naziv="DomainObject.Predmet.ProtustrankaFormated_1">  ILIRIK TREND d.o.o.</derivirana_varijabla>
  </DomainObject.Predmet.ProtustrankaFormated>
  <DomainObject.Predmet.ProtustrankaFormatedOIB>
    <izvorni_sadrzaj>  ILIRIK TREND d.o.o., OIB 13640250113</izvorni_sadrzaj>
    <derivirana_varijabla naziv="DomainObject.Predmet.ProtustrankaFormatedOIB_1">  ILIRIK TREND d.o.o., OIB 13640250113</derivirana_varijabla>
  </DomainObject.Predmet.ProtustrankaFormatedOIB>
  <DomainObject.Predmet.ProtustrankaFormatedWithAdress>
    <izvorni_sadrzaj> ILIRIK TREND d.o.o., Heinzelova 6a, 10000 Zagreb</izvorni_sadrzaj>
    <derivirana_varijabla naziv="DomainObject.Predmet.ProtustrankaFormatedWithAdress_1"> ILIRIK TREND d.o.o., Heinzelova 6a, 10000 Zagreb</derivirana_varijabla>
  </DomainObject.Predmet.ProtustrankaFormatedWithAdress>
  <DomainObject.Predmet.ProtustrankaFormatedWithAdressOIB>
    <izvorni_sadrzaj> ILIRIK TREND d.o.o., OIB 13640250113, Heinzelova 6a, 10000 Zagreb</izvorni_sadrzaj>
    <derivirana_varijabla naziv="DomainObject.Predmet.ProtustrankaFormatedWithAdressOIB_1"> ILIRIK TREND d.o.o., OIB 13640250113, Heinzelova 6a, 10000 Zagreb</derivirana_varijabla>
  </DomainObject.Predmet.ProtustrankaFormatedWithAdressOIB>
  <DomainObject.Predmet.ProtustrankaWithAdress>
    <izvorni_sadrzaj>ILIRIK TREND d.o.o. Heinzelova 6a, 10000 Zagreb</izvorni_sadrzaj>
    <derivirana_varijabla naziv="DomainObject.Predmet.ProtustrankaWithAdress_1">ILIRIK TREND d.o.o. Heinzelova 6a, 10000 Zagreb</derivirana_varijabla>
  </DomainObject.Predmet.ProtustrankaWithAdress>
  <DomainObject.Predmet.ProtustrankaWithAdressOIB>
    <izvorni_sadrzaj>ILIRIK TREND d.o.o., OIB 13640250113, Heinzelova 6a, 10000 Zagreb</izvorni_sadrzaj>
    <derivirana_varijabla naziv="DomainObject.Predmet.ProtustrankaWithAdressOIB_1">ILIRIK TREND d.o.o., OIB 13640250113, Heinzelova 6a, 10000 Zagreb</derivirana_varijabla>
  </DomainObject.Predmet.ProtustrankaWithAdressOIB>
  <DomainObject.Predmet.ProtustrankaNazivFormated>
    <izvorni_sadrzaj>ILIRIK TREND d.o.o.</izvorni_sadrzaj>
    <derivirana_varijabla naziv="DomainObject.Predmet.ProtustrankaNazivFormated_1">ILIRIK TREND d.o.o.</derivirana_varijabla>
  </DomainObject.Predmet.ProtustrankaNazivFormated>
  <DomainObject.Predmet.ProtustrankaNazivFormatedOIB>
    <izvorni_sadrzaj>ILIRIK TREND d.o.o., OIB 13640250113</izvorni_sadrzaj>
    <derivirana_varijabla naziv="DomainObject.Predmet.ProtustrankaNazivFormatedOIB_1">ILIRIK TREND d.o.o., OIB 13640250113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ILIRIK TREND d.o.o.</item>
    </izvorni_sadrzaj>
    <derivirana_varijabla naziv="DomainObject.Predmet.ProtuStrankaListFormated_1">
      <item>ILIRIK TREND d.o.o.</item>
    </derivirana_varijabla>
  </DomainObject.Predmet.ProtuStrankaListFormated>
  <DomainObject.Predmet.ProtuStrankaListFormatedOIB>
    <izvorni_sadrzaj>
      <item>ILIRIK TREND d.o.o., OIB 13640250113</item>
    </izvorni_sadrzaj>
    <derivirana_varijabla naziv="DomainObject.Predmet.ProtuStrankaListFormatedOIB_1">
      <item>ILIRIK TREND d.o.o., OIB 13640250113</item>
    </derivirana_varijabla>
  </DomainObject.Predmet.ProtuStrankaListFormatedOIB>
  <DomainObject.Predmet.ProtuStrankaListFormatedWithAdress>
    <izvorni_sadrzaj>
      <item>ILIRIK TREND d.o.o., Heinzelova 6a, 10000 Zagreb</item>
    </izvorni_sadrzaj>
    <derivirana_varijabla naziv="DomainObject.Predmet.ProtuStrankaListFormatedWithAdress_1">
      <item>ILIRIK TREND d.o.o., Heinzelova 6a, 10000 Zagreb</item>
    </derivirana_varijabla>
  </DomainObject.Predmet.ProtuStrankaListFormatedWithAdress>
  <DomainObject.Predmet.ProtuStrankaListFormatedWithAdressOIB>
    <izvorni_sadrzaj>
      <item>ILIRIK TREND d.o.o., OIB 13640250113, Heinzelova 6a, 10000 Zagreb</item>
    </izvorni_sadrzaj>
    <derivirana_varijabla naziv="DomainObject.Predmet.ProtuStrankaListFormatedWithAdressOIB_1">
      <item>ILIRIK TREND d.o.o., OIB 13640250113, Heinzelova 6a, 10000 Zagreb</item>
    </derivirana_varijabla>
  </DomainObject.Predmet.ProtuStrankaListFormatedWithAdressOIB>
  <DomainObject.Predmet.ProtuStrankaListNazivFormated>
    <izvorni_sadrzaj>
      <item>ILIRIK TREND d.o.o.</item>
    </izvorni_sadrzaj>
    <derivirana_varijabla naziv="DomainObject.Predmet.ProtuStrankaListNazivFormated_1">
      <item>ILIRIK TREND d.o.o.</item>
    </derivirana_varijabla>
  </DomainObject.Predmet.ProtuStrankaListNazivFormated>
  <DomainObject.Predmet.ProtuStrankaListNazivFormatedOIB>
    <izvorni_sadrzaj>
      <item>ILIRIK TREND d.o.o., OIB 13640250113</item>
    </izvorni_sadrzaj>
    <derivirana_varijabla naziv="DomainObject.Predmet.ProtuStrankaListNazivFormatedOIB_1">
      <item>ILIRIK TREND d.o.o., OIB 13640250113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ILIRIK TREND d.o.o.</izvorni_sadrzaj>
    <derivirana_varijabla naziv="DomainObject.Predmet.ProtustrankaIDrugi_1">ILIRIK TREND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ILIRIK TREND d.o.o., OIB 13640250113, Heinzelova 6a, 10000 Zagreb</izvorni_sadrzaj>
    <derivirana_varijabla naziv="DomainObject.Predmet.ProtustrankaIDrugiAdressOIB_1">ILIRIK TREND d.o.o., OIB 13640250113, Heinzelova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ILIRIK TREND d.o.o.</item>
      <item>FINA Regionalni centar Zagreb</item>
    </izvorni_sadrzaj>
    <derivirana_varijabla naziv="DomainObject.Predmet.SudioniciListNaziv_1">
      <item>ILIRIK TREND d.o.o.</item>
      <item>FINA Regionalni centar Zagreb</item>
    </derivirana_varijabla>
  </DomainObject.Predmet.SudioniciListNaziv>
  <DomainObject.Predmet.SudioniciListAdressOIB>
    <izvorni_sadrzaj>
      <item>ILIRIK TREND d.o.o., OIB 13640250113, Heinzelova 6a,10000 Zagreb</item>
      <item>FINA Regionalni centar Zagreb, OIB 85821130368, Trg svibanjskih žrtava 1995. br. 1,10000 Zagreb</item>
    </izvorni_sadrzaj>
    <derivirana_varijabla naziv="DomainObject.Predmet.SudioniciListAdressOIB_1">
      <item>ILIRIK TREND d.o.o., OIB 13640250113, Heinzelova 6a,10000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13640250113</item>
      <item>, OIB 85821130368</item>
    </izvorni_sadrzaj>
    <derivirana_varijabla naziv="DomainObject.Predmet.SudioniciListNazivOIB_1">
      <item>, OIB 13640250113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2004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2017-08-01T08:49:00Z</dcterms:created>
  <dc:creator>Korisnik</dc:creator>
  <cp:lastModifiedBy>Žana Bem</cp:lastModifiedBy>
  <cp:lastPrinted>2017-08-01T08:45:00Z</cp:lastPrinted>
  <dcterms:modified xmlns:xsi="http://www.w3.org/2001/XMLSchema-instance" xsi:type="dcterms:W3CDTF">2017-08-01T08:49:00Z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