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c7eff" w14:paraId="32c7eff" w:rsidRDefault="00405BE6" w:rsidP="00405BE6" w:rsidR="00405BE6">
      <w:pPr>
        <w:jc w:val="both"/>
        <w15:collapsed w:val="false"/>
      </w:pPr>
      <w:bookmarkStart w:name="_GoBack" w:id="0"/>
      <w:bookmarkEnd w:id="0"/>
    </w:p>
    <w:p w:rsidRDefault="00855904" w:rsidP="00DF0DBC" w:rsidR="00DF0DBC">
      <w:pPr>
        <w:jc w:val="right"/>
      </w:pPr>
      <w:r>
        <w:t xml:space="preserve">    13 St-776/16-30</w:t>
      </w:r>
    </w:p>
    <w:p w:rsidRDefault="00DF0DBC" w:rsidP="00DF0DBC" w:rsidR="00DF0DBC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0DBC" w:rsidP="00DF0DBC" w:rsidR="00DF0DBC" w:rsidRPr="00D21A2C"/>
    <w:p w:rsidRDefault="00DF0DBC" w:rsidP="00DF0DBC" w:rsidR="00DF0DB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F0DBC" w:rsidP="00DF0DBC" w:rsidR="00DF0DB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F0DBC" w:rsidP="00DF0DBC" w:rsidR="00DF0DBC" w:rsidRPr="00B82754">
      <w:pPr>
        <w:rPr>
          <w:sz w:val="22"/>
          <w:szCs w:val="22"/>
        </w:rPr>
      </w:pPr>
    </w:p>
    <w:p w:rsidRDefault="00DF0DBC" w:rsidP="00DF0DBC" w:rsidR="00DF0DBC" w:rsidRPr="00534A1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>
        <w:t xml:space="preserve">                                                         </w:t>
      </w:r>
    </w:p>
    <w:p w:rsidRDefault="00DF0DBC" w:rsidP="00DF0DBC" w:rsidR="00DF0DBC">
      <w:pPr>
        <w:jc w:val="center"/>
      </w:pPr>
      <w:r>
        <w:t>R E P U B L I K A    H R V A T S K A</w:t>
      </w:r>
    </w:p>
    <w:p w:rsidRDefault="00DF0DBC" w:rsidP="00DF0DBC" w:rsidR="00DF0DBC">
      <w:pPr>
        <w:jc w:val="center"/>
      </w:pPr>
      <w:r w:rsidRPr="001A6A6A">
        <w:t>R J E Š E N J E</w:t>
      </w:r>
    </w:p>
    <w:p w:rsidRDefault="00DF0DBC" w:rsidP="00DF0DBC" w:rsidR="00DF0DBC">
      <w:pPr>
        <w:jc w:val="both"/>
      </w:pPr>
    </w:p>
    <w:p w:rsidRDefault="00855904" w:rsidP="00855904" w:rsidR="00855904">
      <w:pPr>
        <w:rPr>
          <w:b/>
          <w:bCs/>
        </w:rPr>
      </w:pPr>
    </w:p>
    <w:p w:rsidRDefault="00855904" w:rsidP="00855904" w:rsidR="00855904">
      <w:pPr>
        <w:ind w:firstLine="708"/>
        <w:jc w:val="both"/>
      </w:pPr>
      <w:r>
        <w:t>Trgovački sud u Osijeku, po sucu Jadranki Herman, u stečajnom predmetu</w:t>
      </w:r>
      <w:r>
        <w:rPr>
          <w:b/>
          <w:bCs/>
        </w:rPr>
        <w:t xml:space="preserve"> </w:t>
      </w:r>
      <w:r>
        <w:rPr>
          <w:bCs/>
        </w:rPr>
        <w:t xml:space="preserve">povodom zahtjeva Financijske agencije Regionalni centar Osijek Podružnica Osijek, Lorenza Jegera 3,  OIB 85821130368, za provedbu skraćenog stečajnog postupka nad dužnikom ALFA – AGRO j.d.o.o. za trgovinu i proizvodnju Vukovar, dr. Franje Tuđmana 8, MBS 030128037, OIB 29489156648,   dana 27. srpnja 2018.    </w:t>
      </w:r>
    </w:p>
    <w:p w:rsidRDefault="00DF0DBC" w:rsidP="00DF0DBC" w:rsidR="00DF0DBC">
      <w:pPr>
        <w:ind w:firstLine="1004" w:left="-284"/>
        <w:jc w:val="both"/>
        <w:rPr>
          <w:bCs/>
        </w:rPr>
      </w:pPr>
    </w:p>
    <w:p w:rsidRDefault="00DF0DBC" w:rsidP="00DF0DBC" w:rsidR="00DF0DBC">
      <w:pPr>
        <w:ind w:firstLine="1004" w:left="-284"/>
        <w:jc w:val="both"/>
      </w:pPr>
      <w:r w:rsidRPr="005B02ED">
        <w:t xml:space="preserve">    </w:t>
      </w:r>
    </w:p>
    <w:p w:rsidRDefault="00DF0DBC" w:rsidP="00DF0DBC" w:rsidR="00DF0DBC" w:rsidRPr="001A6A6A">
      <w:pPr>
        <w:jc w:val="center"/>
      </w:pPr>
      <w:r w:rsidRPr="001A6A6A">
        <w:t>r i j e š i o  j e</w:t>
      </w:r>
    </w:p>
    <w:p w:rsidRDefault="00DF0DBC" w:rsidP="00DF0DBC" w:rsidR="00DF0DBC">
      <w:pPr>
        <w:pStyle w:val="Tijeloteksta"/>
      </w:pPr>
      <w:r>
        <w:tab/>
      </w:r>
    </w:p>
    <w:p w:rsidRDefault="00DF0DBC" w:rsidP="00DF0DBC" w:rsidR="00DF0DBC" w:rsidRPr="00BB13AD">
      <w:pPr>
        <w:pStyle w:val="Tijeloteksta"/>
      </w:pPr>
    </w:p>
    <w:p w:rsidRDefault="00DF0DBC" w:rsidP="00DF0DBC" w:rsidR="00DF0DBC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460F94">
        <w:t xml:space="preserve">Filipu Babić dipl. oec. iz Osijeka, Trg bana Jelačića 18,  </w:t>
      </w:r>
      <w:r w:rsidR="00460F94">
        <w:rPr>
          <w:bCs/>
        </w:rPr>
        <w:t>OIB 57093086582</w:t>
      </w:r>
      <w:r>
        <w:t xml:space="preserve">, odobrava se na ime nagrade i na ime naknade troškova iznos od 3.500,00 kn bruto, za obnašanje dužnosti privremenog stečajnog upravitelja nad stečajnim dužnikom </w:t>
      </w:r>
      <w:r w:rsidR="00855904">
        <w:rPr>
          <w:bCs/>
        </w:rPr>
        <w:t>ALFA – AGRO j.d.o.o. za trgovinu i proizvodnju Vukovar, dr. Franje Tuđmana 8, MBS 030128037, OIB 29489156648.</w:t>
      </w:r>
    </w:p>
    <w:p w:rsidRDefault="00DF0DBC" w:rsidP="00DF0DBC" w:rsidR="00DF0DBC">
      <w:pPr>
        <w:pStyle w:val="Tijeloteksta"/>
        <w:ind w:left="1065"/>
      </w:pPr>
    </w:p>
    <w:p w:rsidRDefault="00DF0DBC" w:rsidP="00DF0DBC" w:rsidR="00DF0DBC" w:rsidRPr="00E94D82">
      <w:pPr>
        <w:pStyle w:val="Tijeloteksta"/>
        <w:numPr>
          <w:ilvl w:val="0"/>
          <w:numId w:val="25"/>
        </w:numPr>
      </w:pPr>
      <w:r>
        <w:t xml:space="preserve">Nalaže se računovodstvu ovog suda, da po pravomoćnosti ovog rješenja, neto iznos iz točke 1. ovog rješenja isplati na žiro račun stečajnog upravitelja </w:t>
      </w:r>
      <w:r w:rsidR="00460F94">
        <w:t xml:space="preserve">Filipa Babić dipl. oec. iz Osijeka, Trg bana Jelačića 18,  </w:t>
      </w:r>
      <w:r w:rsidR="00460F94">
        <w:rPr>
          <w:bCs/>
        </w:rPr>
        <w:t>OIB 57093086582</w:t>
      </w:r>
      <w:r w:rsidR="00C72F84">
        <w:t>: HR</w:t>
      </w:r>
      <w:r w:rsidR="00855904">
        <w:t>8325000093120104931</w:t>
      </w:r>
      <w:r>
        <w:t xml:space="preserve">, sa kontovnika dužnika 8500 Fond za pokriće troškova stečajnog postupka. </w:t>
      </w:r>
    </w:p>
    <w:p w:rsidRDefault="00DF0DBC" w:rsidP="00DF0DBC" w:rsidR="00DF0DBC">
      <w:pPr>
        <w:pStyle w:val="Tijeloteksta"/>
        <w:ind w:left="1065"/>
        <w:rPr>
          <w:bCs/>
        </w:rPr>
      </w:pPr>
    </w:p>
    <w:p w:rsidRDefault="00DF0DBC" w:rsidP="00DF0DBC" w:rsidR="00DF0DB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DF0DBC" w:rsidP="00DF0DBC" w:rsidR="00DF0DBC">
      <w:pPr>
        <w:pStyle w:val="Odlomakpopisa"/>
        <w:rPr>
          <w:bCs/>
        </w:rPr>
      </w:pPr>
    </w:p>
    <w:p w:rsidRDefault="00DF0DBC" w:rsidP="00DF0DBC" w:rsidR="00DF0DB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Pr="00747DCE">
        <w:rPr>
          <w:bCs/>
        </w:rPr>
        <w:t>će se na mrežnim stranicama e-oglasna ploča su</w:t>
      </w:r>
      <w:r>
        <w:rPr>
          <w:bCs/>
        </w:rPr>
        <w:t>da.</w:t>
      </w:r>
    </w:p>
    <w:p w:rsidRDefault="00DF0DBC" w:rsidP="000B0443" w:rsidR="00DF0DBC" w:rsidRPr="00747DCE">
      <w:pPr>
        <w:pStyle w:val="Tijeloteksta"/>
        <w:rPr>
          <w:bCs/>
        </w:rPr>
      </w:pPr>
    </w:p>
    <w:p w:rsidRDefault="00DF0DBC" w:rsidP="00DF0DBC" w:rsidR="00DF0DBC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DF0DBC" w:rsidP="00DF0DBC" w:rsidR="00DF0DBC" w:rsidRPr="00AB2F7F">
      <w:pPr>
        <w:pStyle w:val="Tijeloteksta"/>
        <w:rPr>
          <w:bCs/>
        </w:rPr>
      </w:pPr>
    </w:p>
    <w:p w:rsidRDefault="00DF0DBC" w:rsidP="00DF0DBC" w:rsidR="00DF0DBC">
      <w:pPr>
        <w:pStyle w:val="Tijeloteksta"/>
        <w:ind w:firstLine="708"/>
        <w:rPr>
          <w:bCs/>
        </w:rPr>
      </w:pPr>
      <w:r>
        <w:rPr>
          <w:bCs/>
        </w:rPr>
        <w:t>Rješenjem ovog suda St-7</w:t>
      </w:r>
      <w:r w:rsidR="00855904">
        <w:rPr>
          <w:bCs/>
        </w:rPr>
        <w:t>76</w:t>
      </w:r>
      <w:r>
        <w:rPr>
          <w:bCs/>
        </w:rPr>
        <w:t xml:space="preserve">/16-10 od </w:t>
      </w:r>
      <w:r w:rsidR="00855904">
        <w:rPr>
          <w:bCs/>
        </w:rPr>
        <w:t xml:space="preserve">29. svibnja </w:t>
      </w:r>
      <w:r>
        <w:rPr>
          <w:bCs/>
        </w:rPr>
        <w:t>2017. godine pokrenut je prethodni postupak nad dužnikom</w:t>
      </w:r>
      <w:r>
        <w:rPr>
          <w:color w:val="000000"/>
        </w:rPr>
        <w:t xml:space="preserve"> </w:t>
      </w:r>
      <w:r w:rsidR="00855904">
        <w:rPr>
          <w:bCs/>
        </w:rPr>
        <w:t>ALFA – AGRO j.d.o.o. za trgovinu i proizvodnju Vukovar, dr. Franje Tuđmana 8, MBS 030128037, OIB 29489156648</w:t>
      </w:r>
      <w:r>
        <w:rPr>
          <w:bCs/>
        </w:rPr>
        <w:t xml:space="preserve">Istim rješenjem imenovan  je privremeni stečajni upravitelj </w:t>
      </w:r>
      <w:r w:rsidR="00460F94">
        <w:t>Filip Babić dipl. oec. iz Osijeka</w:t>
      </w:r>
      <w:r>
        <w:rPr>
          <w:bCs/>
        </w:rPr>
        <w:t xml:space="preserve">,   sa zadatkom da u roku od 15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3801AE" w:rsidP="003801AE" w:rsidR="003801AE">
      <w:pPr>
        <w:jc w:val="right"/>
      </w:pPr>
      <w:r>
        <w:t xml:space="preserve">    13 St-776/16-30</w:t>
      </w: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</w:p>
    <w:p w:rsidRDefault="003801AE" w:rsidP="00DF0DBC" w:rsidR="003801AE">
      <w:pPr>
        <w:pStyle w:val="Tijeloteksta"/>
        <w:ind w:firstLine="708"/>
        <w:jc w:val="center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</w:p>
    <w:p w:rsidRDefault="00DF0DBC" w:rsidP="003801AE" w:rsidR="00DF0DBC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od </w:t>
      </w:r>
      <w:r w:rsidR="003801AE">
        <w:rPr>
          <w:bCs/>
        </w:rPr>
        <w:t>12. lipnja</w:t>
      </w:r>
      <w:r>
        <w:rPr>
          <w:bCs/>
        </w:rPr>
        <w:t xml:space="preserve"> 2017. godine te je  nazočio ročištu radi izjašnjenja o prijedlogu i raspravi o pretpostavkama za otvaranje stečajnog postupka održanom dana 1</w:t>
      </w:r>
      <w:r w:rsidR="003801AE">
        <w:rPr>
          <w:bCs/>
        </w:rPr>
        <w:t xml:space="preserve">3. srpnja </w:t>
      </w:r>
      <w:r>
        <w:rPr>
          <w:bCs/>
        </w:rPr>
        <w:t xml:space="preserve"> 2017. godine. </w:t>
      </w:r>
    </w:p>
    <w:p w:rsidRDefault="00DF0DBC" w:rsidP="00DF0DBC" w:rsidR="00DF0DBC">
      <w:pPr>
        <w:jc w:val="both"/>
      </w:pPr>
    </w:p>
    <w:p w:rsidRDefault="00DF0DBC" w:rsidP="00DF0DBC" w:rsidR="00DF0DBC">
      <w:pPr>
        <w:ind w:firstLine="708"/>
        <w:jc w:val="both"/>
        <w:rPr>
          <w:bCs/>
        </w:rPr>
      </w:pPr>
      <w:r>
        <w:t>Uzimajući u obzir obujam poslova i rad privremenog stečajnog upravitelja, sud je odlučio kao u izreci temeljem članka 119. stav 6. u vezi s člankom 94. Stečajnog zakona (Narodne novine 71/15) i članka 2., 4. i 15. Uredbe o kriterijima i načinu obračuna i plaćanja nagrade stečajnim upraviteljima (Narodne novine 105/15</w:t>
      </w:r>
      <w:r w:rsidR="003801AE">
        <w:t xml:space="preserve"> i 104/17).</w:t>
      </w:r>
    </w:p>
    <w:p w:rsidRDefault="00DF0DBC" w:rsidP="00DF0DBC" w:rsidR="00DF0DBC">
      <w:pPr>
        <w:ind w:firstLine="708"/>
        <w:jc w:val="both"/>
        <w:rPr>
          <w:bCs/>
        </w:rPr>
      </w:pPr>
    </w:p>
    <w:p w:rsidRDefault="00DF0DBC" w:rsidP="00DF0DBC" w:rsidR="00DF0DBC" w:rsidRPr="00524479">
      <w:pPr>
        <w:ind w:firstLine="708"/>
        <w:jc w:val="both"/>
        <w:rPr>
          <w:bCs/>
        </w:rPr>
      </w:pPr>
    </w:p>
    <w:p w:rsidRDefault="00DF0DBC" w:rsidP="00DF0DBC" w:rsidR="00DF0DBC" w:rsidRPr="00524479">
      <w:pPr>
        <w:pStyle w:val="Tijeloteksta"/>
        <w:rPr>
          <w:sz w:val="20"/>
          <w:szCs w:val="20"/>
        </w:rPr>
      </w:pPr>
    </w:p>
    <w:p w:rsidRDefault="00DF0DBC" w:rsidP="00DF0DBC" w:rsidR="00DF0DBC">
      <w:pPr>
        <w:pStyle w:val="Tijeloteksta"/>
        <w:jc w:val="center"/>
      </w:pPr>
      <w:r>
        <w:t>U Osijeku 2</w:t>
      </w:r>
      <w:r w:rsidR="003801AE">
        <w:t>7. srpnja</w:t>
      </w:r>
      <w:r>
        <w:t xml:space="preserve"> 2018. </w:t>
      </w:r>
    </w:p>
    <w:p w:rsidRDefault="00DF0DBC" w:rsidP="00DF0DBC" w:rsidR="00DF0DBC">
      <w:pPr>
        <w:pStyle w:val="Tijeloteksta"/>
        <w:jc w:val="center"/>
      </w:pPr>
    </w:p>
    <w:p w:rsidRDefault="00DF0DBC" w:rsidP="00DF0DBC" w:rsidR="00DF0DBC">
      <w:pPr>
        <w:pStyle w:val="Tijeloteksta"/>
        <w:jc w:val="center"/>
      </w:pPr>
    </w:p>
    <w:p w:rsidRDefault="00DF0DBC" w:rsidP="00DF0DBC" w:rsidR="00DF0DBC">
      <w:pPr>
        <w:pStyle w:val="Tijeloteksta"/>
        <w:jc w:val="left"/>
      </w:pPr>
      <w:r>
        <w:t>Zapisničar</w:t>
      </w:r>
    </w:p>
    <w:p w:rsidRDefault="00DF0DBC" w:rsidP="00DF0DBC" w:rsidR="00DF0DBC">
      <w:pPr>
        <w:pStyle w:val="Tijeloteksta"/>
        <w:jc w:val="left"/>
      </w:pPr>
      <w:r>
        <w:t xml:space="preserve">Maja Kocijan </w:t>
      </w:r>
    </w:p>
    <w:p w:rsidRDefault="00DF0DBC" w:rsidP="00DF0DBC" w:rsidR="00DF0DBC">
      <w:pPr>
        <w:pStyle w:val="Tijeloteksta"/>
        <w:jc w:val="left"/>
      </w:pPr>
    </w:p>
    <w:p w:rsidRDefault="00DF0DBC" w:rsidP="00DF0DBC" w:rsidR="00DF0DB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DF0DBC" w:rsidP="00DF0DBC" w:rsidR="00DF0DB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DF0DBC" w:rsidP="00DF0DBC" w:rsidR="00DF0DBC">
      <w:pPr>
        <w:pStyle w:val="Tijeloteksta"/>
        <w:jc w:val="left"/>
      </w:pPr>
    </w:p>
    <w:p w:rsidRDefault="00DF0DBC" w:rsidP="00DF0DBC" w:rsidR="00DF0DBC">
      <w:pPr>
        <w:pStyle w:val="Tijeloteksta"/>
        <w:jc w:val="left"/>
      </w:pPr>
    </w:p>
    <w:p w:rsidRDefault="000E1496" w:rsidP="000E1496" w:rsidR="000E1496">
      <w:pPr>
        <w:pStyle w:val="Tijeloteksta"/>
      </w:pPr>
      <w:r>
        <w:t>UPUTA O PRAVNOM LIJEKU:</w:t>
      </w:r>
    </w:p>
    <w:p w:rsidRDefault="000E1496" w:rsidP="000E1496" w:rsidR="00DF0DBC">
      <w:pPr>
        <w:pStyle w:val="Tijeloteksta"/>
        <w:jc w:val="left"/>
      </w:pPr>
      <w:r>
        <w:t>Protiv ovog rješenja pravo na žalbu imaju stečajni upravitelj i svaki stečajni vjerovnik u roku od 8 dana Visokom trgovačkom sudu Republike Hrvatske u Zagrebu u 3 primjerka putem ovoga suda.</w:t>
      </w:r>
    </w:p>
    <w:p w:rsidRDefault="000E1496" w:rsidP="000E1496" w:rsidR="000E1496">
      <w:pPr>
        <w:pStyle w:val="Tijeloteksta"/>
        <w:jc w:val="left"/>
      </w:pPr>
    </w:p>
    <w:p w:rsidRDefault="000E1496" w:rsidP="000E1496" w:rsidR="000E1496">
      <w:pPr>
        <w:pStyle w:val="Tijeloteksta"/>
        <w:jc w:val="left"/>
      </w:pPr>
    </w:p>
    <w:p w:rsidRDefault="00DF0DBC" w:rsidP="00DF0DBC" w:rsidR="00DF0DBC" w:rsidRPr="007B3432">
      <w:pPr>
        <w:pStyle w:val="Tijeloteksta"/>
        <w:jc w:val="left"/>
      </w:pPr>
      <w:r w:rsidRPr="007B3432">
        <w:t>DNA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 xml:space="preserve">Stečajni upravitelj </w:t>
      </w:r>
      <w:r w:rsidR="003801AE">
        <w:t>Filip Babić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3801AE" w:rsidP="00DF0DBC" w:rsidR="00DF0DBC" w:rsidRPr="007B3432">
      <w:pPr>
        <w:pStyle w:val="Tijeloteksta"/>
        <w:numPr>
          <w:ilvl w:val="0"/>
          <w:numId w:val="21"/>
        </w:numPr>
        <w:jc w:val="left"/>
      </w:pPr>
      <w:r>
        <w:t>kal. 27/8</w:t>
      </w:r>
    </w:p>
    <w:p w:rsidRDefault="00DF0DBC" w:rsidP="00DF0DBC" w:rsidR="00DF0DBC">
      <w:pPr>
        <w:ind w:firstLine="708"/>
        <w:jc w:val="both"/>
      </w:pPr>
    </w:p>
    <w:p w:rsidRDefault="00DF0DBC" w:rsidP="00DF0DBC" w:rsidR="00DF0DBC">
      <w:pPr>
        <w:ind w:firstLine="708"/>
        <w:jc w:val="both"/>
      </w:pPr>
    </w:p>
    <w:p w:rsidRDefault="00DF0DBC" w:rsidP="00DF0DBC" w:rsidR="00DF0DBC" w:rsidRPr="00A930D6">
      <w:pPr>
        <w:jc w:val="center"/>
      </w:pPr>
    </w:p>
    <w:p w:rsidRDefault="005A2E90" w:rsidP="00DF0DBC" w:rsidR="005A2E90" w:rsidRPr="00A930D6">
      <w:pPr>
        <w:jc w:val="right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0443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149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01AE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0F9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A5F3C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5904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863EB"/>
    <w:rsid w:val="00A930D6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1F07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72F84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0DBC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5F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F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F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F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F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5F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F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F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F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F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rujna 2017.</izvorni_sadrzaj>
    <derivirana_varijabla naziv="DomainObject.Predmet.DatumRjesavanja_1">11.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St-776/2016</izvorni_sadrzaj>
    <derivirana_varijabla naziv="DomainObject.Predmet.OznakaBroj_1">St-776/2016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subjekt brisan rj tt-17/6650-2</izvorni_sadrzaj>
    <derivirana_varijabla naziv="DomainObject.Predmet.PrimjedbaSuca_1">subjekt brisan rj tt-17/6650-2</derivirana_varijabla>
  </DomainObject.Predmet.PrimjedbaSuca>
  <DomainObject.Predmet.ProtustrankaFormated>
    <izvorni_sadrzaj>  ALFA-AGRO j.d.o.o. za trgovinu i proizvodnju</izvorni_sadrzaj>
    <derivirana_varijabla naziv="DomainObject.Predmet.ProtustrankaFormated_1">  ALFA-AGRO j.d.o.o. za trgovinu i proizvodnju</derivirana_varijabla>
  </DomainObject.Predmet.ProtustrankaFormated>
  <DomainObject.Predmet.ProtustrankaFormatedOIB>
    <izvorni_sadrzaj>  ALFA-AGRO j.d.o.o. za trgovinu i proizvodnju, OIB 29489156648</izvorni_sadrzaj>
    <derivirana_varijabla naziv="DomainObject.Predmet.ProtustrankaFormatedOIB_1">  ALFA-AGRO j.d.o.o. za trgovinu i proizvodnju, OIB 29489156648</derivirana_varijabla>
  </DomainObject.Predmet.ProtustrankaFormatedOIB>
  <DomainObject.Predmet.ProtustrankaFormatedWithAdress>
    <izvorni_sadrzaj> ALFA-AGRO j.d.o.o. za trgovinu i proizvodnju, Dr.Franje Tuđmana 8, 32000 Vukovar</izvorni_sadrzaj>
    <derivirana_varijabla naziv="DomainObject.Predmet.ProtustrankaFormatedWithAdress_1"> ALFA-AGRO j.d.o.o. za trgovinu i proizvodnju, Dr.Franje Tuđmana 8, 32000 Vukovar</derivirana_varijabla>
  </DomainObject.Predmet.ProtustrankaFormatedWithAdress>
  <DomainObject.Predmet.ProtustrankaFormatedWithAdressOIB>
    <izvorni_sadrzaj> ALFA-AGRO j.d.o.o. za trgovinu i proizvodnju, OIB 29489156648, Dr.Franje Tuđmana 8, 32000 Vukovar</izvorni_sadrzaj>
    <derivirana_varijabla naziv="DomainObject.Predmet.ProtustrankaFormatedWithAdressOIB_1"> ALFA-AGRO j.d.o.o. za trgovinu i proizvodnju, OIB 29489156648, Dr.Franje Tuđmana 8, 32000 Vukovar</derivirana_varijabla>
  </DomainObject.Predmet.ProtustrankaFormatedWithAdressOIB>
  <DomainObject.Predmet.ProtustrankaWithAdress>
    <izvorni_sadrzaj>ALFA-AGRO j.d.o.o. za trgovinu i proizvodnju Dr.Franje Tuđmana 8, 32000 Vukovar</izvorni_sadrzaj>
    <derivirana_varijabla naziv="DomainObject.Predmet.ProtustrankaWithAdress_1">ALFA-AGRO j.d.o.o. za trgovinu i proizvodnju Dr.Franje Tuđmana 8, 32000 Vukovar</derivirana_varijabla>
  </DomainObject.Predmet.ProtustrankaWithAdress>
  <DomainObject.Predmet.ProtustrankaWithAdressOIB>
    <izvorni_sadrzaj>ALFA-AGRO j.d.o.o. za trgovinu i proizvodnju, OIB 29489156648, Dr.Franje Tuđmana 8, 32000 Vukovar</izvorni_sadrzaj>
    <derivirana_varijabla naziv="DomainObject.Predmet.ProtustrankaWithAdressOIB_1">ALFA-AGRO j.d.o.o. za trgovinu i proizvodnju, OIB 29489156648, Dr.Franje Tuđmana 8, 32000 Vukovar</derivirana_varijabla>
  </DomainObject.Predmet.ProtustrankaWithAdressOIB>
  <DomainObject.Predmet.ProtustrankaNazivFormated>
    <izvorni_sadrzaj>ALFA-AGRO j.d.o.o. za trgovinu i proizvodnju</izvorni_sadrzaj>
    <derivirana_varijabla naziv="DomainObject.Predmet.ProtustrankaNazivFormated_1">ALFA-AGRO j.d.o.o. za trgovinu i proizvodnju</derivirana_varijabla>
  </DomainObject.Predmet.ProtustrankaNazivFormated>
  <DomainObject.Predmet.ProtustrankaNazivFormatedOIB>
    <izvorni_sadrzaj>ALFA-AGRO j.d.o.o. za trgovinu i proizvodnju, OIB 29489156648</izvorni_sadrzaj>
    <derivirana_varijabla naziv="DomainObject.Predmet.ProtustrankaNazivFormatedOIB_1">ALFA-AGRO j.d.o.o. za trgovinu i proizvodnju, OIB 29489156648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POREZNO MJESTO VUKOVAR</izvorni_sadrzaj>
    <derivirana_varijabla naziv="DomainObject.Predmet.StrankaFormated_1">  RH MF POREZNA UPRAVA POREZNO MJESTO VUKOVAR</derivirana_varijabla>
  </DomainObject.Predmet.StrankaFormated>
  <DomainObject.Predmet.StrankaFormatedOIB>
    <izvorni_sadrzaj>  RH MF POREZNA UPRAVA POREZNO MJESTO VUKOVAR, OIB 18683136487</izvorni_sadrzaj>
    <derivirana_varijabla naziv="DomainObject.Predmet.StrankaFormatedOIB_1">  RH MF POREZNA UPRAVA POREZNO MJESTO VUKOVAR, OIB 18683136487</derivirana_varijabla>
  </DomainObject.Predmet.StrankaFormatedOIB>
  <DomainObject.Predmet.StrankaFormatedWithAdress>
    <izvorni_sadrzaj> RH MF POREZNA UPRAVA POREZNO MJESTO VUKOVAR</izvorni_sadrzaj>
    <derivirana_varijabla naziv="DomainObject.Predmet.StrankaFormatedWithAdress_1"> RH MF POREZNA UPRAVA POREZNO MJESTO VUKOVAR</derivirana_varijabla>
  </DomainObject.Predmet.StrankaFormatedWithAdress>
  <DomainObject.Predmet.StrankaFormatedWithAdressOIB>
    <izvorni_sadrzaj> RH MF POREZNA UPRAVA POREZNO MJESTO VUKOVAR, OIB 18683136487</izvorni_sadrzaj>
    <derivirana_varijabla naziv="DomainObject.Predmet.StrankaFormatedWithAdressOIB_1"> RH MF POREZNA UPRAVA POREZNO MJESTO VUKOVAR, OIB 18683136487</derivirana_varijabla>
  </DomainObject.Predmet.StrankaFormatedWithAdressOIB>
  <DomainObject.Predmet.StrankaWithAdress>
    <izvorni_sadrzaj>RH MF POREZNA UPRAVA POREZNO MJESTO VUKOVAR </izvorni_sadrzaj>
    <derivirana_varijabla naziv="DomainObject.Predmet.StrankaWithAdress_1">RH MF POREZNA UPRAVA POREZNO MJESTO VUKOVAR </derivirana_varijabla>
  </DomainObject.Predmet.StrankaWithAdress>
  <DomainObject.Predmet.StrankaWithAdressOIB>
    <izvorni_sadrzaj>RH MF POREZNA UPRAVA POREZNO MJESTO VUKOVAR, OIB 18683136487</izvorni_sadrzaj>
    <derivirana_varijabla naziv="DomainObject.Predmet.StrankaWithAdressOIB_1">RH MF POREZNA UPRAVA POREZNO MJESTO VUKOVAR, OIB 18683136487</derivirana_varijabla>
  </DomainObject.Predmet.StrankaWithAdressOIB>
  <DomainObject.Predmet.StrankaNazivFormated>
    <izvorni_sadrzaj>RH MF POREZNA UPRAVA POREZNO MJESTO VUKOVAR</izvorni_sadrzaj>
    <derivirana_varijabla naziv="DomainObject.Predmet.StrankaNazivFormated_1">RH MF POREZNA UPRAVA POREZNO MJESTO VUKOVAR</derivirana_varijabla>
  </DomainObject.Predmet.StrankaNazivFormated>
  <DomainObject.Predmet.StrankaNazivFormatedOIB>
    <izvorni_sadrzaj>RH MF POREZNA UPRAVA POREZNO MJESTO VUKOVAR, OIB 18683136487</izvorni_sadrzaj>
    <derivirana_varijabla naziv="DomainObject.Predmet.StrankaNazivFormatedOIB_1">RH MF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POREZNO MJESTO VUKOVAR</item>
    </izvorni_sadrzaj>
    <derivirana_varijabla naziv="DomainObject.Predmet.StrankaListFormated_1">
      <item>RH MF POREZNA UPRAVA POREZNO MJESTO VUKOVAR</item>
    </derivirana_varijabla>
  </DomainObject.Predmet.StrankaListFormated>
  <DomainObject.Predmet.StrankaListFormatedOIB>
    <izvorni_sadrzaj>
      <item>RH MF POREZNA UPRAVA POREZNO MJESTO VUKOVAR, OIB 18683136487</item>
    </izvorni_sadrzaj>
    <derivirana_varijabla naziv="DomainObject.Predmet.StrankaListFormatedOIB_1">
      <item>RH MF POREZNA UPRAVA POREZNO MJESTO VUKOVAR, OIB 18683136487</item>
    </derivirana_varijabla>
  </DomainObject.Predmet.StrankaListFormatedOIB>
  <DomainObject.Predmet.StrankaListFormatedWithAdress>
    <izvorni_sadrzaj>
      <item>RH MF POREZNA UPRAVA POREZNO MJESTO VUKOVAR</item>
    </izvorni_sadrzaj>
    <derivirana_varijabla naziv="DomainObject.Predmet.StrankaListFormatedWithAdress_1">
      <item>RH MF POREZNA UPRAVA POREZNO MJESTO VUKOVAR</item>
    </derivirana_varijabla>
  </DomainObject.Predmet.StrankaListFormatedWithAdress>
  <DomainObject.Predmet.StrankaListFormatedWithAdressOIB>
    <izvorni_sadrzaj>
      <item>RH MF POREZNA UPRAVA POREZNO MJESTO VUKOVAR, OIB 18683136487</item>
    </izvorni_sadrzaj>
    <derivirana_varijabla naziv="DomainObject.Predmet.StrankaListFormatedWithAdressOIB_1">
      <item>RH MF POREZNA UPRAVA POREZNO MJESTO VUKOVAR, OIB 18683136487</item>
    </derivirana_varijabla>
  </DomainObject.Predmet.StrankaListFormatedWithAdressOIB>
  <DomainObject.Predmet.StrankaListNazivFormated>
    <izvorni_sadrzaj>
      <item>RH MF POREZNA UPRAVA POREZNO MJESTO VUKOVAR</item>
    </izvorni_sadrzaj>
    <derivirana_varijabla naziv="DomainObject.Predmet.StrankaListNazivFormated_1">
      <item>RH MF POREZNA UPRAVA POREZNO MJESTO VUKOVAR</item>
    </derivirana_varijabla>
  </DomainObject.Predmet.StrankaListNazivFormated>
  <DomainObject.Predmet.StrankaListNazivFormatedOIB>
    <izvorni_sadrzaj>
      <item>RH MF POREZNA UPRAVA POREZNO MJESTO VUKOVAR, OIB 18683136487</item>
    </izvorni_sadrzaj>
    <derivirana_varijabla naziv="DomainObject.Predmet.StrankaListNazivFormatedOIB_1">
      <item>RH MF POREZNA UPRAVA POREZNO MJESTO VUKOVAR, OIB 18683136487</item>
    </derivirana_varijabla>
  </DomainObject.Predmet.StrankaListNazivFormatedOIB>
  <DomainObject.Predmet.ProtuStrankaListFormated>
    <izvorni_sadrzaj>
      <item>ALFA-AGRO j.d.o.o. za trgovinu i proizvodnju</item>
    </izvorni_sadrzaj>
    <derivirana_varijabla naziv="DomainObject.Predmet.ProtuStrankaListFormated_1">
      <item>ALFA-AGRO j.d.o.o. za trgovinu i proizvodnju</item>
    </derivirana_varijabla>
  </DomainObject.Predmet.ProtuStrankaListFormated>
  <DomainObject.Predmet.ProtuStrankaListFormatedOIB>
    <izvorni_sadrzaj>
      <item>ALFA-AGRO j.d.o.o. za trgovinu i proizvodnju, OIB 29489156648</item>
    </izvorni_sadrzaj>
    <derivirana_varijabla naziv="DomainObject.Predmet.ProtuStrankaListFormatedOIB_1">
      <item>ALFA-AGRO j.d.o.o. za trgovinu i proizvodnju, OIB 29489156648</item>
    </derivirana_varijabla>
  </DomainObject.Predmet.ProtuStrankaListFormatedOIB>
  <DomainObject.Predmet.ProtuStrankaListFormatedWithAdress>
    <izvorni_sadrzaj>
      <item>ALFA-AGRO j.d.o.o. za trgovinu i proizvodnju, Dr.Franje Tuđmana 8, 32000 Vukovar</item>
    </izvorni_sadrzaj>
    <derivirana_varijabla naziv="DomainObject.Predmet.ProtuStrankaListFormatedWithAdress_1">
      <item>ALFA-AGRO j.d.o.o. za trgovinu i proizvodnju, Dr.Franje Tuđmana 8, 32000 Vukovar</item>
    </derivirana_varijabla>
  </DomainObject.Predmet.ProtuStrankaListFormatedWithAdress>
  <DomainObject.Predmet.ProtuStrankaListFormatedWithAdressOIB>
    <izvorni_sadrzaj>
      <item>ALFA-AGRO j.d.o.o. za trgovinu i proizvodnju, OIB 29489156648, Dr.Franje Tuđmana 8, 32000 Vukovar</item>
    </izvorni_sadrzaj>
    <derivirana_varijabla naziv="DomainObject.Predmet.ProtuStrankaListFormatedWithAdressOIB_1">
      <item>ALFA-AGRO j.d.o.o. za trgovinu i proizvodnju, OIB 29489156648, Dr.Franje Tuđmana 8, 32000 Vukovar</item>
    </derivirana_varijabla>
  </DomainObject.Predmet.ProtuStrankaListFormatedWithAdressOIB>
  <DomainObject.Predmet.ProtuStrankaListNazivFormated>
    <izvorni_sadrzaj>
      <item>ALFA-AGRO j.d.o.o. za trgovinu i proizvodnju</item>
    </izvorni_sadrzaj>
    <derivirana_varijabla naziv="DomainObject.Predmet.ProtuStrankaListNazivFormated_1">
      <item>ALFA-AGRO j.d.o.o. za trgovinu i proizvodnju</item>
    </derivirana_varijabla>
  </DomainObject.Predmet.ProtuStrankaListNazivFormated>
  <DomainObject.Predmet.ProtuStrankaListNazivFormatedOIB>
    <izvorni_sadrzaj>
      <item>ALFA-AGRO j.d.o.o. za trgovinu i proizvodnju, OIB 29489156648</item>
    </izvorni_sadrzaj>
    <derivirana_varijabla naziv="DomainObject.Predmet.ProtuStrankaListNazivFormatedOIB_1">
      <item>ALFA-AGRO j.d.o.o. za trgovinu i proizvodnju, OIB 29489156648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POREZNO MJESTO VUKOVAR</izvorni_sadrzaj>
    <derivirana_varijabla naziv="DomainObject.Predmet.StrankaIDrugi_1">RH MF POREZNA UPRAVA POREZNO MJESTO VUKOVAR</derivirana_varijabla>
  </DomainObject.Predmet.StrankaIDrugi>
  <DomainObject.Predmet.ProtustrankaIDrugi>
    <izvorni_sadrzaj>ALFA-AGRO j.d.o.o. za trgovinu i proizvodnju</izvorni_sadrzaj>
    <derivirana_varijabla naziv="DomainObject.Predmet.ProtustrankaIDrugi_1">ALFA-AGRO j.d.o.o. za trgovinu i proizvodnju</derivirana_varijabla>
  </DomainObject.Predmet.ProtustrankaIDrugi>
  <DomainObject.Predmet.StrankaIDrugiAdressOIB>
    <izvorni_sadrzaj>RH MF POREZNA UPRAVA POREZNO MJESTO VUKOVAR, OIB 18683136487</izvorni_sadrzaj>
    <derivirana_varijabla naziv="DomainObject.Predmet.StrankaIDrugiAdressOIB_1">RH MF POREZNA UPRAVA POREZNO MJESTO VUKOVAR, OIB 18683136487</derivirana_varijabla>
  </DomainObject.Predmet.StrankaIDrugiAdressOIB>
  <DomainObject.Predmet.ProtustrankaIDrugiAdressOIB>
    <izvorni_sadrzaj>ALFA-AGRO j.d.o.o. za trgovinu i proizvodnju, OIB 29489156648, Dr.Franje Tuđmana 8, 32000 Vukovar</izvorni_sadrzaj>
    <derivirana_varijabla naziv="DomainObject.Predmet.ProtustrankaIDrugiAdressOIB_1">ALFA-AGRO j.d.o.o. za trgovinu i proizvodnju, OIB 29489156648, Dr.Franje Tuđmana 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2017.</izvorni_sadrzaj>
    <derivirana_varijabla naziv="DomainObject.Predmet.OdlukaRjesenje.DatumDonosenjaOdluke_1">11. rujna 2017.</derivirana_varijabla>
  </DomainObject.Predmet.OdlukaRjesenje.DatumDonosenjaOdluke>
  <DomainObject.Predmet.OdlukaRjesenje.DatumPravomocnosti>
    <izvorni_sadrzaj>28. rujna 2017.</izvorni_sadrzaj>
    <derivirana_varijabla naziv="DomainObject.Predmet.OdlukaRjesenje.DatumPravomocnosti_1">28. rujna 2017.</derivirana_varijabla>
  </DomainObject.Predmet.OdlukaRjesenje.DatumPravomocnosti>
  <DomainObject.Predmet.OdlukaRjesenje.Oznaka>
    <izvorni_sadrzaj>St-776/2016-19</izvorni_sadrzaj>
    <derivirana_varijabla naziv="DomainObject.Predmet.OdlukaRjesenje.Oznaka_1">St-776/2016-19</derivirana_varijabla>
  </DomainObject.Predmet.OdlukaRjesenje.Oznaka>
  <DomainObject.Predmet.SudioniciListNaziv>
    <izvorni_sadrzaj>
      <item>ALFA-AGRO j.d.o.o. za trgovinu i proizvodnju</item>
      <item>RH MF POREZNA UPRAVA POREZNO MJESTO VUKOVAR</item>
    </izvorni_sadrzaj>
    <derivirana_varijabla naziv="DomainObject.Predmet.SudioniciListNaziv_1">
      <item>ALFA-AGRO j.d.o.o. za trgovinu i proizvodnju</item>
      <item>RH MF POREZNA UPRAVA POREZNO MJESTO VUKOVAR</item>
    </derivirana_varijabla>
  </DomainObject.Predmet.SudioniciListNaziv>
  <DomainObject.Predmet.SudioniciListAdressOIB>
    <izvorni_sadrzaj>
      <item>ALFA-AGRO j.d.o.o. za trgovinu i proizvodnju, OIB 29489156648, Dr.Franje Tuđmana 8,32000 Vukovar</item>
      <item>RH MF POREZNA UPRAVA POREZNO MJESTO VUKOVAR, OIB 18683136487</item>
    </izvorni_sadrzaj>
    <derivirana_varijabla naziv="DomainObject.Predmet.SudioniciListAdressOIB_1">
      <item>ALFA-AGRO j.d.o.o. za trgovinu i proizvodnju, OIB 29489156648, Dr.Franje Tuđmana 8,32000 Vukovar</item>
      <item>RH MF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29489156648</item>
      <item>, OIB 18683136487</item>
    </izvorni_sadrzaj>
    <derivirana_varijabla naziv="DomainObject.Predmet.SudioniciListNazivOIB_1">
      <item>, OIB 29489156648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CDAA77-A77B-46EC-9737-9DB9818BA7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2541</properties:Characters>
  <properties:Lines>91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2018-07-27T06:54:00Z</dcterms:created>
  <dc:creator>hermanj</dc:creator>
  <cp:lastModifiedBy>Maja Kocijan</cp:lastModifiedBy>
  <cp:lastPrinted>2018-07-27T06:57:00Z</cp:lastPrinted>
  <dcterms:modified xmlns:xsi="http://www.w3.org/2001/XMLSchema-instance" xsi:type="dcterms:W3CDTF">2018-07-27T07:05:00Z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(Filip Babić.docx)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