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5306f" w14:paraId="a95306f"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Pr="003E3A34">
        <w:rPr>
          <w:sz w:val="24"/>
          <w:szCs w:val="24"/>
        </w:rPr>
        <w:t>1</w:t>
      </w:r>
      <w:r w:rsidR="00D851E7">
        <w:rPr>
          <w:sz w:val="24"/>
          <w:szCs w:val="24"/>
        </w:rPr>
        <w:t>924</w:t>
      </w:r>
      <w:r w:rsidRPr="003E3A34">
        <w:rPr>
          <w:sz w:val="24"/>
          <w:szCs w:val="24"/>
        </w:rPr>
        <w:t>/2017</w:t>
      </w:r>
    </w:p>
    <w:p w:rsidRDefault="00E90467" w:rsidP="00E90467" w:rsidR="00E90467">
      <w:pPr>
        <w:textAlignment w:val="baseline"/>
        <w:rPr>
          <w:sz w:val="24"/>
          <w:szCs w:val="24"/>
        </w:rPr>
      </w:pP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E90467" w:rsidR="003E3A34" w:rsidRPr="003E3A34">
      <w:pPr>
        <w:ind w:hanging="2880" w:left="2880"/>
        <w:jc w:val="center"/>
        <w:rPr>
          <w:sz w:val="24"/>
          <w:szCs w:val="24"/>
        </w:rPr>
      </w:pPr>
    </w:p>
    <w:p w:rsidRDefault="002F0F7B" w:rsidP="00B4553C" w:rsidR="002F0F7B" w:rsidRPr="00B4553C">
      <w:pPr>
        <w:ind w:firstLine="708"/>
        <w:jc w:val="both"/>
        <w:textAlignment w:val="baseline"/>
        <w:rPr>
          <w:sz w:val="24"/>
          <w:szCs w:val="24"/>
        </w:rPr>
      </w:pPr>
      <w:r w:rsidRPr="00B4553C">
        <w:rPr>
          <w:sz w:val="24"/>
          <w:szCs w:val="24"/>
        </w:rPr>
        <w:t xml:space="preserve">Trgovački sud u Zagrebu po sucu tog suda Vjekoslavu Zaninović, u pravnoj stvari podnositelja zahtjeva Financijska agencija, za provedbu skraćenog stečajnog postupka nad </w:t>
      </w:r>
      <w:r w:rsidR="00D851E7">
        <w:rPr>
          <w:sz w:val="22"/>
          <w:szCs w:val="22"/>
        </w:rPr>
        <w:t>SAFE BOX d.o.o. za usluge,</w:t>
      </w:r>
      <w:r w:rsidR="00D851E7" w:rsidRPr="00190E50">
        <w:rPr>
          <w:sz w:val="22"/>
          <w:szCs w:val="22"/>
        </w:rPr>
        <w:t xml:space="preserve"> </w:t>
      </w:r>
      <w:r w:rsidR="00D851E7">
        <w:rPr>
          <w:sz w:val="22"/>
          <w:szCs w:val="22"/>
        </w:rPr>
        <w:t>(</w:t>
      </w:r>
      <w:r w:rsidR="00D851E7" w:rsidRPr="00190E50">
        <w:rPr>
          <w:sz w:val="22"/>
          <w:szCs w:val="22"/>
        </w:rPr>
        <w:t xml:space="preserve">OIB: </w:t>
      </w:r>
      <w:r w:rsidR="00D851E7">
        <w:rPr>
          <w:sz w:val="22"/>
          <w:szCs w:val="22"/>
        </w:rPr>
        <w:t>11615531954</w:t>
      </w:r>
      <w:r w:rsidRPr="00B4553C">
        <w:rPr>
          <w:sz w:val="24"/>
          <w:szCs w:val="24"/>
        </w:rPr>
        <w:t>), dana 2</w:t>
      </w:r>
      <w:r w:rsidR="00194402" w:rsidRPr="00B4553C">
        <w:rPr>
          <w:sz w:val="24"/>
          <w:szCs w:val="24"/>
        </w:rPr>
        <w:t>4</w:t>
      </w:r>
      <w:r w:rsidR="003E3A34" w:rsidRPr="00B4553C">
        <w:rPr>
          <w:sz w:val="24"/>
          <w:szCs w:val="24"/>
        </w:rPr>
        <w:t>. listopada 2017. godine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 a k l j u č i o   j e </w:t>
      </w:r>
    </w:p>
    <w:p w:rsidRDefault="002F0F7B" w:rsidP="002F0F7B" w:rsidR="002F0F7B">
      <w:pPr>
        <w:jc w:val="center"/>
        <w:textAlignment w:val="baseline"/>
        <w:rPr>
          <w:b/>
          <w:sz w:val="24"/>
          <w:szCs w:val="24"/>
        </w:rPr>
      </w:pPr>
    </w:p>
    <w:p w:rsidRDefault="003E3A34" w:rsidP="002F0F7B" w:rsidR="003E3A34" w:rsidRPr="003E3A34">
      <w:pPr>
        <w:jc w:val="center"/>
        <w:textAlignment w:val="baseline"/>
        <w:rPr>
          <w:b/>
          <w:sz w:val="24"/>
          <w:szCs w:val="24"/>
        </w:rPr>
      </w:pPr>
    </w:p>
    <w:p w:rsidRDefault="002F0F7B" w:rsidP="002F0F7B" w:rsidR="002F0F7B"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Obrazloženje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tab/>
        <w:t xml:space="preserve">Temeljem odredbe članka 12.stavak 1., rečenica druga SZ-a dostava pismena (oglasa) se smatra obavljenom istekom osmog dana od dana objave pismena na mrežnoj stranici e-Oglasna ploča sudova. </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3E3A34" w:rsidRPr="003E3A34">
        <w:rPr>
          <w:sz w:val="24"/>
          <w:szCs w:val="24"/>
        </w:rPr>
        <w:t>2</w:t>
      </w:r>
      <w:r w:rsidR="00194402">
        <w:rPr>
          <w:sz w:val="24"/>
          <w:szCs w:val="24"/>
        </w:rPr>
        <w:t>4</w:t>
      </w:r>
      <w:r w:rsidR="003E3A34" w:rsidRPr="003E3A34">
        <w:rPr>
          <w:sz w:val="24"/>
          <w:szCs w:val="24"/>
        </w:rPr>
        <w:t>. listopada</w:t>
      </w:r>
      <w:r w:rsidRPr="003E3A34">
        <w:rPr>
          <w:sz w:val="24"/>
          <w:szCs w:val="24"/>
        </w:rPr>
        <w:t xml:space="preserve"> 201</w:t>
      </w:r>
      <w:r w:rsidR="003E3A34" w:rsidRPr="003E3A34">
        <w:rPr>
          <w:sz w:val="24"/>
          <w:szCs w:val="24"/>
        </w:rPr>
        <w:t>7</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4E1CE7">
      <w:pPr>
        <w:textAlignment w:val="baseline"/>
        <w:rPr>
          <w:sz w:val="24"/>
          <w:szCs w:val="24"/>
        </w:rPr>
      </w:pPr>
      <w:r w:rsidRPr="004E1CE7">
        <w:rPr>
          <w:sz w:val="24"/>
          <w:szCs w:val="24"/>
        </w:rPr>
        <w:t xml:space="preserve">                                                                                                         </w:t>
      </w:r>
      <w:r w:rsidR="003E3A34" w:rsidRPr="004E1CE7">
        <w:rPr>
          <w:sz w:val="24"/>
          <w:szCs w:val="24"/>
        </w:rPr>
        <w:t xml:space="preserve">            </w:t>
      </w:r>
      <w:r w:rsidRPr="004E1CE7">
        <w:rPr>
          <w:sz w:val="24"/>
          <w:szCs w:val="24"/>
        </w:rPr>
        <w:t>Sudac:</w:t>
      </w:r>
    </w:p>
    <w:p w:rsidRDefault="002F0F7B" w:rsidP="005077A1" w:rsidR="004E1CE7" w:rsidRPr="004E1CE7">
      <w:pPr>
        <w:jc w:val="right"/>
        <w:rPr>
          <w:sz w:val="24"/>
          <w:szCs w:val="24"/>
        </w:rPr>
      </w:pPr>
      <w:r w:rsidRPr="004E1CE7">
        <w:rPr>
          <w:sz w:val="24"/>
          <w:szCs w:val="24"/>
        </w:rPr>
        <w:t>Vjekoslav Zaninović</w:t>
      </w:r>
      <w:r w:rsidR="004E1CE7" w:rsidRPr="004E1CE7">
        <w:rPr>
          <w:sz w:val="24"/>
          <w:szCs w:val="24"/>
        </w:rPr>
        <w:t>, v.r.</w:t>
      </w:r>
    </w:p>
    <w:p w:rsidRDefault="004E1CE7" w:rsidP="005077A1" w:rsidR="004E1CE7" w:rsidRPr="004E1CE7">
      <w:pPr>
        <w:jc w:val="right"/>
        <w:rPr>
          <w:sz w:val="24"/>
          <w:szCs w:val="24"/>
        </w:rPr>
      </w:pPr>
    </w:p>
    <w:p w:rsidRDefault="004E1CE7" w:rsidP="005077A1" w:rsidR="004E1CE7" w:rsidRPr="004E1CE7">
      <w:pPr>
        <w:jc w:val="right"/>
        <w:rPr>
          <w:sz w:val="24"/>
          <w:szCs w:val="24"/>
        </w:rPr>
      </w:pPr>
      <w:r w:rsidRPr="004E1CE7">
        <w:rPr>
          <w:sz w:val="24"/>
          <w:szCs w:val="24"/>
        </w:rPr>
        <w:t>Za točnost otpravka</w:t>
      </w:r>
    </w:p>
    <w:p w:rsidRDefault="004E1CE7" w:rsidP="005077A1" w:rsidR="004E1CE7" w:rsidRPr="004E1CE7">
      <w:pPr>
        <w:jc w:val="right"/>
        <w:rPr>
          <w:sz w:val="24"/>
          <w:szCs w:val="24"/>
        </w:rPr>
      </w:pPr>
      <w:r w:rsidRPr="004E1CE7">
        <w:rPr>
          <w:sz w:val="24"/>
          <w:szCs w:val="24"/>
        </w:rPr>
        <w:t>ovlašteni službenik</w:t>
      </w:r>
    </w:p>
    <w:p w:rsidRDefault="004E1CE7" w:rsidP="002F0F7B" w:rsidR="002F0F7B" w:rsidRPr="004E1CE7">
      <w:pPr>
        <w:jc w:val="right"/>
        <w:textAlignment w:val="baseline"/>
        <w:rPr>
          <w:sz w:val="24"/>
          <w:szCs w:val="24"/>
        </w:rPr>
      </w:pPr>
      <w:r w:rsidRPr="004E1CE7">
        <w:rPr>
          <w:sz w:val="24"/>
          <w:szCs w:val="24"/>
        </w:rPr>
        <w:t>Ksenija Nol</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4E1CE7">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3E3A34">
          <w:rPr>
            <w:sz w:val="24"/>
            <w:szCs w:val="24"/>
          </w:rPr>
          <w:t>1</w:t>
        </w:r>
        <w:r w:rsidR="00D851E7">
          <w:rPr>
            <w:sz w:val="24"/>
            <w:szCs w:val="24"/>
          </w:rPr>
          <w:t>924</w:t>
        </w:r>
        <w:r w:rsidR="003E3A34">
          <w:rPr>
            <w:sz w:val="24"/>
            <w:szCs w:val="24"/>
          </w:rPr>
          <w:t>/2017</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194402"/>
    <w:rsid w:val="0026578C"/>
    <w:rsid w:val="002D642B"/>
    <w:rsid w:val="002F0F7B"/>
    <w:rsid w:val="003E3A34"/>
    <w:rsid w:val="00427301"/>
    <w:rsid w:val="0043039F"/>
    <w:rsid w:val="004E1CE7"/>
    <w:rsid w:val="00712648"/>
    <w:rsid w:val="007D721C"/>
    <w:rsid w:val="009247DD"/>
    <w:rsid w:val="00997C3E"/>
    <w:rsid w:val="00B0006C"/>
    <w:rsid w:val="00B4553C"/>
    <w:rsid w:val="00B96E30"/>
    <w:rsid w:val="00CF4C5C"/>
    <w:rsid w:val="00D236D1"/>
    <w:rsid w:val="00D851E7"/>
    <w:rsid w:val="00E90467"/>
    <w:rsid w:val="00E95C4E"/>
    <w:rsid w:val="00F361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4E1CE7"/>
    <w:rPr>
      <w:color w:val="808080"/>
      <w:bdr w:space="0" w:sz="0" w:color="auto" w:val="none"/>
      <w:shd w:fill="auto" w:color="auto" w:val="clear"/>
    </w:rPr>
  </w:style>
  <w:style w:customStyle="true" w:styleId="eSPISCCParagraphDefaultFont" w:type="character">
    <w:name w:val="eSPIS_CC_Paragraph Default Font"/>
    <w:basedOn w:val="Zadanifontodlomka"/>
    <w:rsid w:val="004E1CE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E1CE7"/>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E1CE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E1CE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4E1CE7"/>
    <w:rPr>
      <w:color w:val="808080"/>
      <w:bdr w:color="auto" w:space="0" w:sz="0" w:val="none"/>
      <w:shd w:color="auto" w:fill="auto" w:val="clear"/>
    </w:rPr>
  </w:style>
  <w:style w:customStyle="1" w:styleId="eSPISCCParagraphDefaultFont" w:type="character">
    <w:name w:val="eSPIS_CC_Paragraph Default Font"/>
    <w:basedOn w:val="Zadanifontodlomka"/>
    <w:rsid w:val="004E1CE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E1CE7"/>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E1CE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E1CE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2017.</izvorni_sadrzaj>
    <derivirana_varijabla naziv="DomainObject.DatumDonosenjaOdluke_1">24.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1924</izvorni_sadrzaj>
    <derivirana_varijabla naziv="DomainObject.Predmet.Broj_1">1924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2017.</izvorni_sadrzaj>
    <derivirana_varijabla naziv="DomainObject.Predmet.DatumOsnivanja_1">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St-1924/2017</izvorni_sadrzaj>
    <derivirana_varijabla naziv="DomainObject.Predmet.OznakaBroj_1">St-1924/2017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SAFE BOX d.o.o.</izvorni_sadrzaj>
    <derivirana_varijabla naziv="DomainObject.Predmet.ProtustrankaFormated_1">  SAFE BOX d.o.o.</derivirana_varijabla>
  </DomainObject.Predmet.ProtustrankaFormated>
  <DomainObject.Predmet.ProtustrankaFormatedOIB>
    <izvorni_sadrzaj>  SAFE BOX d.o.o., OIB 11615531954</izvorni_sadrzaj>
    <derivirana_varijabla naziv="DomainObject.Predmet.ProtustrankaFormatedOIB_1">  SAFE BOX d.o.o., OIB 11615531954</derivirana_varijabla>
  </DomainObject.Predmet.ProtustrankaFormatedOIB>
  <DomainObject.Predmet.ProtustrankaFormatedWithAdress>
    <izvorni_sadrzaj> SAFE BOX d.o.o., Strmečkoga put 18, 10000 Zagreb</izvorni_sadrzaj>
    <derivirana_varijabla naziv="DomainObject.Predmet.ProtustrankaFormatedWithAdress_1"> SAFE BOX d.o.o., Strmečkoga put 18, 10000 Zagreb</derivirana_varijabla>
  </DomainObject.Predmet.ProtustrankaFormatedWithAdress>
  <DomainObject.Predmet.ProtustrankaFormatedWithAdressOIB>
    <izvorni_sadrzaj> SAFE BOX d.o.o., OIB 11615531954, Strmečkoga put 18, 10000 Zagreb</izvorni_sadrzaj>
    <derivirana_varijabla naziv="DomainObject.Predmet.ProtustrankaFormatedWithAdressOIB_1"> SAFE BOX d.o.o., OIB 11615531954, Strmečkoga put 18, 10000 Zagreb</derivirana_varijabla>
  </DomainObject.Predmet.ProtustrankaFormatedWithAdressOIB>
  <DomainObject.Predmet.ProtustrankaWithAdress>
    <izvorni_sadrzaj>SAFE BOX d.o.o. Strmečkoga put 18, 10000 Zagreb</izvorni_sadrzaj>
    <derivirana_varijabla naziv="DomainObject.Predmet.ProtustrankaWithAdress_1">SAFE BOX d.o.o. Strmečkoga put 18, 10000 Zagreb</derivirana_varijabla>
  </DomainObject.Predmet.ProtustrankaWithAdress>
  <DomainObject.Predmet.ProtustrankaWithAdressOIB>
    <izvorni_sadrzaj>SAFE BOX d.o.o., OIB 11615531954, Strmečkoga put 18, 10000 Zagreb</izvorni_sadrzaj>
    <derivirana_varijabla naziv="DomainObject.Predmet.ProtustrankaWithAdressOIB_1">SAFE BOX d.o.o., OIB 11615531954, Strmečkoga put 18, 10000 Zagreb</derivirana_varijabla>
  </DomainObject.Predmet.ProtustrankaWithAdressOIB>
  <DomainObject.Predmet.ProtustrankaNazivFormated>
    <izvorni_sadrzaj>SAFE BOX d.o.o.</izvorni_sadrzaj>
    <derivirana_varijabla naziv="DomainObject.Predmet.ProtustrankaNazivFormated_1">SAFE BOX d.o.o.</derivirana_varijabla>
  </DomainObject.Predmet.ProtustrankaNazivFormated>
  <DomainObject.Predmet.ProtustrankaNazivFormatedOIB>
    <izvorni_sadrzaj>SAFE BOX d.o.o., OIB 11615531954</izvorni_sadrzaj>
    <derivirana_varijabla naziv="DomainObject.Predmet.ProtustrankaNazivFormatedOIB_1">SAFE BOX d.o.o., OIB 11615531954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SAFE BOX d.o.o.</item>
    </izvorni_sadrzaj>
    <derivirana_varijabla naziv="DomainObject.Predmet.ProtuStrankaListFormated_1">
      <item>SAFE BOX d.o.o.</item>
    </derivirana_varijabla>
  </DomainObject.Predmet.ProtuStrankaListFormated>
  <DomainObject.Predmet.ProtuStrankaListFormatedOIB>
    <izvorni_sadrzaj>
      <item>SAFE BOX d.o.o., OIB 11615531954</item>
    </izvorni_sadrzaj>
    <derivirana_varijabla naziv="DomainObject.Predmet.ProtuStrankaListFormatedOIB_1">
      <item>SAFE BOX d.o.o., OIB 11615531954</item>
    </derivirana_varijabla>
  </DomainObject.Predmet.ProtuStrankaListFormatedOIB>
  <DomainObject.Predmet.ProtuStrankaListFormatedWithAdress>
    <izvorni_sadrzaj>
      <item>SAFE BOX d.o.o., Strmečkoga put 18, 10000 Zagreb</item>
    </izvorni_sadrzaj>
    <derivirana_varijabla naziv="DomainObject.Predmet.ProtuStrankaListFormatedWithAdress_1">
      <item>SAFE BOX d.o.o., Strmečkoga put 18, 10000 Zagreb</item>
    </derivirana_varijabla>
  </DomainObject.Predmet.ProtuStrankaListFormatedWithAdress>
  <DomainObject.Predmet.ProtuStrankaListFormatedWithAdressOIB>
    <izvorni_sadrzaj>
      <item>SAFE BOX d.o.o., OIB 11615531954, Strmečkoga put 18, 10000 Zagreb</item>
    </izvorni_sadrzaj>
    <derivirana_varijabla naziv="DomainObject.Predmet.ProtuStrankaListFormatedWithAdressOIB_1">
      <item>SAFE BOX d.o.o., OIB 11615531954, Strmečkoga put 18, 10000 Zagreb</item>
    </derivirana_varijabla>
  </DomainObject.Predmet.ProtuStrankaListFormatedWithAdressOIB>
  <DomainObject.Predmet.ProtuStrankaListNazivFormated>
    <izvorni_sadrzaj>
      <item>SAFE BOX d.o.o.</item>
    </izvorni_sadrzaj>
    <derivirana_varijabla naziv="DomainObject.Predmet.ProtuStrankaListNazivFormated_1">
      <item>SAFE BOX d.o.o.</item>
    </derivirana_varijabla>
  </DomainObject.Predmet.ProtuStrankaListNazivFormated>
  <DomainObject.Predmet.ProtuStrankaListNazivFormatedOIB>
    <izvorni_sadrzaj>
      <item>SAFE BOX d.o.o., OIB 11615531954</item>
    </izvorni_sadrzaj>
    <derivirana_varijabla naziv="DomainObject.Predmet.ProtuStrankaListNazivFormatedOIB_1">
      <item>SAFE BOX d.o.o., OIB 11615531954</item>
    </derivirana_varijabla>
  </DomainObject.Predmet.ProtuStrankaListNazivFormatedOIB>
  <DomainObject.Predmet.OstaliListFormated>
    <izvorni_sadrzaj>
      <item>Robert Poslek</item>
    </izvorni_sadrzaj>
    <derivirana_varijabla naziv="DomainObject.Predmet.OstaliListFormated_1">
      <item>Robert Poslek</item>
    </derivirana_varijabla>
  </DomainObject.Predmet.OstaliListFormated>
  <DomainObject.Predmet.OstaliListFormatedOIB>
    <izvorni_sadrzaj>
      <item>Robert Poslek, OIB 80566824707</item>
    </izvorni_sadrzaj>
    <derivirana_varijabla naziv="DomainObject.Predmet.OstaliListFormatedOIB_1">
      <item>Robert Poslek, OIB 80566824707</item>
    </derivirana_varijabla>
  </DomainObject.Predmet.OstaliListFormatedOIB>
  <DomainObject.Predmet.OstaliListFormatedWithAdress>
    <izvorni_sadrzaj>
      <item>Robert Poslek, Preradovićeva Ulica 24, 10000 Zagreb</item>
    </izvorni_sadrzaj>
    <derivirana_varijabla naziv="DomainObject.Predmet.OstaliListFormatedWithAdress_1">
      <item>Robert Poslek, Preradovićeva Ulica 24, 10000 Zagreb</item>
    </derivirana_varijabla>
  </DomainObject.Predmet.OstaliListFormatedWithAdress>
  <DomainObject.Predmet.OstaliListFormatedWithAdressOIB>
    <izvorni_sadrzaj>
      <item>Robert Poslek, OIB 80566824707, Preradovićeva Ulica 24, 10000 Zagreb</item>
    </izvorni_sadrzaj>
    <derivirana_varijabla naziv="DomainObject.Predmet.OstaliListFormatedWithAdressOIB_1">
      <item>Robert Poslek, OIB 80566824707, Preradovićeva Ulica 24, 10000 Zagreb</item>
    </derivirana_varijabla>
  </DomainObject.Predmet.OstaliListFormatedWithAdressOIB>
  <DomainObject.Predmet.OstaliListNazivFormated>
    <izvorni_sadrzaj>
      <item>Robert Poslek</item>
    </izvorni_sadrzaj>
    <derivirana_varijabla naziv="DomainObject.Predmet.OstaliListNazivFormated_1">
      <item>Robert Poslek</item>
    </derivirana_varijabla>
  </DomainObject.Predmet.OstaliListNazivFormated>
  <DomainObject.Predmet.OstaliListNazivFormatedOIB>
    <izvorni_sadrzaj>
      <item>Robert Poslek, OIB 80566824707</item>
    </izvorni_sadrzaj>
    <derivirana_varijabla naziv="DomainObject.Predmet.OstaliListNazivFormatedOIB_1">
      <item>Robert Poslek, OIB 80566824707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2017.</izvorni_sadrzaj>
    <derivirana_varijabla naziv="DomainObject.Datum_1">24.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SAFE BOX d.o.o.</izvorni_sadrzaj>
    <derivirana_varijabla naziv="DomainObject.Predmet.ProtustrankaIDrugi_1">SAFE BOX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SAFE BOX d.o.o., OIB 11615531954, Strmečkoga put 18, 10000 Zagreb</izvorni_sadrzaj>
    <derivirana_varijabla naziv="DomainObject.Predmet.ProtustrankaIDrugiAdressOIB_1">SAFE BOX d.o.o., OIB 11615531954, Strmečkoga put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SAFE BOX d.o.o.</item>
      <item>Robert Poslek</item>
    </izvorni_sadrzaj>
    <derivirana_varijabla naziv="DomainObject.Predmet.SudioniciListNaziv_1">
      <item>FINA Regionalni centar Zagreb</item>
      <item>SAFE BOX d.o.o.</item>
      <item>Robert Poslek</item>
    </derivirana_varijabla>
  </DomainObject.Predmet.SudioniciListNaziv>
  <DomainObject.Predmet.SudioniciListAdressOIB>
    <izvorni_sadrzaj>
      <item>FINA Regionalni centar Zagreb, OIB 85821130368, Trg svibanjskih žrtava 1995.1,10000 Zagreb</item>
      <item>SAFE BOX d.o.o., OIB 11615531954, Strmečkoga put 18,10000 Zagreb</item>
      <item>Robert Poslek, OIB 80566824707, Preradovićeva Ulica 24,10000 Zagreb</item>
    </izvorni_sadrzaj>
    <derivirana_varijabla naziv="DomainObject.Predmet.SudioniciListAdressOIB_1">
      <item>FINA Regionalni centar Zagreb, OIB 85821130368, Trg svibanjskih žrtava 1995.1,10000 Zagreb</item>
      <item>SAFE BOX d.o.o., OIB 11615531954, Strmečkoga put 18,10000 Zagreb</item>
      <item>Robert Poslek, OIB 80566824707, Preradovićeva Ulica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11615531954</item>
      <item>, OIB 80566824707</item>
    </izvorni_sadrzaj>
    <derivirana_varijabla naziv="DomainObject.Predmet.SudioniciListNazivOIB_1">
      <item>, OIB 85821130368</item>
      <item>, OIB 11615531954</item>
      <item>, OIB 80566824707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7C6CCD-7629-4932-88DC-90E455F438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370</properties:Words>
  <properties:Characters>1989</properties:Characters>
  <properties:Lines>71</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2017-10-24T07:37:00Z</dcterms:created>
  <dc:creator>Ksenija Nol</dc:creator>
  <cp:lastModifiedBy>Ksenija Nol</cp:lastModifiedBy>
  <cp:lastPrinted>2017-10-24T07:10:00Z</cp:lastPrinted>
  <dcterms:modified xmlns:xsi="http://www.w3.org/2001/XMLSchema-instance" xsi:type="dcterms:W3CDTF">2017-10-24T07:41:00Z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