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a695" w14:paraId="6dba695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7E091A">
        <w:t xml:space="preserve">KLJUČICE d.d., Novi Marof, Varaždinska 3, </w:t>
      </w:r>
      <w:r w:rsidR="000571E3">
        <w:t xml:space="preserve">MBS: </w:t>
      </w:r>
      <w:r w:rsidR="007E091A">
        <w:t>070008873</w:t>
      </w:r>
      <w:r w:rsidR="000571E3">
        <w:t>, OIB:</w:t>
      </w:r>
      <w:r w:rsidR="007E091A">
        <w:t xml:space="preserve"> 16364356573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E091A" w:rsidRPr="007E091A">
        <w:t xml:space="preserve"> </w:t>
      </w:r>
      <w:r w:rsidR="007E091A">
        <w:t>KLJUČICE d.d., Novi Marof, Varaždinska 3, MBS: 070008873, OIB: 16364356573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7E091A">
        <w:t>KLJUČICE d.d., Novi Marof, Varaždinska 3, MBS: 070008873, OIB: 16364356573.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86756F" w:rsidRPr="0086756F">
        <w:t>Nenad Homar, Koprivnica, Dravska 1</w:t>
      </w:r>
      <w:r w:rsidR="00DF4B3F" w:rsidRPr="0086756F">
        <w:t>, OIB:</w:t>
      </w:r>
      <w:r w:rsidR="0086756F" w:rsidRPr="0086756F">
        <w:t xml:space="preserve"> 11719729882.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E091A" w:rsidRPr="007E091A">
        <w:t xml:space="preserve"> </w:t>
      </w:r>
      <w:r w:rsidR="007E091A">
        <w:t>KLJUČICE d.d., Novi Marof, Varaždinska 3, MBS: 070008873, OIB: 16364356573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E091A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A319C8" w:rsidR="00824366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32A7D" w:rsidP="00A319C8" w:rsidR="00832A7D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E091A">
        <w:t>KLJUČICE d.d., Novi Marof, Varaždinska 3</w:t>
      </w:r>
    </w:p>
    <w:p w:rsidRDefault="00CF63B6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7E091A">
        <w:t>Ferdo Klopotan iz Novog Marofa, Presečno, Presečno 15/A</w:t>
      </w:r>
    </w:p>
    <w:p w:rsidRDefault="007A75CE" w:rsidP="00964C7D" w:rsidR="00836343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Financijska agencija, Zagreb, Vrtni put 3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 xml:space="preserve">Stečajni upravitelj </w:t>
      </w:r>
      <w:r w:rsidR="00BF7D94" w:rsidRPr="00BF7D94">
        <w:rPr>
          <w:szCs w:val="24"/>
        </w:rPr>
        <w:t xml:space="preserve">Nenad Homar, Koprivnica, Dravska 1     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3914">
      <w:rPr>
        <w:noProof/>
      </w:rPr>
      <w:t>2</w:t>
    </w:r>
    <w:r>
      <w:fldChar w:fldCharType="end"/>
    </w:r>
  </w:p>
  <w:p w:rsidRDefault="007E091A" w:rsidP="007E091A" w:rsidR="007E091A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St-257/15-6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7E091A">
      <w:rPr>
        <w:szCs w:val="24"/>
      </w:rPr>
      <w:t>257/15-6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E1119"/>
    <w:rsid w:val="00255595"/>
    <w:rsid w:val="002A6059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5D3914"/>
    <w:rsid w:val="0063224D"/>
    <w:rsid w:val="006523AF"/>
    <w:rsid w:val="00663776"/>
    <w:rsid w:val="0068190F"/>
    <w:rsid w:val="00693CD2"/>
    <w:rsid w:val="006C1AAA"/>
    <w:rsid w:val="006F25A8"/>
    <w:rsid w:val="00735822"/>
    <w:rsid w:val="00741660"/>
    <w:rsid w:val="00752D8A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D0C5B"/>
    <w:rsid w:val="009D3AB2"/>
    <w:rsid w:val="009E6198"/>
    <w:rsid w:val="00A319C8"/>
    <w:rsid w:val="00AE3548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07F27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9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9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91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914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91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914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9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9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3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91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914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91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914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St-257/2015</izvorni_sadrzaj>
    <derivirana_varijabla naziv="DomainObject.Predmet.OznakaBroj_1">St-257/2015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KLJUČICE dioničko društvo za ugostiteljstvo i trgovinu</izvorni_sadrzaj>
    <derivirana_varijabla naziv="DomainObject.Predmet.ProtustrankaFormated_1">  KLJUČICE dioničko društvo za ugostiteljstvo i trgovinu</derivirana_varijabla>
  </DomainObject.Predmet.ProtustrankaFormated>
  <DomainObject.Predmet.ProtustrankaFormatedOIB>
    <izvorni_sadrzaj>  KLJUČICE dioničko društvo za ugostiteljstvo i trgovinu, OIB 16364356573</izvorni_sadrzaj>
    <derivirana_varijabla naziv="DomainObject.Predmet.ProtustrankaFormatedOIB_1">  KLJUČICE dioničko društvo za ugostiteljstvo i trgovinu, OIB 16364356573</derivirana_varijabla>
  </DomainObject.Predmet.ProtustrankaFormatedOIB>
  <DomainObject.Predmet.ProtustrankaFormatedWithAdress>
    <izvorni_sadrzaj> KLJUČICE dioničko društvo za ugostiteljstvo i trgovinu, Varaždinska 3, 42220 Novi Marof</izvorni_sadrzaj>
    <derivirana_varijabla naziv="DomainObject.Predmet.ProtustrankaFormatedWithAdress_1"> KLJUČICE dioničko društvo za ugostiteljstvo i trgovinu, Varaždinska 3, 42220 Novi Marof</derivirana_varijabla>
  </DomainObject.Predmet.ProtustrankaFormatedWithAdress>
  <DomainObject.Predmet.ProtustrankaFormatedWithAdressOIB>
    <izvorni_sadrzaj> KLJUČICE dioničko društvo za ugostiteljstvo i trgovinu, OIB 16364356573, Varaždinska 3, 42220 Novi Marof</izvorni_sadrzaj>
    <derivirana_varijabla naziv="DomainObject.Predmet.ProtustrankaFormatedWithAdressOIB_1"> KLJUČICE dioničko društvo za ugostiteljstvo i trgovinu, OIB 16364356573, Varaždinska 3, 42220 Novi Marof</derivirana_varijabla>
  </DomainObject.Predmet.ProtustrankaFormatedWithAdressOIB>
  <DomainObject.Predmet.ProtustrankaWithAdress>
    <izvorni_sadrzaj>KLJUČICE dioničko društvo za ugostiteljstvo i trgovinu Varaždinska 3, 42220 Novi Marof</izvorni_sadrzaj>
    <derivirana_varijabla naziv="DomainObject.Predmet.ProtustrankaWithAdress_1">KLJUČICE dioničko društvo za ugostiteljstvo i trgovinu Varaždinska 3, 42220 Novi Marof</derivirana_varijabla>
  </DomainObject.Predmet.ProtustrankaWithAdress>
  <DomainObject.Predmet.ProtustrankaWithAdressOIB>
    <izvorni_sadrzaj>KLJUČICE dioničko društvo za ugostiteljstvo i trgovinu, OIB 16364356573, Varaždinska 3, 42220 Novi Marof</izvorni_sadrzaj>
    <derivirana_varijabla naziv="DomainObject.Predmet.ProtustrankaWithAdressOIB_1">KLJUČICE dioničko društvo za ugostiteljstvo i trgovinu, OIB 16364356573, Varaždinska 3, 42220 Novi Marof</derivirana_varijabla>
  </DomainObject.Predmet.ProtustrankaWithAdressOIB>
  <DomainObject.Predmet.ProtustrankaNazivFormated>
    <izvorni_sadrzaj>KLJUČICE dioničko društvo za ugostiteljstvo i trgovinu</izvorni_sadrzaj>
    <derivirana_varijabla naziv="DomainObject.Predmet.ProtustrankaNazivFormated_1">KLJUČICE dioničko društvo za ugostiteljstvo i trgovinu</derivirana_varijabla>
  </DomainObject.Predmet.ProtustrankaNazivFormated>
  <DomainObject.Predmet.ProtustrankaNazivFormatedOIB>
    <izvorni_sadrzaj>KLJUČICE dioničko društvo za ugostiteljstvo i trgovinu, OIB 16364356573</izvorni_sadrzaj>
    <derivirana_varijabla naziv="DomainObject.Predmet.ProtustrankaNazivFormatedOIB_1">KLJUČICE dioničko društvo za ugostiteljstvo i trgovinu, OIB 16364356573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 2, 42000 Varaždin</izvorni_sadrzaj>
    <derivirana_varijabla naziv="DomainObject.Predmet.StrankaFormatedWithAdress_1"> Financijska agencija, Regionalni centar Zagreb, Podružnica Varaždin, A. Cesarca  2, 42000 Varaždin</derivirana_varijabla>
  </DomainObject.Predmet.StrankaFormatedWithAdress>
  <DomainObject.Predmet.StrankaFormatedWithAdressOIB>
    <izvorni_sadrzaj> Financijska agencija, Regionalni centar Zagreb, Podružnica Varaždin, A. Cesarca  2, 42000 Varaždin</izvorni_sadrzaj>
    <derivirana_varijabla naziv="DomainObject.Predmet.StrankaFormatedWithAdressOIB_1"> Financijska agencija, Regionalni centar Zagreb, Podružnica Varaždin, A. Cesarca  2, 42000 Varaždin</derivirana_varijabla>
  </DomainObject.Predmet.StrankaFormatedWithAdressOIB>
  <DomainObject.Predmet.StrankaWithAdress>
    <izvorni_sadrzaj>Financijska agencija, Regionalni centar Zagreb, Podružnica Varaždin A. Cesarca  2,42000 Varaždin</izvorni_sadrzaj>
    <derivirana_varijabla naziv="DomainObject.Predmet.StrankaWithAdress_1">Financijska agencija, Regionalni centar Zagreb, Podružnica Varaždin A. Cesarca  2,42000 Varaždin</derivirana_varijabla>
  </DomainObject.Predmet.StrankaWithAdress>
  <DomainObject.Predmet.StrankaWithAdressOIB>
    <izvorni_sadrzaj>Financijska agencija, Regionalni centar Zagreb, Podružnica Varaždin, A. Cesarca  2,42000 Varaždin</izvorni_sadrzaj>
    <derivirana_varijabla naziv="DomainObject.Predmet.StrankaWithAdressOIB_1">Financijska agencija, Regionalni centar Zagreb, Podružnica Varaždin, A. Cesarca 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12019.00</izvorni_sadrzaj>
    <derivirana_varijabla naziv="DomainObject.Predmet.TrenutnaVrijednost_1">12019.00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 2, 42000 Varaždin</item>
    </izvorni_sadrzaj>
    <derivirana_varijabla naziv="DomainObject.Predmet.StrankaListFormatedWithAdress_1">
      <item>Financijska agencija, Regionalni centar Zagreb, Podružnica Varaždin, A. Cesarca 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 2, 42000 Varaždin</item>
    </izvorni_sadrzaj>
    <derivirana_varijabla naziv="DomainObject.Predmet.StrankaListFormatedWithAdressOIB_1">
      <item>Financijska agencija, Regionalni centar Zagreb, Podružnica Varaždin, A. Cesarca 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KLJUČICE dioničko društvo za ugostiteljstvo i trgovinu</item>
    </izvorni_sadrzaj>
    <derivirana_varijabla naziv="DomainObject.Predmet.ProtuStrankaListFormated_1">
      <item>KLJUČICE dioničko društvo za ugostiteljstvo i trgovinu</item>
    </derivirana_varijabla>
  </DomainObject.Predmet.ProtuStrankaListFormated>
  <DomainObject.Predmet.ProtuStrankaListFormatedOIB>
    <izvorni_sadrzaj>
      <item>KLJUČICE dioničko društvo za ugostiteljstvo i trgovinu, OIB 16364356573</item>
    </izvorni_sadrzaj>
    <derivirana_varijabla naziv="DomainObject.Predmet.ProtuStrankaListFormatedOIB_1">
      <item>KLJUČICE dioničko društvo za ugostiteljstvo i trgovinu, OIB 16364356573</item>
    </derivirana_varijabla>
  </DomainObject.Predmet.ProtuStrankaListFormatedOIB>
  <DomainObject.Predmet.ProtuStrankaListFormatedWithAdress>
    <izvorni_sadrzaj>
      <item>KLJUČICE dioničko društvo za ugostiteljstvo i trgovinu, Varaždinska 3, 42220 Novi Marof</item>
    </izvorni_sadrzaj>
    <derivirana_varijabla naziv="DomainObject.Predmet.ProtuStrankaListFormatedWithAdress_1">
      <item>KLJUČICE dioničko društvo za ugostiteljstvo i trgovinu, Varaždinska 3, 42220 Novi Marof</item>
    </derivirana_varijabla>
  </DomainObject.Predmet.ProtuStrankaListFormatedWithAdress>
  <DomainObject.Predmet.ProtuStrankaListFormatedWithAdressOIB>
    <izvorni_sadrzaj>
      <item>KLJUČICE dioničko društvo za ugostiteljstvo i trgovinu, OIB 16364356573, Varaždinska 3, 42220 Novi Marof</item>
    </izvorni_sadrzaj>
    <derivirana_varijabla naziv="DomainObject.Predmet.ProtuStrankaListFormatedWithAdressOIB_1">
      <item>KLJUČICE dioničko društvo za ugostiteljstvo i trgovinu, OIB 16364356573, Varaždinska 3, 42220 Novi Marof</item>
    </derivirana_varijabla>
  </DomainObject.Predmet.ProtuStrankaListFormatedWithAdressOIB>
  <DomainObject.Predmet.ProtuStrankaListNazivFormated>
    <izvorni_sadrzaj>
      <item>KLJUČICE dioničko društvo za ugostiteljstvo i trgovinu</item>
    </izvorni_sadrzaj>
    <derivirana_varijabla naziv="DomainObject.Predmet.ProtuStrankaListNazivFormated_1">
      <item>KLJUČICE dioničko društvo za ugostiteljstvo i trgovinu</item>
    </derivirana_varijabla>
  </DomainObject.Predmet.ProtuStrankaListNazivFormated>
  <DomainObject.Predmet.ProtuStrankaListNazivFormatedOIB>
    <izvorni_sadrzaj>
      <item>KLJUČICE dioničko društvo za ugostiteljstvo i trgovinu, OIB 16364356573</item>
    </izvorni_sadrzaj>
    <derivirana_varijabla naziv="DomainObject.Predmet.ProtuStrankaListNazivFormatedOIB_1">
      <item>KLJUČICE dioničko društvo za ugostiteljstvo i trgovinu, OIB 16364356573</item>
    </derivirana_varijabla>
  </DomainObject.Predmet.ProtuStrankaListNazivFormatedOIB>
  <DomainObject.Predmet.OstaliListFormated>
    <izvorni_sadrzaj>
      <item>Sudski registar</item>
      <item>e-Oglasna ploča</item>
      <item>Nenad Homar</item>
    </izvorni_sadrzaj>
    <derivirana_varijabla naziv="DomainObject.Predmet.OstaliListFormated_1">
      <item>Sudski registar</item>
      <item>e-Oglasna ploča</item>
      <item>Nenad Homar</item>
    </derivirana_varijabla>
  </DomainObject.Predmet.OstaliListFormated>
  <DomainObject.Predmet.OstaliListFormatedOIB>
    <izvorni_sadrzaj>
      <item>Sudski registar</item>
      <item>e-Oglasna ploča</item>
      <item>Nenad Homar, OIB 11719729882</item>
    </izvorni_sadrzaj>
    <derivirana_varijabla naziv="DomainObject.Predmet.OstaliListFormatedOIB_1">
      <item>Sudski registar</item>
      <item>e-Oglasna ploča</item>
      <item>Nenad Homar, OIB 11719729882</item>
    </derivirana_varijabla>
  </DomainObject.Predmet.OstaliListFormatedOIB>
  <DomainObject.Predmet.OstaliListFormatedWithAdress>
    <izvorni_sadrzaj>
      <item>Sudski registar</item>
      <item>e-Oglasna ploča</item>
      <item>Nenad Homar, Dravska Ulica 1, 48000 Koprivnica</item>
    </izvorni_sadrzaj>
    <derivirana_varijabla naziv="DomainObject.Predmet.OstaliListFormatedWithAdress_1">
      <item>Sudski registar</item>
      <item>e-Oglasna ploča</item>
      <item>Nenad Homar, Dravska Ulica 1, 48000 Koprivnica</item>
    </derivirana_varijabla>
  </DomainObject.Predmet.OstaliListFormatedWithAdress>
  <DomainObject.Predmet.OstaliListFormatedWithAdressOIB>
    <izvorni_sadrzaj>
      <item>Sudski registar</item>
      <item>e-Oglasna ploča</item>
      <item>Nenad Homar, OIB 11719729882, Dravska Ulica 1, 48000 Koprivnica</item>
    </izvorni_sadrzaj>
    <derivirana_varijabla naziv="DomainObject.Predmet.OstaliListFormatedWithAdressOIB_1">
      <item>Sudski registar</item>
      <item>e-Oglasna ploča</item>
      <item>Nenad Homar, OIB 11719729882, Dravska Ulica 1, 48000 Koprivnica</item>
    </derivirana_varijabla>
  </DomainObject.Predmet.OstaliListFormatedWithAdressOIB>
  <DomainObject.Predmet.OstaliListNazivFormated>
    <izvorni_sadrzaj>
      <item>Sudski registar</item>
      <item>e-Oglasna ploča</item>
      <item>Nenad Homar</item>
    </izvorni_sadrzaj>
    <derivirana_varijabla naziv="DomainObject.Predmet.OstaliListNazivFormated_1">
      <item>Sudski registar</item>
      <item>e-Oglasna ploča</item>
      <item>Nenad Homar</item>
    </derivirana_varijabla>
  </DomainObject.Predmet.OstaliListNazivFormated>
  <DomainObject.Predmet.OstaliListNazivFormatedOIB>
    <izvorni_sadrzaj>
      <item>Sudski registar</item>
      <item>e-Oglasna ploča</item>
      <item>Nenad Homar, OIB 11719729882</item>
    </izvorni_sadrzaj>
    <derivirana_varijabla naziv="DomainObject.Predmet.OstaliListNazivFormatedOIB_1">
      <item>Sudski registar</item>
      <item>e-Oglasna ploča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KLJUČICE dioničko društvo za ugostiteljstvo i trgovinu</izvorni_sadrzaj>
    <derivirana_varijabla naziv="DomainObject.Predmet.ProtustrankaIDrugi_1">KLJUČICE dioničko društvo za ugostiteljstvo i trgovinu</derivirana_varijabla>
  </DomainObject.Predmet.ProtustrankaIDrugi>
  <DomainObject.Predmet.StrankaIDrugiAdressOIB>
    <izvorni_sadrzaj>Financijska agencija, Regionalni centar Zagreb, Podružnica Varaždin, A. Cesarca  2, 42000 Varaždin</izvorni_sadrzaj>
    <derivirana_varijabla naziv="DomainObject.Predmet.StrankaIDrugiAdressOIB_1">Financijska agencija, Regionalni centar Zagreb, Podružnica Varaždin, A. Cesarca  2, 42000 Varaždin</derivirana_varijabla>
  </DomainObject.Predmet.StrankaIDrugiAdressOIB>
  <DomainObject.Predmet.ProtustrankaIDrugiAdressOIB>
    <izvorni_sadrzaj>KLJUČICE dioničko društvo za ugostiteljstvo i trgovinu, OIB 16364356573, Varaždinska 3, 42220 Novi Marof</izvorni_sadrzaj>
    <derivirana_varijabla naziv="DomainObject.Predmet.ProtustrankaIDrugiAdressOIB_1">KLJUČICE dioničko društvo za ugostiteljstvo i trgovinu, OIB 16364356573, Varaždinska 3,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KLJUČICE dioničko društvo za ugostiteljstvo i trgovinu</item>
      <item>Sudski registar</item>
      <item>e-Oglasna ploča</item>
      <item>Nenad Homar</item>
    </izvorni_sadrzaj>
    <derivirana_varijabla naziv="DomainObject.Predmet.SudioniciListNaziv_1">
      <item>Financijska agencija, Regionalni centar Zagreb, Podružnica Varaždin</item>
      <item>KLJUČICE dioničko društvo za ugostiteljstvo i trgovinu</item>
      <item>Sudski registar</item>
      <item>e-Oglasna ploča</item>
      <item>Nenad Homar</item>
    </derivirana_varijabla>
  </DomainObject.Predmet.SudioniciListNaziv>
  <DomainObject.Predmet.SudioniciListAdressOIB>
    <izvorni_sadrzaj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</izvorni_sadrzaj>
    <derivirana_varijabla naziv="DomainObject.Predmet.SudioniciListAdressOIB_1">
      <item>Financijska agencija, Regionalni centar Zagreb, Podružnica Varaždin, A. Cesarca  2,42000 Varaždin</item>
      <item>KLJUČICE dioničko društvo za ugostiteljstvo i trgovinu, OIB 16364356573, Varaždinska 3,42220 Novi Marof</item>
      <item>Sudski registar</item>
      <item>e-Oglasna ploča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16364356573</item>
      <item>, OIB null</item>
      <item>, OIB null</item>
      <item>, OIB 11719729882</item>
    </izvorni_sadrzaj>
    <derivirana_varijabla naziv="DomainObject.Predmet.SudioniciListNazivOIB_1">
      <item>, OIB null</item>
      <item>, OIB 16364356573</item>
      <item>, OIB null</item>
      <item>, OIB null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2927</properties:Characters>
  <properties:Lines>86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2015-11-12T07:34:00Z</cp:lastPrinted>
  <dcterms:modified xmlns:xsi="http://www.w3.org/2001/XMLSchema-instance" xsi:type="dcterms:W3CDTF">2015-11-12T07:35:00Z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