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f7fd" w14:paraId="414f7fd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6C7E58" w:rsidR="006C7E58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22916">
        <w:rPr>
          <w:sz w:val="24"/>
          <w:szCs w:val="24"/>
        </w:rPr>
        <w:t>2033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4A56CF">
        <w:rPr>
          <w:sz w:val="24"/>
          <w:szCs w:val="24"/>
        </w:rPr>
        <w:t>-7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22916">
        <w:rPr>
          <w:sz w:val="24"/>
          <w:szCs w:val="24"/>
          <w:lang w:val="pt-BR"/>
        </w:rPr>
        <w:t>ŠTEFANIĆ USLUGE j.d.o.o.</w:t>
      </w:r>
      <w:r w:rsidR="00722916">
        <w:rPr>
          <w:sz w:val="24"/>
          <w:szCs w:val="24"/>
        </w:rPr>
        <w:t>, Zaprešić, K.Š. Đalskog 5A, OIB: 04966485616</w:t>
      </w:r>
      <w:r>
        <w:rPr>
          <w:sz w:val="24"/>
          <w:szCs w:val="24"/>
        </w:rPr>
        <w:t>, 1</w:t>
      </w:r>
      <w:r w:rsidR="00A95E75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10D22" w:rsidP="006C7E58" w:rsidR="00610D22">
      <w:pPr>
        <w:jc w:val="center"/>
        <w:rPr>
          <w:sz w:val="24"/>
        </w:rPr>
      </w:pP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C10806" w:rsidRPr="00104A05">
        <w:rPr>
          <w:sz w:val="24"/>
          <w:szCs w:val="24"/>
        </w:rPr>
        <w:t>L</w:t>
      </w:r>
      <w:r w:rsidR="00C10806">
        <w:rPr>
          <w:sz w:val="24"/>
          <w:szCs w:val="24"/>
        </w:rPr>
        <w:t xml:space="preserve">eonardu </w:t>
      </w:r>
      <w:r w:rsidR="00C10806" w:rsidRPr="00104A05">
        <w:rPr>
          <w:sz w:val="24"/>
          <w:szCs w:val="24"/>
        </w:rPr>
        <w:t>Š</w:t>
      </w:r>
      <w:r w:rsidR="00C10806">
        <w:rPr>
          <w:sz w:val="24"/>
          <w:szCs w:val="24"/>
        </w:rPr>
        <w:t xml:space="preserve">tefaniću, </w:t>
      </w:r>
      <w:r w:rsidR="00C10806" w:rsidRPr="00104A05">
        <w:rPr>
          <w:sz w:val="24"/>
          <w:szCs w:val="24"/>
        </w:rPr>
        <w:t xml:space="preserve">Zaprešić, </w:t>
      </w:r>
      <w:r w:rsidR="00C10806">
        <w:rPr>
          <w:sz w:val="24"/>
          <w:szCs w:val="24"/>
        </w:rPr>
        <w:t>Ulica K.Š. Đalskog 5A,</w:t>
      </w:r>
      <w:r w:rsidR="00C10806" w:rsidRPr="00104A05">
        <w:rPr>
          <w:sz w:val="24"/>
          <w:szCs w:val="24"/>
        </w:rPr>
        <w:t xml:space="preserve"> OIB: 12542569195</w:t>
      </w:r>
      <w:r w:rsidR="00C861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39684F">
        <w:rPr>
          <w:sz w:val="24"/>
          <w:szCs w:val="24"/>
        </w:rPr>
        <w:t>2033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62766">
        <w:rPr>
          <w:sz w:val="24"/>
          <w:szCs w:val="24"/>
          <w:lang w:val="pt-BR"/>
        </w:rPr>
        <w:t>ŠTEFANIĆ USLUGE j.d.o.o.</w:t>
      </w:r>
      <w:r w:rsidR="00062766">
        <w:rPr>
          <w:sz w:val="24"/>
          <w:szCs w:val="24"/>
        </w:rPr>
        <w:t>, Zaprešić, K.Š. Đalskog 5A, OIB: 04966485616</w:t>
      </w:r>
      <w:r>
        <w:rPr>
          <w:sz w:val="24"/>
          <w:szCs w:val="24"/>
        </w:rPr>
        <w:t>.</w:t>
      </w:r>
    </w:p>
    <w:p w:rsidRDefault="000F74BB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205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34.036,06 </w:t>
      </w:r>
      <w:r w:rsidRPr="00E974B3">
        <w:rPr>
          <w:sz w:val="24"/>
          <w:szCs w:val="24"/>
        </w:rPr>
        <w:t>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EE73AC">
        <w:rPr>
          <w:sz w:val="24"/>
          <w:szCs w:val="24"/>
        </w:rPr>
        <w:t xml:space="preserve">. </w:t>
      </w:r>
      <w:r w:rsidR="00E81293">
        <w:rPr>
          <w:sz w:val="24"/>
          <w:szCs w:val="24"/>
        </w:rPr>
        <w:t xml:space="preserve">Osim toga, </w:t>
      </w:r>
      <w:r w:rsidR="006C7E58">
        <w:rPr>
          <w:sz w:val="24"/>
          <w:szCs w:val="24"/>
        </w:rPr>
        <w:t xml:space="preserve">Financijska agencija je uz podnesak od 13.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 w:rsidR="00E81293">
        <w:rPr>
          <w:sz w:val="24"/>
          <w:szCs w:val="24"/>
        </w:rPr>
        <w:t xml:space="preserve"> (list </w:t>
      </w:r>
      <w:r w:rsidR="00EE73AC">
        <w:rPr>
          <w:sz w:val="24"/>
          <w:szCs w:val="24"/>
        </w:rPr>
        <w:t>7</w:t>
      </w:r>
      <w:r w:rsidR="006C7E58">
        <w:rPr>
          <w:sz w:val="24"/>
          <w:szCs w:val="24"/>
        </w:rPr>
        <w:t>. spisa)</w:t>
      </w:r>
      <w:r w:rsidR="00DC505F">
        <w:rPr>
          <w:sz w:val="24"/>
          <w:szCs w:val="24"/>
        </w:rPr>
        <w:t xml:space="preserve"> i </w:t>
      </w:r>
      <w:r w:rsidR="00D66CF4">
        <w:rPr>
          <w:sz w:val="24"/>
          <w:szCs w:val="24"/>
        </w:rPr>
        <w:t>obavijest o osiguranju sredstava za namirenje tro</w:t>
      </w:r>
      <w:r w:rsidR="000E7540">
        <w:rPr>
          <w:sz w:val="24"/>
          <w:szCs w:val="24"/>
        </w:rPr>
        <w:t xml:space="preserve">škova stečajnog postupka (list </w:t>
      </w:r>
      <w:r w:rsidR="002959DF">
        <w:rPr>
          <w:sz w:val="24"/>
          <w:szCs w:val="24"/>
        </w:rPr>
        <w:t>8</w:t>
      </w:r>
      <w:r w:rsidR="00D66CF4">
        <w:rPr>
          <w:sz w:val="24"/>
          <w:szCs w:val="24"/>
        </w:rPr>
        <w:t>. spisa).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C505F">
        <w:rPr>
          <w:sz w:val="24"/>
          <w:szCs w:val="24"/>
        </w:rPr>
        <w:t>17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Odredbom čl. 113. st. 1. SZ-a propisano je da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B055A">
        <w:rPr>
          <w:sz w:val="24"/>
          <w:szCs w:val="24"/>
        </w:rPr>
        <w:t xml:space="preserve">na dan 1. rujna 2015. </w:t>
      </w:r>
      <w:r w:rsidR="009B055A" w:rsidRPr="00E974B3">
        <w:rPr>
          <w:sz w:val="24"/>
          <w:szCs w:val="24"/>
        </w:rPr>
        <w:t>dužnik u Očevidniku redoslijeda osnova za plaćanje ima evidentirane neizvršene osnove za plaćanje</w:t>
      </w:r>
      <w:r w:rsidR="009B055A">
        <w:rPr>
          <w:sz w:val="24"/>
          <w:szCs w:val="24"/>
        </w:rPr>
        <w:t xml:space="preserve"> u neprekinutom razdoblju od 205 </w:t>
      </w:r>
      <w:r w:rsidR="009B055A" w:rsidRPr="00E974B3">
        <w:rPr>
          <w:sz w:val="24"/>
          <w:szCs w:val="24"/>
        </w:rPr>
        <w:t xml:space="preserve">dana, u ukupnom iznosu od </w:t>
      </w:r>
      <w:r w:rsidR="009B055A">
        <w:rPr>
          <w:sz w:val="24"/>
          <w:szCs w:val="24"/>
        </w:rPr>
        <w:t xml:space="preserve">34.036,06 </w:t>
      </w:r>
      <w:r w:rsidR="006B3E47">
        <w:rPr>
          <w:sz w:val="24"/>
          <w:szCs w:val="24"/>
        </w:rPr>
        <w:t xml:space="preserve">kn. </w:t>
      </w:r>
      <w:r w:rsidRPr="00FA54AF">
        <w:rPr>
          <w:sz w:val="24"/>
        </w:rPr>
        <w:t>Nadalje,</w:t>
      </w:r>
      <w:r w:rsidR="00515E77" w:rsidRPr="00FA54AF">
        <w:rPr>
          <w:sz w:val="24"/>
          <w:szCs w:val="24"/>
        </w:rPr>
        <w:t xml:space="preserve"> iz Potvrde o neizvršenim osnovama za plaćanje (list </w:t>
      </w:r>
      <w:r w:rsidR="0030784A">
        <w:rPr>
          <w:sz w:val="24"/>
          <w:szCs w:val="24"/>
        </w:rPr>
        <w:t>7</w:t>
      </w:r>
      <w:r w:rsidR="00515E77" w:rsidRPr="00FA54AF">
        <w:rPr>
          <w:sz w:val="24"/>
          <w:szCs w:val="24"/>
        </w:rPr>
        <w:t>. spisa) proizlazi</w:t>
      </w:r>
      <w:r w:rsidR="00515E77">
        <w:rPr>
          <w:sz w:val="24"/>
          <w:szCs w:val="24"/>
        </w:rPr>
        <w:t xml:space="preserve"> da na dan </w:t>
      </w:r>
      <w:r w:rsidR="006B3E47">
        <w:rPr>
          <w:sz w:val="24"/>
          <w:szCs w:val="24"/>
        </w:rPr>
        <w:t>9</w:t>
      </w:r>
      <w:r w:rsidR="00A91774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6B3E47">
        <w:rPr>
          <w:sz w:val="24"/>
          <w:szCs w:val="24"/>
        </w:rPr>
        <w:t>731</w:t>
      </w:r>
      <w:r w:rsidR="00A91774">
        <w:rPr>
          <w:sz w:val="24"/>
          <w:szCs w:val="24"/>
        </w:rPr>
        <w:t xml:space="preserve"> dana.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 xml:space="preserve">, </w:t>
      </w:r>
      <w:r>
        <w:rPr>
          <w:sz w:val="24"/>
        </w:rPr>
        <w:t>proizlazi kako u konkretnom slučaju nisu osigurana sredstva za namirenje troškova stečajnoga postupka</w:t>
      </w:r>
      <w:r w:rsidR="00515E77">
        <w:rPr>
          <w:sz w:val="24"/>
        </w:rPr>
        <w:t xml:space="preserve"> (list </w:t>
      </w:r>
      <w:r w:rsidR="005D184D">
        <w:rPr>
          <w:sz w:val="24"/>
        </w:rPr>
        <w:t>6</w:t>
      </w:r>
      <w:r w:rsidR="00731CEE">
        <w:rPr>
          <w:sz w:val="24"/>
        </w:rPr>
        <w:t>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</w:t>
      </w:r>
      <w:r w:rsidR="00A95E75">
        <w:rPr>
          <w:sz w:val="24"/>
        </w:rPr>
        <w:t>7</w:t>
      </w:r>
      <w:r>
        <w:rPr>
          <w:sz w:val="24"/>
        </w:rPr>
        <w:t>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4A56CF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4A56CF" w:rsidP="004A56CF" w:rsidR="004A56C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A56CF" w:rsidP="004A56CF" w:rsidR="008979AC" w:rsidRPr="006C7E58">
      <w:pPr>
        <w:jc w:val="both"/>
      </w:pPr>
      <w:r>
        <w:rPr>
          <w:sz w:val="24"/>
          <w:szCs w:val="24"/>
        </w:rPr>
        <w:t>Petra Čiček</w:t>
      </w:r>
    </w:p>
    <w:sectPr w:rsidSect="00491CF2" w:rsidR="008979AC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A56C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22916">
      <w:rPr>
        <w:sz w:val="24"/>
        <w:szCs w:val="24"/>
      </w:rPr>
      <w:t>2033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2766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0F74BB"/>
    <w:rsid w:val="001048F4"/>
    <w:rsid w:val="00135A44"/>
    <w:rsid w:val="0013643E"/>
    <w:rsid w:val="00136566"/>
    <w:rsid w:val="00140047"/>
    <w:rsid w:val="00140662"/>
    <w:rsid w:val="0014387B"/>
    <w:rsid w:val="00155CD9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59D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684F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56CF"/>
    <w:rsid w:val="004B05E8"/>
    <w:rsid w:val="004B13ED"/>
    <w:rsid w:val="004C2502"/>
    <w:rsid w:val="004D1605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72D7"/>
    <w:rsid w:val="005402C0"/>
    <w:rsid w:val="00543245"/>
    <w:rsid w:val="0056060C"/>
    <w:rsid w:val="00567C27"/>
    <w:rsid w:val="00570C57"/>
    <w:rsid w:val="00591B46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83F41"/>
    <w:rsid w:val="00687EF0"/>
    <w:rsid w:val="00694507"/>
    <w:rsid w:val="006A1915"/>
    <w:rsid w:val="006B2630"/>
    <w:rsid w:val="006B3E47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22916"/>
    <w:rsid w:val="00731CEE"/>
    <w:rsid w:val="00734DB3"/>
    <w:rsid w:val="00746F8C"/>
    <w:rsid w:val="00752674"/>
    <w:rsid w:val="007540E1"/>
    <w:rsid w:val="00755BC0"/>
    <w:rsid w:val="00756DBA"/>
    <w:rsid w:val="00763D4F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B055A"/>
    <w:rsid w:val="009D727E"/>
    <w:rsid w:val="009E2E16"/>
    <w:rsid w:val="009E3173"/>
    <w:rsid w:val="009E34A3"/>
    <w:rsid w:val="00A04802"/>
    <w:rsid w:val="00A118F5"/>
    <w:rsid w:val="00A221A7"/>
    <w:rsid w:val="00A264BF"/>
    <w:rsid w:val="00A3088E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0806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14F12"/>
    <w:rsid w:val="00E23DAA"/>
    <w:rsid w:val="00E24718"/>
    <w:rsid w:val="00E25B65"/>
    <w:rsid w:val="00E3330A"/>
    <w:rsid w:val="00E4014F"/>
    <w:rsid w:val="00E52B02"/>
    <w:rsid w:val="00E53C0D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5F00"/>
    <w:rsid w:val="00FC7C3A"/>
    <w:rsid w:val="00FD1D9C"/>
    <w:rsid w:val="00FD6BD2"/>
    <w:rsid w:val="00FE5096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30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8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8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8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8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30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8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8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8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8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St-2033/2016-7</izvorni_sadrzaj>
    <derivirana_varijabla naziv="DomainObject.Oznaka_1">St-2033/2016-7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ŠTEFANIĆ USLUGE j.d.o.o.</izvorni_sadrzaj>
    <derivirana_varijabla naziv="DomainObject.Predmet.ProtustrankaFormated_1">  ŠTEFANIĆ USLUGE j.d.o.o.</derivirana_varijabla>
  </DomainObject.Predmet.ProtustrankaFormated>
  <DomainObject.Predmet.ProtustrankaFormatedOIB>
    <izvorni_sadrzaj>  ŠTEFANIĆ USLUGE j.d.o.o., OIB 04966485616</izvorni_sadrzaj>
    <derivirana_varijabla naziv="DomainObject.Predmet.ProtustrankaFormatedOIB_1">  ŠTEFANIĆ USLUGE j.d.o.o., OIB 04966485616</derivirana_varijabla>
  </DomainObject.Predmet.ProtustrankaFormatedOIB>
  <DomainObject.Predmet.ProtustrankaFormatedWithAdress>
    <izvorni_sadrzaj> ŠTEFANIĆ USLUGE j.d.o.o., K. Š. Đalskog 5 A, 10290 Zaprešić</izvorni_sadrzaj>
    <derivirana_varijabla naziv="DomainObject.Predmet.ProtustrankaFormatedWithAdress_1"> ŠTEFANIĆ USLUGE j.d.o.o., K. Š. Đalskog 5 A, 10290 Zaprešić</derivirana_varijabla>
  </DomainObject.Predmet.ProtustrankaFormatedWithAdress>
  <DomainObject.Predmet.ProtustrankaFormatedWithAdressOIB>
    <izvorni_sadrzaj> ŠTEFANIĆ USLUGE j.d.o.o., OIB 04966485616, K. Š. Đalskog 5 A, 10290 Zaprešić</izvorni_sadrzaj>
    <derivirana_varijabla naziv="DomainObject.Predmet.ProtustrankaFormatedWithAdressOIB_1"> ŠTEFANIĆ USLUGE j.d.o.o., OIB 04966485616, K. Š. Đalskog 5 A, 10290 Zaprešić</derivirana_varijabla>
  </DomainObject.Predmet.ProtustrankaFormatedWithAdressOIB>
  <DomainObject.Predmet.ProtustrankaWithAdress>
    <izvorni_sadrzaj>ŠTEFANIĆ USLUGE j.d.o.o. K. Š. Đalskog 5 A, 10290 Zaprešić</izvorni_sadrzaj>
    <derivirana_varijabla naziv="DomainObject.Predmet.ProtustrankaWithAdress_1">ŠTEFANIĆ USLUGE j.d.o.o. K. Š. Đalskog 5 A, 10290 Zaprešić</derivirana_varijabla>
  </DomainObject.Predmet.ProtustrankaWithAdress>
  <DomainObject.Predmet.ProtustrankaWithAdressOIB>
    <izvorni_sadrzaj>ŠTEFANIĆ USLUGE j.d.o.o., OIB 04966485616, K. Š. Đalskog 5 A, 10290 Zaprešić</izvorni_sadrzaj>
    <derivirana_varijabla naziv="DomainObject.Predmet.ProtustrankaWithAdressOIB_1">ŠTEFANIĆ USLUGE j.d.o.o., OIB 04966485616, K. Š. Đalskog 5 A, 10290 Zaprešić</derivirana_varijabla>
  </DomainObject.Predmet.ProtustrankaWithAdressOIB>
  <DomainObject.Predmet.ProtustrankaNazivFormated>
    <izvorni_sadrzaj>ŠTEFANIĆ USLUGE j.d.o.o.</izvorni_sadrzaj>
    <derivirana_varijabla naziv="DomainObject.Predmet.ProtustrankaNazivFormated_1">ŠTEFANIĆ USLUGE j.d.o.o.</derivirana_varijabla>
  </DomainObject.Predmet.ProtustrankaNazivFormated>
  <DomainObject.Predmet.ProtustrankaNazivFormatedOIB>
    <izvorni_sadrzaj>ŠTEFANIĆ USLUGE j.d.o.o., OIB 04966485616</izvorni_sadrzaj>
    <derivirana_varijabla naziv="DomainObject.Predmet.ProtustrankaNazivFormatedOIB_1">ŠTEFANIĆ USLUGE j.d.o.o., OIB 04966485616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ŠTEFANIĆ USLUGE j.d.o.o.</item>
    </izvorni_sadrzaj>
    <derivirana_varijabla naziv="DomainObject.Predmet.ProtuStrankaListFormated_1">
      <item>ŠTEFANIĆ USLUGE j.d.o.o.</item>
    </derivirana_varijabla>
  </DomainObject.Predmet.ProtuStrankaListFormated>
  <DomainObject.Predmet.ProtuStrankaListFormatedOIB>
    <izvorni_sadrzaj>
      <item>ŠTEFANIĆ USLUGE j.d.o.o., OIB 04966485616</item>
    </izvorni_sadrzaj>
    <derivirana_varijabla naziv="DomainObject.Predmet.ProtuStrankaListFormatedOIB_1">
      <item>ŠTEFANIĆ USLUGE j.d.o.o., OIB 04966485616</item>
    </derivirana_varijabla>
  </DomainObject.Predmet.ProtuStrankaListFormatedOIB>
  <DomainObject.Predmet.ProtuStrankaListFormatedWithAdress>
    <izvorni_sadrzaj>
      <item>ŠTEFANIĆ USLUGE j.d.o.o., K. Š. Đalskog 5 A, 10290 Zaprešić</item>
    </izvorni_sadrzaj>
    <derivirana_varijabla naziv="DomainObject.Predmet.ProtuStrankaListFormatedWithAdress_1">
      <item>ŠTEFANIĆ USLUGE j.d.o.o., K. Š. Đalskog 5 A, 10290 Zaprešić</item>
    </derivirana_varijabla>
  </DomainObject.Predmet.ProtuStrankaListFormatedWithAdress>
  <DomainObject.Predmet.ProtuStrankaListFormatedWithAdressOIB>
    <izvorni_sadrzaj>
      <item>ŠTEFANIĆ USLUGE j.d.o.o., OIB 04966485616, K. Š. Đalskog 5 A, 10290 Zaprešić</item>
    </izvorni_sadrzaj>
    <derivirana_varijabla naziv="DomainObject.Predmet.ProtuStrankaListFormatedWithAdressOIB_1">
      <item>ŠTEFANIĆ USLUGE j.d.o.o., OIB 04966485616, K. Š. Đalskog 5 A, 10290 Zaprešić</item>
    </derivirana_varijabla>
  </DomainObject.Predmet.ProtuStrankaListFormatedWithAdressOIB>
  <DomainObject.Predmet.ProtuStrankaListNazivFormated>
    <izvorni_sadrzaj>
      <item>ŠTEFANIĆ USLUGE j.d.o.o.</item>
    </izvorni_sadrzaj>
    <derivirana_varijabla naziv="DomainObject.Predmet.ProtuStrankaListNazivFormated_1">
      <item>ŠTEFANIĆ USLUGE j.d.o.o.</item>
    </derivirana_varijabla>
  </DomainObject.Predmet.ProtuStrankaListNazivFormated>
  <DomainObject.Predmet.ProtuStrankaListNazivFormatedOIB>
    <izvorni_sadrzaj>
      <item>ŠTEFANIĆ USLUGE j.d.o.o., OIB 04966485616</item>
    </izvorni_sadrzaj>
    <derivirana_varijabla naziv="DomainObject.Predmet.ProtuStrankaListNazivFormatedOIB_1">
      <item>ŠTEFANIĆ USLUGE j.d.o.o., OIB 04966485616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St-2033/2016-7</izvorni_sadrzaj>
    <derivirana_varijabla naziv="DomainObject.PoslovniBrojDokumenta_1">St-2033/2016-7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ŠTEFANIĆ USLUGE j.d.o.o.</izvorni_sadrzaj>
    <derivirana_varijabla naziv="DomainObject.Predmet.ProtustrankaIDrugi_1">ŠTEFANIĆ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ŠTEFANIĆ USLUGE j.d.o.o., OIB 04966485616, K. Š. Đalskog 5 A, 10290 Zaprešić</izvorni_sadrzaj>
    <derivirana_varijabla naziv="DomainObject.Predmet.ProtustrankaIDrugiAdressOIB_1">ŠTEFANIĆ USLUGE j.d.o.o., OIB 04966485616, K. Š.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ŠTEFANIĆ USLUGE j.d.o.o.</item>
    </izvorni_sadrzaj>
    <derivirana_varijabla naziv="DomainObject.Predmet.SudioniciListNaziv_1">
      <item>FINA Regionalni centar Zagreb</item>
      <item>ŠTEFANIĆ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ŠTEFANIĆ USLUGE j.d.o.o., OIB 04966485616, K. Š. Đalskog 5 A,10290 Zaprešić</item>
    </izvorni_sadrzaj>
    <derivirana_varijabla naziv="DomainObject.Predmet.SudioniciListAdressOIB_1">
      <item>FINA Regionalni centar Zagreb, OIB 85821130368, Trg svibanjskih žrtava 1995. 1,10000 Zagreb</item>
      <item>ŠTEFANIĆ USLUGE j.d.o.o., OIB 04966485616, K. Š. Đalskog 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04966485616</item>
    </izvorni_sadrzaj>
    <derivirana_varijabla naziv="DomainObject.Predmet.SudioniciListNazivOIB_1">
      <item>, OIB 85821130368</item>
      <item>, OIB 04966485616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800</properties:Words>
  <properties:Characters>4208</properties:Characters>
  <properties:Lines>91</properties:Lines>
  <properties:Paragraphs>25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2017-02-17T10:49:00Z</cp:lastPrinted>
  <dcterms:modified xmlns:xsi="http://www.w3.org/2001/XMLSchema-instance" xsi:type="dcterms:W3CDTF">2017-02-17T10:49:00Z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