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11d0ab" w14:paraId="511d0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B6D24">
        <w:rPr>
          <w:rFonts w:hAnsi="Times New Roman" w:ascii="Times New Roman"/>
          <w:b/>
          <w:sz w:val="24"/>
          <w:szCs w:val="24"/>
        </w:rPr>
        <w:t>1367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B6D24">
        <w:rPr>
          <w:rFonts w:hAnsi="Times New Roman" w:ascii="Times New Roman"/>
          <w:sz w:val="24"/>
          <w:szCs w:val="24"/>
        </w:rPr>
        <w:t>1367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1B6D24">
        <w:rPr>
          <w:rFonts w:hAnsi="Times New Roman" w:ascii="Times New Roman"/>
          <w:sz w:val="24"/>
          <w:szCs w:val="24"/>
        </w:rPr>
        <w:t xml:space="preserve"> </w:t>
      </w:r>
      <w:r w:rsidR="001B6D24" w:rsidRPr="001B6D24">
        <w:rPr>
          <w:rFonts w:hAnsi="Times New Roman" w:ascii="Times New Roman"/>
          <w:sz w:val="24"/>
          <w:szCs w:val="24"/>
        </w:rPr>
        <w:t>DANA-H d.o.o.</w:t>
      </w:r>
      <w:r w:rsidR="001B6D24">
        <w:rPr>
          <w:rFonts w:hAnsi="Times New Roman" w:ascii="Times New Roman"/>
          <w:sz w:val="24"/>
          <w:szCs w:val="24"/>
        </w:rPr>
        <w:t xml:space="preserve"> 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B6D24" w:rsidRPr="001B6D24">
        <w:rPr>
          <w:rFonts w:hAnsi="Times New Roman" w:ascii="Times New Roman"/>
          <w:sz w:val="24"/>
          <w:szCs w:val="24"/>
        </w:rPr>
        <w:t>68226411282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E4CAE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4C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4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4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4C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4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4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DANA-H d.o.o.</izvorni_sadrzaj>
    <derivirana_varijabla naziv="DomainObject.Predmet.ProtustrankaFormated_1">  DANA-H d.o.o.</derivirana_varijabla>
  </DomainObject.Predmet.ProtustrankaFormated>
  <DomainObject.Predmet.ProtustrankaFormatedOIB>
    <izvorni_sadrzaj>  DANA-H d.o.o., OIB 68226411282</izvorni_sadrzaj>
    <derivirana_varijabla naziv="DomainObject.Predmet.ProtustrankaFormatedOIB_1">  DANA-H d.o.o., OIB 68226411282</derivirana_varijabla>
  </DomainObject.Predmet.ProtustrankaFormatedOIB>
  <DomainObject.Predmet.ProtustrankaFormatedWithAdress>
    <izvorni_sadrzaj> DANA-H d.o.o., Josipa Lončara 3, 10000 Zagreb</izvorni_sadrzaj>
    <derivirana_varijabla naziv="DomainObject.Predmet.ProtustrankaFormatedWithAdress_1"> DANA-H d.o.o., Josipa Lončara 3, 10000 Zagreb</derivirana_varijabla>
  </DomainObject.Predmet.ProtustrankaFormatedWithAdress>
  <DomainObject.Predmet.ProtustrankaFormatedWithAdressOIB>
    <izvorni_sadrzaj> DANA-H d.o.o., OIB 68226411282, Josipa Lončara 3, 10000 Zagreb</izvorni_sadrzaj>
    <derivirana_varijabla naziv="DomainObject.Predmet.ProtustrankaFormatedWithAdressOIB_1"> DANA-H d.o.o., OIB 68226411282, Josipa Lončara 3, 10000 Zagreb</derivirana_varijabla>
  </DomainObject.Predmet.ProtustrankaFormatedWithAdressOIB>
  <DomainObject.Predmet.ProtustrankaWithAdress>
    <izvorni_sadrzaj>DANA-H d.o.o. Josipa Lončara 3, 10000 Zagreb</izvorni_sadrzaj>
    <derivirana_varijabla naziv="DomainObject.Predmet.ProtustrankaWithAdress_1">DANA-H d.o.o. Josipa Lončara 3, 10000 Zagreb</derivirana_varijabla>
  </DomainObject.Predmet.ProtustrankaWithAdress>
  <DomainObject.Predmet.ProtustrankaWithAdressOIB>
    <izvorni_sadrzaj>DANA-H d.o.o., OIB 68226411282, Josipa Lončara 3, 10000 Zagreb</izvorni_sadrzaj>
    <derivirana_varijabla naziv="DomainObject.Predmet.ProtustrankaWithAdressOIB_1">DANA-H d.o.o., OIB 68226411282, Josipa Lončara 3, 10000 Zagreb</derivirana_varijabla>
  </DomainObject.Predmet.ProtustrankaWithAdressOIB>
  <DomainObject.Predmet.ProtustrankaNazivFormated>
    <izvorni_sadrzaj>DANA-H d.o.o.</izvorni_sadrzaj>
    <derivirana_varijabla naziv="DomainObject.Predmet.ProtustrankaNazivFormated_1">DANA-H d.o.o.</derivirana_varijabla>
  </DomainObject.Predmet.ProtustrankaNazivFormated>
  <DomainObject.Predmet.ProtustrankaNazivFormatedOIB>
    <izvorni_sadrzaj>DANA-H d.o.o., OIB 68226411282</izvorni_sadrzaj>
    <derivirana_varijabla naziv="DomainObject.Predmet.ProtustrankaNazivFormatedOIB_1">DANA-H d.o.o., OIB 68226411282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DANA-H d.o.o.</item>
    </izvorni_sadrzaj>
    <derivirana_varijabla naziv="DomainObject.Predmet.ProtuStrankaListFormated_1">
      <item>DANA-H d.o.o.</item>
    </derivirana_varijabla>
  </DomainObject.Predmet.ProtuStrankaListFormated>
  <DomainObject.Predmet.ProtuStrankaListFormatedOIB>
    <izvorni_sadrzaj>
      <item>DANA-H d.o.o., OIB 68226411282</item>
    </izvorni_sadrzaj>
    <derivirana_varijabla naziv="DomainObject.Predmet.ProtuStrankaListFormatedOIB_1">
      <item>DANA-H d.o.o., OIB 68226411282</item>
    </derivirana_varijabla>
  </DomainObject.Predmet.ProtuStrankaListFormatedOIB>
  <DomainObject.Predmet.ProtuStrankaListFormatedWithAdress>
    <izvorni_sadrzaj>
      <item>DANA-H d.o.o., Josipa Lončara 3, 10000 Zagreb</item>
    </izvorni_sadrzaj>
    <derivirana_varijabla naziv="DomainObject.Predmet.ProtuStrankaListFormatedWithAdress_1">
      <item>DANA-H d.o.o., Josipa Lončara 3, 10000 Zagreb</item>
    </derivirana_varijabla>
  </DomainObject.Predmet.ProtuStrankaListFormatedWithAdress>
  <DomainObject.Predmet.ProtuStrankaListFormatedWithAdressOIB>
    <izvorni_sadrzaj>
      <item>DANA-H d.o.o., OIB 68226411282, Josipa Lončara 3, 10000 Zagreb</item>
    </izvorni_sadrzaj>
    <derivirana_varijabla naziv="DomainObject.Predmet.ProtuStrankaListFormatedWithAdressOIB_1">
      <item>DANA-H d.o.o., OIB 68226411282, Josipa Lončara 3, 10000 Zagreb</item>
    </derivirana_varijabla>
  </DomainObject.Predmet.ProtuStrankaListFormatedWithAdressOIB>
  <DomainObject.Predmet.ProtuStrankaListNazivFormated>
    <izvorni_sadrzaj>
      <item>DANA-H d.o.o.</item>
    </izvorni_sadrzaj>
    <derivirana_varijabla naziv="DomainObject.Predmet.ProtuStrankaListNazivFormated_1">
      <item>DANA-H d.o.o.</item>
    </derivirana_varijabla>
  </DomainObject.Predmet.ProtuStrankaListNazivFormated>
  <DomainObject.Predmet.ProtuStrankaListNazivFormatedOIB>
    <izvorni_sadrzaj>
      <item>DANA-H d.o.o., OIB 68226411282</item>
    </izvorni_sadrzaj>
    <derivirana_varijabla naziv="DomainObject.Predmet.ProtuStrankaListNazivFormatedOIB_1">
      <item>DANA-H d.o.o., OIB 68226411282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DANA-H d.o.o.</izvorni_sadrzaj>
    <derivirana_varijabla naziv="DomainObject.Predmet.ProtustrankaIDrugi_1">DANA-H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DANA-H d.o.o., OIB 68226411282, Josipa Lončara 3, 10000 Zagreb</izvorni_sadrzaj>
    <derivirana_varijabla naziv="DomainObject.Predmet.ProtustrankaIDrugiAdressOIB_1">DANA-H d.o.o., OIB 68226411282, Josipa Lončara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DANA-H d.o.o.</item>
    </izvorni_sadrzaj>
    <derivirana_varijabla naziv="DomainObject.Predmet.SudioniciListNaziv_1">
      <item>FINA Regionalni centar Zagreb</item>
      <item>DANA-H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DANA-H d.o.o., OIB 68226411282, Josipa Lončara 3,10000 Zagreb</item>
    </izvorni_sadrzaj>
    <derivirana_varijabla naziv="DomainObject.Predmet.SudioniciListAdressOIB_1">
      <item>FINA Regionalni centar Zagreb, OIB 85821130368, Trg svibanjskih žrtava 1995. br. 1,10000 Zagreb</item>
      <item>DANA-H d.o.o., OIB 68226411282, Josipa Lončara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68226411282</item>
    </izvorni_sadrzaj>
    <derivirana_varijabla naziv="DomainObject.Predmet.SudioniciListNazivOIB_1">
      <item>, OIB 85821130368</item>
      <item>, OIB 68226411282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2016-04-18T07:16:00Z</cp:lastPrinted>
  <dcterms:modified xmlns:xsi="http://www.w3.org/2001/XMLSchema-instance" xsi:type="dcterms:W3CDTF">2016-04-18T07:23:00Z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