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70dcc" w14:paraId="a070dcc" w:rsidRDefault="00FA6FB1" w:rsidR="00D83606">
      <w:pPr>
        <w15:collapsed w:val="false"/>
      </w:pPr>
      <w:bookmarkStart w:name="_GoBack" w:id="0"/>
      <w:bookmarkEnd w:id="0"/>
      <w:r>
        <w:rPr>
          <w:noProof/>
        </w:rPr>
        <w:drawing>
          <wp:inline distR="0" distL="0" distB="0" distT="0">
            <wp:extent cy="723900" cx="581025"/>
            <wp:effectExtent b="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BE3601" w:rsidP="00BE3601" w:rsidR="00BE3601" w:rsidRPr="00407EE7">
      <w:r w:rsidRPr="00407EE7">
        <w:t xml:space="preserve">  REPUBLIKA HRVATSKA</w:t>
      </w:r>
    </w:p>
    <w:p w:rsidRDefault="00BE3601" w:rsidP="00BE3601" w:rsidR="00BE3601" w:rsidRPr="00407EE7">
      <w:r w:rsidRPr="00407EE7">
        <w:t xml:space="preserve">   Trgovački sud u Zagrebu</w:t>
      </w:r>
    </w:p>
    <w:p w:rsidRDefault="00BE3601" w:rsidP="00BE3601" w:rsidR="00BE3601" w:rsidRPr="00407EE7">
      <w:r w:rsidRPr="00407EE7">
        <w:t xml:space="preserve">     Zagreb, Amruševa 2/II                                                     </w:t>
      </w:r>
      <w:r w:rsidR="00D83606">
        <w:t xml:space="preserve">                           </w:t>
      </w:r>
      <w:r w:rsidRPr="00407EE7">
        <w:t>72 St-</w:t>
      </w:r>
      <w:r w:rsidR="00854BF6">
        <w:t>255/2015</w:t>
      </w:r>
      <w:r w:rsidR="00717352">
        <w:t>-131</w:t>
      </w:r>
    </w:p>
    <w:p w:rsidRDefault="00D83606" w:rsidP="003045BF" w:rsidR="00D83606">
      <w:pPr>
        <w:jc w:val="center"/>
      </w:pPr>
      <w:r>
        <w:t>REPUBLIKA HRVATSKA</w:t>
      </w:r>
    </w:p>
    <w:p w:rsidRDefault="00BE3601" w:rsidP="00BE3601" w:rsidR="00BE3601" w:rsidRPr="00D83606">
      <w:pPr>
        <w:jc w:val="center"/>
      </w:pPr>
      <w:r w:rsidRPr="00D83606">
        <w:t xml:space="preserve">Z A K LJ U Č A K </w:t>
      </w:r>
      <w:r w:rsidRPr="00D83606">
        <w:tab/>
      </w:r>
    </w:p>
    <w:p w:rsidRDefault="00BE3601" w:rsidP="00BE3601" w:rsidR="00BE3601" w:rsidRPr="00407EE7">
      <w:pPr>
        <w:jc w:val="center"/>
        <w:rPr>
          <w:b/>
        </w:rPr>
      </w:pPr>
    </w:p>
    <w:p w:rsidRDefault="00854BF6" w:rsidP="00BE3601" w:rsidR="00BE3601">
      <w:pPr>
        <w:jc w:val="both"/>
      </w:pPr>
      <w:r w:rsidRPr="00854BF6">
        <w:t xml:space="preserve">Trgovački sud u Zagrebu, po stečajnom sucu Nikoli Ribarić, u stečajnom postupku nad dužnikom BauMax Zagreb d.o.o. za trgovinu i usluge-u stečaju, Zagreb (Grad Zagreb), Škorpikova 11, OIB: 09126225915, MBS: 080185171, dana </w:t>
      </w:r>
      <w:r w:rsidR="00D36125">
        <w:t>2</w:t>
      </w:r>
      <w:r w:rsidRPr="00854BF6">
        <w:t>.</w:t>
      </w:r>
      <w:r w:rsidR="00D36125">
        <w:t xml:space="preserve"> prosinca</w:t>
      </w:r>
      <w:r w:rsidRPr="00854BF6">
        <w:t xml:space="preserve"> 2016. godine,</w:t>
      </w:r>
    </w:p>
    <w:p w:rsidRDefault="00854BF6" w:rsidP="00BE3601" w:rsidR="00854BF6" w:rsidRPr="00407EE7">
      <w:pPr>
        <w:jc w:val="both"/>
        <w:rPr>
          <w:b/>
        </w:rPr>
      </w:pPr>
    </w:p>
    <w:p w:rsidRDefault="00BE3601" w:rsidP="00BE3601" w:rsidR="00BE3601" w:rsidRPr="00D83606">
      <w:pPr>
        <w:jc w:val="both"/>
      </w:pPr>
      <w:r w:rsidRPr="00D83606">
        <w:tab/>
      </w:r>
      <w:r w:rsidRPr="00D83606">
        <w:tab/>
      </w:r>
      <w:r w:rsidRPr="00D83606">
        <w:tab/>
      </w:r>
      <w:r w:rsidRPr="00D83606">
        <w:tab/>
      </w:r>
      <w:r w:rsidRPr="00D83606">
        <w:tab/>
        <w:t xml:space="preserve">z a k  l j u č i o    j e </w:t>
      </w:r>
      <w:r w:rsidRPr="00D83606">
        <w:tab/>
      </w:r>
    </w:p>
    <w:p w:rsidRDefault="00BE3601" w:rsidP="00BE3601" w:rsidR="00BE3601" w:rsidRPr="00407EE7">
      <w:pPr>
        <w:jc w:val="both"/>
        <w:rPr>
          <w:b/>
        </w:rPr>
      </w:pPr>
      <w:r w:rsidRPr="00407EE7">
        <w:rPr>
          <w:b/>
        </w:rPr>
        <w:tab/>
      </w:r>
      <w:r w:rsidRPr="00407EE7">
        <w:rPr>
          <w:b/>
        </w:rPr>
        <w:tab/>
      </w:r>
      <w:r w:rsidRPr="00407EE7">
        <w:rPr>
          <w:b/>
        </w:rPr>
        <w:tab/>
      </w:r>
    </w:p>
    <w:p w:rsidRDefault="00842F86" w:rsidP="00842F86" w:rsidR="00842F86">
      <w:pPr>
        <w:ind w:left="705"/>
        <w:jc w:val="both"/>
      </w:pPr>
      <w:r w:rsidRPr="00792C58">
        <w:t xml:space="preserve">I   Određuje se prodaja, u stečajnom postupku, nekretnina u vlasništvu stečajnog dužnika </w:t>
      </w:r>
      <w:r w:rsidRPr="00F163DB">
        <w:t>BauMax Zagreb d.o.o. za trgovinu i usluge-u stečaju, Zagreb (Grad Zagreb), Škorpikova 11, OIB: 09126225915, MBS: 080185171</w:t>
      </w:r>
      <w:r>
        <w:t xml:space="preserve">, </w:t>
      </w:r>
      <w:r w:rsidRPr="00792C58">
        <w:t xml:space="preserve">uz odgovarajuću primjenu pravila o ovrsi na nekretninama, upisanim u zemljišnim knjigama </w:t>
      </w:r>
      <w:r>
        <w:t>Z</w:t>
      </w:r>
      <w:r w:rsidRPr="00792C58">
        <w:t xml:space="preserve">emljišnoknjižnog odjela Općinskog </w:t>
      </w:r>
      <w:r>
        <w:t xml:space="preserve">suda u Zadru i to: </w:t>
      </w:r>
    </w:p>
    <w:p w:rsidRDefault="00842F86" w:rsidP="00842F86" w:rsidR="00842F86">
      <w:pPr>
        <w:ind w:left="705"/>
        <w:jc w:val="both"/>
      </w:pPr>
    </w:p>
    <w:p w:rsidRDefault="00842F86" w:rsidP="00842F86" w:rsidR="00842F86">
      <w:pPr>
        <w:ind w:left="705"/>
        <w:jc w:val="both"/>
      </w:pPr>
    </w:p>
    <w:p w:rsidRDefault="00842F86" w:rsidP="00842F86" w:rsidR="00842F86">
      <w:pPr>
        <w:numPr>
          <w:ilvl w:val="0"/>
          <w:numId w:val="6"/>
        </w:numPr>
        <w:jc w:val="both"/>
        <w:rPr>
          <w:b/>
          <w:bCs/>
          <w:color w:val="000000"/>
        </w:rPr>
      </w:pPr>
      <w:r w:rsidRPr="003E46F9">
        <w:rPr>
          <w:b/>
          <w:bCs/>
          <w:color w:val="000000"/>
        </w:rPr>
        <w:t>Suvlasnički dio: 222/454</w:t>
      </w:r>
      <w:r>
        <w:rPr>
          <w:b/>
          <w:bCs/>
          <w:color w:val="000000"/>
        </w:rPr>
        <w:t xml:space="preserve"> kat. čestice 7897/3, Oranica površine 454 m2, upisano u zk.ul. 3302 k.o. 335193 Zadar</w:t>
      </w:r>
    </w:p>
    <w:p w:rsidRDefault="00842F86" w:rsidP="00842F86" w:rsidR="00842F86">
      <w:pPr>
        <w:numPr>
          <w:ilvl w:val="0"/>
          <w:numId w:val="6"/>
        </w:numPr>
        <w:jc w:val="both"/>
        <w:rPr>
          <w:b/>
          <w:bCs/>
          <w:color w:val="000000"/>
        </w:rPr>
      </w:pPr>
      <w:r>
        <w:rPr>
          <w:b/>
          <w:bCs/>
          <w:color w:val="000000"/>
        </w:rPr>
        <w:t>vlasnički dio 1/1 kat.čest. 7823/1, Oranica površine 39 m2, upisano u zk.ul. broj 4205, k.o. 335193 Zadar</w:t>
      </w:r>
    </w:p>
    <w:p w:rsidRDefault="00842F86" w:rsidP="00842F86" w:rsidR="00842F86">
      <w:pPr>
        <w:numPr>
          <w:ilvl w:val="0"/>
          <w:numId w:val="6"/>
        </w:numPr>
        <w:jc w:val="both"/>
        <w:rPr>
          <w:b/>
          <w:bCs/>
          <w:color w:val="000000"/>
        </w:rPr>
      </w:pPr>
      <w:r>
        <w:rPr>
          <w:b/>
          <w:bCs/>
          <w:color w:val="000000"/>
        </w:rPr>
        <w:t>vlasnički dio 1/1 kat.čest. 7824/1, Oranica površine 44 m2, upisano u zk.ul. broj 4982, k.o. 335193 Zadar</w:t>
      </w:r>
    </w:p>
    <w:p w:rsidRDefault="00842F86" w:rsidP="00842F86" w:rsidR="00842F86">
      <w:pPr>
        <w:numPr>
          <w:ilvl w:val="0"/>
          <w:numId w:val="6"/>
        </w:numPr>
        <w:jc w:val="both"/>
        <w:rPr>
          <w:b/>
          <w:bCs/>
          <w:color w:val="000000"/>
        </w:rPr>
      </w:pPr>
      <w:r>
        <w:rPr>
          <w:b/>
          <w:bCs/>
          <w:color w:val="000000"/>
        </w:rPr>
        <w:t>vlasnički dio 1/1 kat.čest. 7832, Oranica površine 26 m2, upisano u zk.ul. broj 10562, k.o. 335193 Zadar</w:t>
      </w:r>
    </w:p>
    <w:p w:rsidRDefault="00842F86" w:rsidP="00842F86" w:rsidR="00842F86">
      <w:pPr>
        <w:numPr>
          <w:ilvl w:val="0"/>
          <w:numId w:val="6"/>
        </w:numPr>
        <w:jc w:val="both"/>
        <w:rPr>
          <w:b/>
          <w:bCs/>
          <w:color w:val="000000"/>
        </w:rPr>
      </w:pPr>
      <w:r>
        <w:rPr>
          <w:b/>
          <w:bCs/>
          <w:color w:val="000000"/>
        </w:rPr>
        <w:t>vlasnički dio 1/1 kat.čest. 7820/1, Oranica površine 63 m2, upisano u zk.ul. broj 12511, k.o. 335193 Zadar</w:t>
      </w:r>
    </w:p>
    <w:p w:rsidRDefault="00842F86" w:rsidP="00842F86" w:rsidR="00842F86">
      <w:pPr>
        <w:numPr>
          <w:ilvl w:val="0"/>
          <w:numId w:val="6"/>
        </w:numPr>
        <w:jc w:val="both"/>
        <w:rPr>
          <w:b/>
          <w:bCs/>
          <w:color w:val="000000"/>
        </w:rPr>
      </w:pPr>
      <w:r>
        <w:rPr>
          <w:b/>
          <w:bCs/>
          <w:color w:val="000000"/>
        </w:rPr>
        <w:t>vlasnički dio 1/1 kat.čest. 7830, Oranica površine 70 m2, upisano u zk.ul. broj 12559, k.o. 335193 Zadar</w:t>
      </w:r>
    </w:p>
    <w:p w:rsidRDefault="00842F86" w:rsidP="00842F86" w:rsidR="00842F86">
      <w:pPr>
        <w:numPr>
          <w:ilvl w:val="0"/>
          <w:numId w:val="6"/>
        </w:numPr>
        <w:jc w:val="both"/>
        <w:rPr>
          <w:b/>
          <w:bCs/>
          <w:color w:val="000000"/>
        </w:rPr>
      </w:pPr>
      <w:r>
        <w:rPr>
          <w:b/>
          <w:bCs/>
          <w:color w:val="000000"/>
        </w:rPr>
        <w:t>vlasnički dio 1/1 kat.čest. 7831, Oranica površine 34 m2, upisano u zk.ul. broj 12567, k.o. 335193 Zadar</w:t>
      </w:r>
    </w:p>
    <w:p w:rsidRDefault="00842F86" w:rsidP="00842F86" w:rsidR="00842F86">
      <w:pPr>
        <w:numPr>
          <w:ilvl w:val="0"/>
          <w:numId w:val="6"/>
        </w:numPr>
        <w:jc w:val="both"/>
        <w:rPr>
          <w:b/>
          <w:bCs/>
          <w:color w:val="000000"/>
        </w:rPr>
      </w:pPr>
      <w:r>
        <w:rPr>
          <w:b/>
          <w:bCs/>
          <w:color w:val="000000"/>
        </w:rPr>
        <w:t>vlasnički dio 1/1 kat.čest. 7817, Oranica i voćnjak, sveukupne površine 12 m2, upisano u zk.ul. broj 12593,  k.o. 335193 Zadar</w:t>
      </w:r>
    </w:p>
    <w:p w:rsidRDefault="00842F86" w:rsidP="00842F86" w:rsidR="00842F86">
      <w:pPr>
        <w:numPr>
          <w:ilvl w:val="0"/>
          <w:numId w:val="6"/>
        </w:numPr>
        <w:jc w:val="both"/>
        <w:rPr>
          <w:b/>
          <w:bCs/>
          <w:color w:val="000000"/>
        </w:rPr>
      </w:pPr>
      <w:r>
        <w:rPr>
          <w:b/>
          <w:bCs/>
          <w:color w:val="000000"/>
        </w:rPr>
        <w:t>vlasnički dio 1/1 kat.čest. 7818, Oranica površine 49 m2, upisano u zk.ul. broj 12603, k.o. 335193 Zadar</w:t>
      </w:r>
    </w:p>
    <w:p w:rsidRDefault="00842F86" w:rsidP="00842F86" w:rsidR="00842F86">
      <w:pPr>
        <w:numPr>
          <w:ilvl w:val="0"/>
          <w:numId w:val="6"/>
        </w:numPr>
        <w:jc w:val="both"/>
        <w:rPr>
          <w:b/>
          <w:bCs/>
          <w:color w:val="000000"/>
        </w:rPr>
      </w:pPr>
      <w:r>
        <w:rPr>
          <w:b/>
          <w:bCs/>
          <w:color w:val="000000"/>
        </w:rPr>
        <w:t>vlasnički dio 1/1 kat.čest. 7816/1, Poslovna zgrada i dvorište, sveukupne površine 25115 m2, upisano u zk.ul. broj 14414, k.o. 335193 Zadar</w:t>
      </w:r>
    </w:p>
    <w:p w:rsidRDefault="00842F86" w:rsidP="00842F86" w:rsidR="00842F86">
      <w:pPr>
        <w:numPr>
          <w:ilvl w:val="0"/>
          <w:numId w:val="6"/>
        </w:numPr>
        <w:jc w:val="both"/>
        <w:rPr>
          <w:b/>
          <w:bCs/>
          <w:color w:val="000000"/>
        </w:rPr>
      </w:pPr>
      <w:r>
        <w:rPr>
          <w:b/>
          <w:bCs/>
          <w:color w:val="000000"/>
        </w:rPr>
        <w:t>vlasnički dio 1/1 kat.čest. 7827/1, Oranica površine 62 m2, upisano u zk.ul. broj 15027, k.o. 335193 Zadar</w:t>
      </w:r>
    </w:p>
    <w:p w:rsidRDefault="00842F86" w:rsidP="00842F86" w:rsidR="00842F86">
      <w:pPr>
        <w:numPr>
          <w:ilvl w:val="0"/>
          <w:numId w:val="6"/>
        </w:numPr>
        <w:jc w:val="both"/>
        <w:rPr>
          <w:b/>
          <w:bCs/>
          <w:color w:val="000000"/>
        </w:rPr>
      </w:pPr>
      <w:r>
        <w:rPr>
          <w:b/>
          <w:bCs/>
          <w:color w:val="000000"/>
        </w:rPr>
        <w:lastRenderedPageBreak/>
        <w:t>vlasnički dio 1/1 kat.čest. 7828/1, Voćnjak površine 76 m2, upisano u zk.ul. broj 15028, k.o. 335193 Zadar</w:t>
      </w:r>
    </w:p>
    <w:p w:rsidRDefault="00842F86" w:rsidP="00842F86" w:rsidR="00842F86">
      <w:pPr>
        <w:numPr>
          <w:ilvl w:val="0"/>
          <w:numId w:val="6"/>
        </w:numPr>
        <w:jc w:val="both"/>
        <w:rPr>
          <w:b/>
          <w:bCs/>
          <w:color w:val="000000"/>
        </w:rPr>
      </w:pPr>
      <w:r>
        <w:rPr>
          <w:b/>
          <w:bCs/>
          <w:color w:val="000000"/>
        </w:rPr>
        <w:t>vlasnički dio 1/1 kat.čest. 7829/1, Oranica površine 637 m2, upisano u zk.ul. broj 15029, k.o. 335193 Zadar</w:t>
      </w:r>
    </w:p>
    <w:p w:rsidRDefault="00842F86" w:rsidP="00842F86" w:rsidR="00842F86" w:rsidRPr="00440E06">
      <w:pPr>
        <w:ind w:left="720"/>
        <w:jc w:val="both"/>
        <w:rPr>
          <w:b/>
          <w:bCs/>
          <w:color w:val="000000"/>
        </w:rPr>
      </w:pPr>
    </w:p>
    <w:p w:rsidRDefault="00842F86" w:rsidP="00842F86" w:rsidR="00842F86">
      <w:pPr>
        <w:jc w:val="both"/>
      </w:pPr>
    </w:p>
    <w:p w:rsidRDefault="00842F86" w:rsidP="00842F86" w:rsidR="00842F86">
      <w:pPr>
        <w:jc w:val="both"/>
      </w:pPr>
      <w:r w:rsidRPr="005B20C6">
        <w:t>Na navedenim nekretninama upisano je razlučno pravo u korist razlučnog vjerovnika</w:t>
      </w:r>
      <w:r>
        <w:t>:</w:t>
      </w:r>
      <w:r w:rsidRPr="005B20C6">
        <w:t xml:space="preserve"> </w:t>
      </w:r>
    </w:p>
    <w:p w:rsidRDefault="00842F86" w:rsidP="00842F86" w:rsidR="00842F86">
      <w:pPr>
        <w:jc w:val="both"/>
      </w:pPr>
    </w:p>
    <w:p w:rsidRDefault="00842F86" w:rsidP="00842F86" w:rsidR="00842F86">
      <w:pPr>
        <w:jc w:val="both"/>
      </w:pPr>
      <w:r>
        <w:t>na nekretnini pod:</w:t>
      </w:r>
    </w:p>
    <w:p w:rsidRDefault="00842F86" w:rsidP="00842F86" w:rsidR="00842F86">
      <w:pPr>
        <w:jc w:val="both"/>
      </w:pPr>
    </w:p>
    <w:p w:rsidRDefault="00842F86" w:rsidP="00842F86" w:rsidR="00842F86" w:rsidRPr="00B03F33">
      <w:pPr>
        <w:numPr>
          <w:ilvl w:val="0"/>
          <w:numId w:val="7"/>
        </w:numPr>
        <w:jc w:val="both"/>
      </w:pPr>
      <w:r>
        <w:rPr>
          <w:b/>
          <w:bCs/>
        </w:rPr>
        <w:t xml:space="preserve">1. </w:t>
      </w:r>
      <w:r>
        <w:rPr>
          <w:b/>
          <w:bCs/>
        </w:rPr>
        <w:tab/>
      </w:r>
      <w:r w:rsidRPr="00651B68">
        <w:rPr>
          <w:b/>
          <w:bCs/>
        </w:rPr>
        <w:t xml:space="preserve">BKS BANK AG, REPUBLIKA AUSTRIJA, KLAGENFURT, FN 91810, </w:t>
      </w:r>
    </w:p>
    <w:p w:rsidRDefault="00842F86" w:rsidP="00842F86" w:rsidR="00842F86">
      <w:pPr>
        <w:ind w:left="1080"/>
        <w:jc w:val="both"/>
        <w:rPr>
          <w:b/>
          <w:bCs/>
        </w:rPr>
      </w:pPr>
      <w:r>
        <w:rPr>
          <w:b/>
          <w:bCs/>
        </w:rPr>
        <w:t xml:space="preserve">     </w:t>
      </w:r>
      <w:r w:rsidRPr="00651B68">
        <w:rPr>
          <w:b/>
          <w:bCs/>
        </w:rPr>
        <w:t xml:space="preserve">OIB: 95202348925, REPUBLIKA AUSTRIJA, ST. VEITER RING 43, 9020 </w:t>
      </w:r>
      <w:r>
        <w:rPr>
          <w:b/>
          <w:bCs/>
        </w:rPr>
        <w:t xml:space="preserve">    </w:t>
      </w:r>
    </w:p>
    <w:p w:rsidRDefault="00842F86" w:rsidP="00842F86" w:rsidR="00842F86">
      <w:pPr>
        <w:ind w:left="1080"/>
        <w:jc w:val="both"/>
        <w:rPr>
          <w:b/>
          <w:bCs/>
        </w:rPr>
      </w:pPr>
      <w:r>
        <w:rPr>
          <w:b/>
          <w:bCs/>
        </w:rPr>
        <w:t xml:space="preserve">     </w:t>
      </w:r>
      <w:r w:rsidRPr="00651B68">
        <w:rPr>
          <w:b/>
          <w:bCs/>
        </w:rPr>
        <w:t xml:space="preserve">KLAGENFURT, FN 91810 S DIREKTION VILLACH, HAUPTPLATZ 18, </w:t>
      </w:r>
    </w:p>
    <w:p w:rsidRDefault="00842F86" w:rsidP="00842F86" w:rsidR="00842F86" w:rsidRPr="00651B68">
      <w:pPr>
        <w:ind w:left="1080"/>
        <w:jc w:val="both"/>
      </w:pPr>
      <w:r>
        <w:rPr>
          <w:b/>
          <w:bCs/>
        </w:rPr>
        <w:t xml:space="preserve">     </w:t>
      </w:r>
      <w:r w:rsidRPr="00651B68">
        <w:rPr>
          <w:b/>
          <w:bCs/>
        </w:rPr>
        <w:t>9500 VILLACH</w:t>
      </w:r>
    </w:p>
    <w:p w:rsidRDefault="00842F86" w:rsidP="00842F86" w:rsidR="00842F86">
      <w:pPr>
        <w:ind w:left="708"/>
        <w:jc w:val="both"/>
        <w:rPr>
          <w:b/>
          <w:bCs/>
        </w:rPr>
      </w:pPr>
      <w:r>
        <w:t xml:space="preserve">2. </w:t>
      </w:r>
      <w:r>
        <w:tab/>
      </w:r>
      <w:r w:rsidRPr="00651B68">
        <w:rPr>
          <w:b/>
          <w:bCs/>
        </w:rPr>
        <w:t>PVN ZAGREB D.O.O., OIB: 00572650259, ZAGREB, ŠKORPIKOVA 11</w:t>
      </w:r>
    </w:p>
    <w:p w:rsidRDefault="00842F86" w:rsidP="00842F86" w:rsidR="00842F86">
      <w:pPr>
        <w:ind w:left="708"/>
        <w:jc w:val="both"/>
        <w:rPr>
          <w:b/>
          <w:bCs/>
        </w:rPr>
      </w:pPr>
      <w:r>
        <w:t xml:space="preserve">3. </w:t>
      </w:r>
      <w:r>
        <w:tab/>
      </w:r>
      <w:r w:rsidRPr="00651B68">
        <w:rPr>
          <w:b/>
          <w:bCs/>
        </w:rPr>
        <w:t xml:space="preserve">PROBANKA D.D., OIB: 83127817809, MARIBOR, TRG LEONA </w:t>
      </w:r>
    </w:p>
    <w:p w:rsidRDefault="00842F86" w:rsidP="00842F86" w:rsidR="00842F86">
      <w:pPr>
        <w:ind w:firstLine="708" w:left="708"/>
        <w:jc w:val="both"/>
        <w:rPr>
          <w:b/>
          <w:bCs/>
        </w:rPr>
      </w:pPr>
      <w:r w:rsidRPr="00651B68">
        <w:rPr>
          <w:b/>
          <w:bCs/>
        </w:rPr>
        <w:t>ŠTUKLJA 12, REPUBLIKA SLOVENIJA</w:t>
      </w:r>
    </w:p>
    <w:p w:rsidRDefault="00842F86" w:rsidP="00842F86" w:rsidR="00842F86">
      <w:pPr>
        <w:ind w:left="708"/>
        <w:jc w:val="both"/>
        <w:rPr>
          <w:b/>
          <w:bCs/>
        </w:rPr>
      </w:pPr>
      <w:r>
        <w:t xml:space="preserve">4. </w:t>
      </w:r>
      <w:r>
        <w:tab/>
      </w:r>
      <w:r w:rsidRPr="00651B68">
        <w:rPr>
          <w:b/>
          <w:bCs/>
        </w:rPr>
        <w:t xml:space="preserve">SBERBANK D.D. ZAGREB, OIB: 78427478595, VARŠAVSKA 9, </w:t>
      </w:r>
      <w:r>
        <w:rPr>
          <w:b/>
          <w:bCs/>
        </w:rPr>
        <w:t xml:space="preserve"> </w:t>
      </w:r>
    </w:p>
    <w:p w:rsidRDefault="00842F86" w:rsidP="00842F86" w:rsidR="00842F86">
      <w:pPr>
        <w:ind w:firstLine="708" w:left="708"/>
        <w:jc w:val="both"/>
        <w:rPr>
          <w:b/>
          <w:bCs/>
        </w:rPr>
      </w:pPr>
      <w:r w:rsidRPr="00651B68">
        <w:rPr>
          <w:b/>
          <w:bCs/>
        </w:rPr>
        <w:t>ZAGREB</w:t>
      </w:r>
    </w:p>
    <w:p w:rsidRDefault="00842F86" w:rsidP="00842F86" w:rsidR="00842F86">
      <w:pPr>
        <w:ind w:hanging="705" w:left="1413"/>
        <w:jc w:val="both"/>
        <w:rPr>
          <w:b/>
          <w:bCs/>
        </w:rPr>
      </w:pPr>
      <w:r>
        <w:t xml:space="preserve">5. </w:t>
      </w:r>
      <w:r>
        <w:tab/>
      </w:r>
      <w:r w:rsidRPr="00651B68">
        <w:rPr>
          <w:b/>
          <w:bCs/>
        </w:rPr>
        <w:t>REPUBLIKA HRVATSKA, MINISTARSTVO FINANCIJA - POREZNA UPRAVA, URED ZA VELIKE POREZNE OBVEZNIKE, ZAGREB</w:t>
      </w:r>
    </w:p>
    <w:p w:rsidRDefault="00842F86" w:rsidP="00842F86" w:rsidR="00842F86">
      <w:pPr>
        <w:jc w:val="both"/>
      </w:pPr>
    </w:p>
    <w:p w:rsidRDefault="00842F86" w:rsidP="00842F86" w:rsidR="00842F86">
      <w:pPr>
        <w:numPr>
          <w:ilvl w:val="0"/>
          <w:numId w:val="7"/>
        </w:numPr>
        <w:jc w:val="both"/>
        <w:rPr>
          <w:b/>
          <w:bCs/>
        </w:rPr>
      </w:pPr>
      <w:r>
        <w:t>1.</w:t>
      </w:r>
      <w:r>
        <w:tab/>
      </w:r>
      <w:r w:rsidRPr="00B03F33">
        <w:rPr>
          <w:b/>
          <w:bCs/>
        </w:rPr>
        <w:t>BKS BANK AG, REPUBLIKA AUSTRIJA, KLAGENFURT, FN 91810</w:t>
      </w:r>
    </w:p>
    <w:p w:rsidRDefault="00842F86" w:rsidP="00842F86" w:rsidR="00842F86">
      <w:pPr>
        <w:ind w:hanging="690" w:left="1410"/>
        <w:jc w:val="both"/>
        <w:rPr>
          <w:b/>
          <w:bCs/>
        </w:rPr>
      </w:pPr>
      <w:r>
        <w:rPr>
          <w:b/>
          <w:bCs/>
        </w:rPr>
        <w:t>2.</w:t>
      </w:r>
      <w:r>
        <w:rPr>
          <w:b/>
          <w:bCs/>
        </w:rPr>
        <w:tab/>
      </w:r>
      <w:r w:rsidRPr="00B03F33">
        <w:rPr>
          <w:b/>
          <w:bCs/>
        </w:rPr>
        <w:t>BKS BANK AG, REPUBLIKA AUSTRIJA, KLAGENFURT, FN 91810, OIB: 95202348925, REPUBLIKA AUSTRIJA, ST. VEITER RING 43, 9020 KLAGENFURT, FN 91810 S DIREKTION VILLACH, HAUPTPLATZ 18, 9500 VILLACH</w:t>
      </w:r>
    </w:p>
    <w:p w:rsidRDefault="00842F86" w:rsidP="00842F86" w:rsidR="00842F86">
      <w:pPr>
        <w:ind w:hanging="690" w:left="1410"/>
        <w:jc w:val="both"/>
        <w:rPr>
          <w:b/>
          <w:bCs/>
        </w:rPr>
      </w:pPr>
      <w:r>
        <w:rPr>
          <w:b/>
          <w:bCs/>
        </w:rPr>
        <w:t>3.</w:t>
      </w:r>
      <w:r>
        <w:rPr>
          <w:b/>
          <w:bCs/>
        </w:rPr>
        <w:tab/>
      </w:r>
      <w:r w:rsidRPr="00B03F33">
        <w:rPr>
          <w:b/>
          <w:bCs/>
        </w:rPr>
        <w:t>SBERBANK D.D. ZAGREB, OIB: 78427478595, VARŠAVSKA 9, ZAGREB</w:t>
      </w:r>
    </w:p>
    <w:p w:rsidRDefault="00842F86" w:rsidP="00842F86" w:rsidR="00842F86">
      <w:pPr>
        <w:ind w:hanging="690" w:left="1410"/>
        <w:jc w:val="both"/>
        <w:rPr>
          <w:b/>
          <w:bCs/>
        </w:rPr>
      </w:pPr>
      <w:r>
        <w:rPr>
          <w:b/>
          <w:bCs/>
        </w:rPr>
        <w:t>4.</w:t>
      </w:r>
      <w:r>
        <w:rPr>
          <w:b/>
          <w:bCs/>
        </w:rPr>
        <w:tab/>
      </w:r>
      <w:r w:rsidRPr="00B03F33">
        <w:rPr>
          <w:b/>
          <w:bCs/>
        </w:rPr>
        <w:t>REPUBLIKA HRVATSKA, MINISTARSTVO FINANCIJA - POREZNA UPRAVA, URED ZA VELIKE POREZNE OBVEZNIKE, ZAGREB</w:t>
      </w:r>
    </w:p>
    <w:p w:rsidRDefault="00842F86" w:rsidP="00842F86" w:rsidR="00842F86">
      <w:pPr>
        <w:jc w:val="both"/>
        <w:rPr>
          <w:b/>
          <w:bCs/>
        </w:rPr>
      </w:pPr>
    </w:p>
    <w:p w:rsidRDefault="00842F86" w:rsidP="00842F86" w:rsidR="00842F86">
      <w:pPr>
        <w:jc w:val="both"/>
        <w:rPr>
          <w:b/>
          <w:bCs/>
        </w:rPr>
      </w:pPr>
      <w:r>
        <w:rPr>
          <w:b/>
          <w:bCs/>
        </w:rPr>
        <w:t xml:space="preserve">     C), D). E), F), G), H), I), K), L) i M)</w:t>
      </w:r>
    </w:p>
    <w:p w:rsidRDefault="00842F86" w:rsidP="00842F86" w:rsidR="00842F86">
      <w:pPr>
        <w:ind w:firstLine="708"/>
        <w:jc w:val="both"/>
        <w:rPr>
          <w:b/>
          <w:bCs/>
        </w:rPr>
      </w:pPr>
      <w:r>
        <w:t>1.</w:t>
      </w:r>
      <w:r>
        <w:tab/>
      </w:r>
      <w:r w:rsidRPr="00B03F33">
        <w:rPr>
          <w:b/>
          <w:bCs/>
        </w:rPr>
        <w:t>BKS BANK AG, REPUBLIKA AUSTRIJA, KLAGENFURT, FN 91810</w:t>
      </w:r>
    </w:p>
    <w:p w:rsidRDefault="00842F86" w:rsidP="00842F86" w:rsidR="00842F86">
      <w:pPr>
        <w:ind w:hanging="690" w:left="1410"/>
        <w:jc w:val="both"/>
        <w:rPr>
          <w:b/>
          <w:bCs/>
        </w:rPr>
      </w:pPr>
      <w:r>
        <w:rPr>
          <w:b/>
          <w:bCs/>
        </w:rPr>
        <w:t>2.</w:t>
      </w:r>
      <w:r>
        <w:rPr>
          <w:b/>
          <w:bCs/>
        </w:rPr>
        <w:tab/>
      </w:r>
      <w:r w:rsidRPr="00B03F33">
        <w:rPr>
          <w:b/>
          <w:bCs/>
        </w:rPr>
        <w:t>BKS BANK AG, REPUBLIKA AUSTRIJA, KLAGENFURT, FN 91810, OIB: 95202348925, REPUBLIKA AUSTRIJA, ST. VEITER RING 43, 9020 KLAGENFURT, FN 91810 S DIREKTION VILLACH, HAUPTPLATZ 18, 9500 VILLACH</w:t>
      </w:r>
    </w:p>
    <w:p w:rsidRDefault="00842F86" w:rsidP="00842F86" w:rsidR="00842F86">
      <w:pPr>
        <w:ind w:hanging="690" w:left="1410"/>
        <w:jc w:val="both"/>
        <w:rPr>
          <w:b/>
          <w:bCs/>
        </w:rPr>
      </w:pPr>
      <w:r>
        <w:rPr>
          <w:b/>
          <w:bCs/>
        </w:rPr>
        <w:t>3.</w:t>
      </w:r>
      <w:r>
        <w:rPr>
          <w:b/>
          <w:bCs/>
        </w:rPr>
        <w:tab/>
      </w:r>
      <w:r w:rsidRPr="00B03F33">
        <w:rPr>
          <w:b/>
          <w:bCs/>
        </w:rPr>
        <w:t>SBERBANK D.D. ZAGREB, OIB: 78427478595, VARŠAVSKA 9, ZAGREB</w:t>
      </w:r>
    </w:p>
    <w:p w:rsidRDefault="00842F86" w:rsidP="00842F86" w:rsidR="00842F86">
      <w:pPr>
        <w:jc w:val="both"/>
        <w:rPr>
          <w:b/>
          <w:bCs/>
        </w:rPr>
      </w:pPr>
    </w:p>
    <w:p w:rsidRDefault="00842F86" w:rsidP="00842F86" w:rsidR="00842F86">
      <w:pPr>
        <w:jc w:val="both"/>
        <w:rPr>
          <w:b/>
          <w:bCs/>
        </w:rPr>
      </w:pPr>
      <w:r>
        <w:rPr>
          <w:b/>
          <w:bCs/>
        </w:rPr>
        <w:t xml:space="preserve">   J)     1. </w:t>
      </w:r>
      <w:r>
        <w:rPr>
          <w:b/>
          <w:bCs/>
        </w:rPr>
        <w:tab/>
      </w:r>
      <w:r w:rsidRPr="00A3364F">
        <w:rPr>
          <w:b/>
          <w:bCs/>
        </w:rPr>
        <w:t>BKS BANK AG, REPUBLIKA AUSTRIJA, KLAGENFURT, FN 91810</w:t>
      </w:r>
    </w:p>
    <w:p w:rsidRDefault="00D36125" w:rsidP="00842F86" w:rsidR="00842F86">
      <w:pPr>
        <w:ind w:left="708"/>
        <w:jc w:val="both"/>
        <w:rPr>
          <w:b/>
          <w:bCs/>
        </w:rPr>
      </w:pPr>
      <w:r>
        <w:rPr>
          <w:b/>
          <w:bCs/>
        </w:rPr>
        <w:t xml:space="preserve">2.        </w:t>
      </w:r>
      <w:r w:rsidR="00842F86" w:rsidRPr="00A3364F">
        <w:rPr>
          <w:b/>
          <w:bCs/>
        </w:rPr>
        <w:t xml:space="preserve">HRVATSKA ELEKTROPRIVREDA D.D. - ZAGREB, UL. GRADA </w:t>
      </w:r>
      <w:r w:rsidR="00842F86">
        <w:rPr>
          <w:b/>
          <w:bCs/>
        </w:rPr>
        <w:t xml:space="preserve">  </w:t>
      </w:r>
    </w:p>
    <w:p w:rsidRDefault="00842F86" w:rsidP="00842F86" w:rsidR="00842F86" w:rsidRPr="00A3364F">
      <w:pPr>
        <w:ind w:left="708"/>
        <w:jc w:val="both"/>
        <w:rPr>
          <w:b/>
          <w:bCs/>
        </w:rPr>
      </w:pPr>
      <w:r>
        <w:rPr>
          <w:b/>
          <w:bCs/>
        </w:rPr>
        <w:t xml:space="preserve">            </w:t>
      </w:r>
      <w:r w:rsidRPr="00A3364F">
        <w:rPr>
          <w:b/>
          <w:bCs/>
        </w:rPr>
        <w:t>VUKOVARA 37</w:t>
      </w:r>
    </w:p>
    <w:p w:rsidRDefault="00842F86" w:rsidP="00842F86" w:rsidR="00842F86" w:rsidRPr="00A3364F">
      <w:pPr>
        <w:ind w:hanging="705" w:left="1413"/>
        <w:jc w:val="both"/>
        <w:rPr>
          <w:b/>
          <w:bCs/>
        </w:rPr>
      </w:pPr>
      <w:r>
        <w:rPr>
          <w:b/>
          <w:bCs/>
        </w:rPr>
        <w:t>3.</w:t>
      </w:r>
      <w:r w:rsidRPr="00A3364F">
        <w:rPr>
          <w:b/>
          <w:bCs/>
        </w:rPr>
        <w:tab/>
        <w:t xml:space="preserve">BKS BANK AG, REPUBLIKA AUSTRIJA, KLAGENFURT, FN 91810, OIB: 95202348925, REPUBLIKA AUSTRIJA, ST. VEITER RING 43, 9020 </w:t>
      </w:r>
      <w:r w:rsidRPr="00A3364F">
        <w:rPr>
          <w:b/>
          <w:bCs/>
        </w:rPr>
        <w:lastRenderedPageBreak/>
        <w:t>KLAGENFURT, FN 91810 S DIREKTION VILLACH, HAUPTPLATZ 18, 9500 VILLACH</w:t>
      </w:r>
    </w:p>
    <w:p w:rsidRDefault="00842F86" w:rsidP="00842F86" w:rsidR="00842F86" w:rsidRPr="00A3364F">
      <w:pPr>
        <w:ind w:hanging="705" w:left="1413"/>
        <w:jc w:val="both"/>
        <w:rPr>
          <w:b/>
          <w:bCs/>
        </w:rPr>
      </w:pPr>
      <w:r>
        <w:rPr>
          <w:b/>
          <w:bCs/>
        </w:rPr>
        <w:t>4</w:t>
      </w:r>
      <w:r w:rsidRPr="00A3364F">
        <w:rPr>
          <w:b/>
          <w:bCs/>
        </w:rPr>
        <w:t>.</w:t>
      </w:r>
      <w:r w:rsidRPr="00A3364F">
        <w:rPr>
          <w:b/>
          <w:bCs/>
        </w:rPr>
        <w:tab/>
        <w:t>SBERBANK D.D. ZAGREB, OIB: 78427478595, VARŠAVSKA 9, ZAGREB</w:t>
      </w:r>
    </w:p>
    <w:tbl>
      <w:tblPr>
        <w:tblW w:type="dxa" w:w="8640"/>
        <w:shd w:fill="FFFFFF" w:color="auto" w:val="clear"/>
        <w:tblCellMar>
          <w:left w:type="dxa" w:w="0"/>
          <w:right w:type="dxa" w:w="0"/>
        </w:tblCellMar>
        <w:tblLook w:val="04A0" w:noVBand="1" w:noHBand="0" w:lastColumn="0" w:firstColumn="1" w:lastRow="0" w:firstRow="1"/>
      </w:tblPr>
      <w:tblGrid>
        <w:gridCol w:w="8640"/>
      </w:tblGrid>
      <w:tr w:rsidTr="005D26F4" w:rsidR="00842F86" w:rsidRPr="00E22BC6">
        <w:tc>
          <w:tcPr>
            <w:tcW w:type="auto" w:w="0"/>
            <w:shd w:fill="auto" w:color="auto" w:val="clear"/>
            <w:tcMar>
              <w:top w:type="dxa" w:w="30"/>
              <w:left w:type="dxa" w:w="30"/>
              <w:bottom w:type="dxa" w:w="30"/>
              <w:right w:type="dxa" w:w="30"/>
            </w:tcMar>
          </w:tcPr>
          <w:p w:rsidRDefault="00842F86" w:rsidP="005D26F4" w:rsidR="00842F86" w:rsidRPr="00E22BC6">
            <w:pPr>
              <w:ind w:left="720"/>
              <w:rPr>
                <w:color w:val="333333"/>
              </w:rPr>
            </w:pPr>
          </w:p>
        </w:tc>
      </w:tr>
    </w:tbl>
    <w:p w:rsidRDefault="00B4361F" w:rsidP="00BE3601" w:rsidR="00B4361F">
      <w:pPr>
        <w:jc w:val="both"/>
      </w:pPr>
    </w:p>
    <w:p w:rsidRDefault="00BE3601" w:rsidP="00BE3601" w:rsidR="00BE3601" w:rsidRPr="00407EE7">
      <w:pPr>
        <w:jc w:val="both"/>
      </w:pPr>
      <w:r w:rsidRPr="00407EE7">
        <w:t xml:space="preserve"> a koje prestaje danom pravomoćnosti rješenja o dosudi nekretnina kupcu.</w:t>
      </w:r>
    </w:p>
    <w:p w:rsidRDefault="00BE3601" w:rsidP="00BE3601" w:rsidR="00BE3601" w:rsidRPr="00407EE7">
      <w:pPr>
        <w:jc w:val="both"/>
      </w:pPr>
    </w:p>
    <w:p w:rsidRDefault="00BE3601" w:rsidP="00BE3601" w:rsidR="00BE3601" w:rsidRPr="009B318A">
      <w:pPr>
        <w:jc w:val="both"/>
        <w:rPr>
          <w:b/>
        </w:rPr>
      </w:pPr>
      <w:r w:rsidRPr="00407EE7">
        <w:rPr>
          <w:b/>
        </w:rPr>
        <w:t>II</w:t>
      </w:r>
      <w:r w:rsidRPr="00407EE7">
        <w:tab/>
        <w:t>Utvrđena vrijednost nekretnina iz točke I ovog zaključka iznosi:</w:t>
      </w:r>
      <w:r w:rsidR="009B318A">
        <w:t xml:space="preserve"> </w:t>
      </w:r>
      <w:r w:rsidR="00696F89">
        <w:t>36.150.000,00 kuna</w:t>
      </w:r>
    </w:p>
    <w:p w:rsidRDefault="00BE3601" w:rsidP="00BE3601" w:rsidR="00BE3601" w:rsidRPr="00B4361F">
      <w:pPr>
        <w:jc w:val="both"/>
        <w:rPr>
          <w:b/>
        </w:rPr>
      </w:pPr>
    </w:p>
    <w:p w:rsidRDefault="00B4361F" w:rsidP="00B4361F" w:rsidR="00BE3601" w:rsidRPr="00407EE7">
      <w:r>
        <w:tab/>
      </w:r>
    </w:p>
    <w:p w:rsidRDefault="00BE3601" w:rsidP="00BE3601" w:rsidR="00BE3601" w:rsidRPr="00407EE7">
      <w:pPr>
        <w:jc w:val="both"/>
      </w:pPr>
      <w:r w:rsidRPr="00407EE7">
        <w:rPr>
          <w:b/>
        </w:rPr>
        <w:t>III</w:t>
      </w:r>
      <w:r w:rsidRPr="00407EE7">
        <w:tab/>
        <w:t>Nekretnine iz točke I ovog zaključka  prodat će se</w:t>
      </w:r>
      <w:r w:rsidR="00780398">
        <w:t>, kao cjelina,</w:t>
      </w:r>
      <w:r w:rsidRPr="00407EE7">
        <w:t xml:space="preserve"> na </w:t>
      </w:r>
      <w:r w:rsidR="00B4361F">
        <w:t>prvoj</w:t>
      </w:r>
      <w:r>
        <w:t xml:space="preserve"> </w:t>
      </w:r>
      <w:r w:rsidRPr="00407EE7">
        <w:t>javnoj dražbi.</w:t>
      </w:r>
    </w:p>
    <w:p w:rsidRDefault="00BE3601" w:rsidP="00BE3601" w:rsidR="00BE3601" w:rsidRPr="00407EE7">
      <w:pPr>
        <w:jc w:val="both"/>
      </w:pPr>
      <w:r w:rsidRPr="00407EE7">
        <w:t>Ročište za prodaju održat će se pred stečajnim sucem u zgradi Trgovačkog suda u Zagrebu, soba broj 82/II (ulična zgrada),</w:t>
      </w:r>
    </w:p>
    <w:p w:rsidRDefault="00BE3601" w:rsidP="00BE3601" w:rsidR="00BE3601" w:rsidRPr="00407EE7">
      <w:pPr>
        <w:jc w:val="both"/>
      </w:pPr>
    </w:p>
    <w:p w:rsidRDefault="00BE3601" w:rsidP="00BE3601" w:rsidR="00BE3601" w:rsidRPr="00407EE7">
      <w:pPr>
        <w:jc w:val="both"/>
        <w:rPr>
          <w:b/>
        </w:rPr>
      </w:pPr>
      <w:r w:rsidRPr="00407EE7">
        <w:tab/>
      </w:r>
      <w:r w:rsidRPr="00407EE7">
        <w:tab/>
      </w:r>
      <w:r w:rsidRPr="00407EE7">
        <w:tab/>
      </w:r>
      <w:r w:rsidRPr="00407EE7">
        <w:tab/>
        <w:t xml:space="preserve"> </w:t>
      </w:r>
      <w:r w:rsidRPr="00407EE7">
        <w:rPr>
          <w:b/>
        </w:rPr>
        <w:t xml:space="preserve">dana </w:t>
      </w:r>
      <w:r w:rsidR="00D36125">
        <w:rPr>
          <w:b/>
        </w:rPr>
        <w:t>22</w:t>
      </w:r>
      <w:r w:rsidRPr="00407EE7">
        <w:rPr>
          <w:b/>
        </w:rPr>
        <w:t>.</w:t>
      </w:r>
      <w:r w:rsidR="00D36125">
        <w:rPr>
          <w:b/>
        </w:rPr>
        <w:t xml:space="preserve"> prosinca</w:t>
      </w:r>
      <w:r w:rsidRPr="00407EE7">
        <w:rPr>
          <w:b/>
        </w:rPr>
        <w:t xml:space="preserve"> 201</w:t>
      </w:r>
      <w:r w:rsidR="00091ED3">
        <w:rPr>
          <w:b/>
        </w:rPr>
        <w:t>6</w:t>
      </w:r>
      <w:r w:rsidRPr="00407EE7">
        <w:rPr>
          <w:b/>
        </w:rPr>
        <w:t xml:space="preserve">. u </w:t>
      </w:r>
      <w:r w:rsidR="00D36125">
        <w:rPr>
          <w:b/>
        </w:rPr>
        <w:t>10,00</w:t>
      </w:r>
      <w:r w:rsidRPr="00407EE7">
        <w:rPr>
          <w:b/>
        </w:rPr>
        <w:t xml:space="preserve"> sati</w:t>
      </w:r>
    </w:p>
    <w:p w:rsidRDefault="00BE3601" w:rsidP="00BE3601" w:rsidR="00BE3601" w:rsidRPr="00407EE7">
      <w:pPr>
        <w:jc w:val="both"/>
        <w:rPr>
          <w:b/>
        </w:rPr>
      </w:pPr>
    </w:p>
    <w:p w:rsidRDefault="00BE3601" w:rsidP="00BE3601" w:rsidR="00BE3601" w:rsidRPr="00407EE7">
      <w:pPr>
        <w:jc w:val="both"/>
        <w:rPr>
          <w:b/>
        </w:rPr>
      </w:pPr>
      <w:r w:rsidRPr="00407EE7">
        <w:t>Ročište će se održati i ako na njemu sudjeluje samo jedan ponuditelj.</w:t>
      </w:r>
    </w:p>
    <w:p w:rsidRDefault="00BE3601" w:rsidP="00BE3601" w:rsidR="00BE3601" w:rsidRPr="00407EE7">
      <w:pPr>
        <w:jc w:val="both"/>
      </w:pPr>
    </w:p>
    <w:p w:rsidRDefault="00BE3601" w:rsidP="00BE3601" w:rsidR="00BE3601" w:rsidRPr="00407EE7">
      <w:pPr>
        <w:jc w:val="both"/>
      </w:pPr>
      <w:r w:rsidRPr="00407EE7">
        <w:rPr>
          <w:b/>
        </w:rPr>
        <w:t>IV</w:t>
      </w:r>
      <w:r w:rsidRPr="00407EE7">
        <w:rPr>
          <w:b/>
        </w:rPr>
        <w:tab/>
      </w:r>
      <w:r w:rsidRPr="00407EE7">
        <w:t xml:space="preserve">Ovaj zaključak o prodaji objavit će se na </w:t>
      </w:r>
      <w:r w:rsidR="007A461F">
        <w:t xml:space="preserve">E </w:t>
      </w:r>
      <w:r w:rsidRPr="00407EE7">
        <w:t>oglasnoj ploči Trgovačkog suda u Zagrebu</w:t>
      </w:r>
      <w:r w:rsidR="00517D11">
        <w:t>.</w:t>
      </w:r>
    </w:p>
    <w:p w:rsidRDefault="00BE3601" w:rsidP="00BE3601" w:rsidR="00BE3601" w:rsidRPr="00407EE7">
      <w:pPr>
        <w:jc w:val="both"/>
      </w:pPr>
      <w:r w:rsidRPr="00407EE7">
        <w:t>Rok od objave zaključka o prodaji nekretnina na oglasnoj ploči do prodaje iznosi 15 dana.</w:t>
      </w:r>
    </w:p>
    <w:p w:rsidRDefault="00517D11" w:rsidP="00517D11" w:rsidR="00517D11">
      <w:pPr>
        <w:ind w:firstLine="708"/>
        <w:jc w:val="both"/>
      </w:pPr>
      <w:r>
        <w:t>Nalaže se stečajnom upravitelju dostaviti odgovarajuće podatke o prodaji Hrvatskoj gospodarskoj komori, stranicama VTS-a.</w:t>
      </w:r>
    </w:p>
    <w:p w:rsidRDefault="00BE3601" w:rsidP="00BE3601" w:rsidR="00BE3601" w:rsidRPr="00407EE7">
      <w:pPr>
        <w:jc w:val="both"/>
      </w:pPr>
    </w:p>
    <w:p w:rsidRDefault="00BE3601" w:rsidP="00BE3601" w:rsidR="00BE3601" w:rsidRPr="00407EE7">
      <w:pPr>
        <w:jc w:val="both"/>
      </w:pPr>
      <w:r w:rsidRPr="00407EE7">
        <w:rPr>
          <w:b/>
        </w:rPr>
        <w:t>V</w:t>
      </w:r>
      <w:r w:rsidRPr="00407EE7">
        <w:tab/>
        <w:t>Uvjeti prodaje:</w:t>
      </w:r>
    </w:p>
    <w:p w:rsidRDefault="00BE3601" w:rsidP="00B4361F" w:rsidR="00B4361F" w:rsidRPr="00407EE7">
      <w:pPr>
        <w:jc w:val="both"/>
      </w:pPr>
      <w:r w:rsidRPr="00407EE7">
        <w:tab/>
      </w:r>
      <w:r w:rsidR="00B4361F" w:rsidRPr="00407EE7">
        <w:t>1.   Nekretnine iz točke I ovog zaključka prodavat će se na prvom ročištu za dražbu po početnoj cijeni koja je jednaka utvrđenoj vrijednosti nekretnina i ispod te cijene ne mogu se prodati na ovom prvom ročištu, sukladno odredbi članka 164.st.6. Stečajnog zakona (NN 44/96,29/99,129/00,123/03,82/06, dalje SZ).</w:t>
      </w:r>
    </w:p>
    <w:p w:rsidRDefault="00B4361F" w:rsidP="00B4361F" w:rsidR="00B4361F" w:rsidRPr="00407EE7">
      <w:pPr>
        <w:jc w:val="both"/>
      </w:pPr>
      <w:r w:rsidRPr="00407EE7">
        <w:t xml:space="preserve">    </w:t>
      </w:r>
      <w:r w:rsidRPr="00407EE7">
        <w:tab/>
        <w:t>Tek ako se nekretnine ne prodaju niti na drugom ročištu za prodaju po utvrđenoj vrijednosti, na narednim ročištima za prodaju mogu se prodavati za nižu vrijednost koju zaključkom odredi stečajni sudac.</w:t>
      </w:r>
    </w:p>
    <w:p w:rsidRDefault="00BE3601" w:rsidP="00BE3601" w:rsidR="00BE3601" w:rsidRPr="00407EE7">
      <w:pPr>
        <w:jc w:val="both"/>
      </w:pPr>
    </w:p>
    <w:p w:rsidRDefault="00BE3601" w:rsidP="00BE3601" w:rsidR="00BE3601" w:rsidRPr="00407EE7">
      <w:pPr>
        <w:jc w:val="both"/>
      </w:pPr>
      <w:r w:rsidRPr="00407EE7">
        <w:tab/>
        <w:t>2</w:t>
      </w:r>
      <w:r w:rsidRPr="00407EE7">
        <w:rPr>
          <w:b/>
        </w:rPr>
        <w:t>.</w:t>
      </w:r>
      <w:r w:rsidRPr="00407EE7">
        <w:t xml:space="preserve">    Sve poreze i pristojbe u svezi s prodajom nekretnina snosi kupac.</w:t>
      </w:r>
    </w:p>
    <w:p w:rsidRDefault="00BE3601" w:rsidP="00BE3601" w:rsidR="00BE3601" w:rsidRPr="00407EE7">
      <w:pPr>
        <w:jc w:val="both"/>
      </w:pPr>
    </w:p>
    <w:p w:rsidRDefault="00BE3601" w:rsidP="00BE3601" w:rsidR="00BE3601" w:rsidRPr="00407EE7">
      <w:pPr>
        <w:jc w:val="both"/>
      </w:pPr>
      <w:r w:rsidRPr="00407EE7">
        <w:tab/>
        <w:t xml:space="preserve">3.  Kao ponuditelji mogu sudjelovati samo osobe koje su najkasnije </w:t>
      </w:r>
      <w:r w:rsidR="00B4361F">
        <w:t>tri</w:t>
      </w:r>
      <w:r w:rsidRPr="00407EE7">
        <w:t xml:space="preserve"> dana prije dana održavanja ročišta za dražbu uplatile jamčevinu u iznosu od 10 % utvrđene vrijednosti nekretnina iz točke II ovog zaključka na račun sudskog depozita  Trgovačkog suda u Zagrebu pri  Hrvatskoj poštanskoj banci d.d. Zagreb broj  2390001-1300000460</w:t>
      </w:r>
      <w:r>
        <w:t>, IBAN: HR92</w:t>
      </w:r>
      <w:r w:rsidRPr="00407EE7">
        <w:t>23900011300000460</w:t>
      </w:r>
      <w:r>
        <w:t xml:space="preserve">, </w:t>
      </w:r>
      <w:r w:rsidRPr="00407EE7">
        <w:t xml:space="preserve"> poziv na broj 05  br.spisa  St- </w:t>
      </w:r>
      <w:r w:rsidR="007A461F">
        <w:t>255/15</w:t>
      </w:r>
      <w:r w:rsidRPr="00407EE7">
        <w:t xml:space="preserve"> naznakom „ jamčevina za javnu dražbu </w:t>
      </w:r>
      <w:r w:rsidR="00D36125">
        <w:t>22</w:t>
      </w:r>
      <w:r w:rsidRPr="00407EE7">
        <w:t>.</w:t>
      </w:r>
      <w:r w:rsidR="00091ED3">
        <w:t>1</w:t>
      </w:r>
      <w:r w:rsidR="00D36125">
        <w:t>2</w:t>
      </w:r>
      <w:r w:rsidRPr="00407EE7">
        <w:t>.201</w:t>
      </w:r>
      <w:r w:rsidR="00091ED3">
        <w:t>6</w:t>
      </w:r>
      <w:r w:rsidRPr="00407EE7">
        <w:t>.“ i dokaz o tome predoče stečajnom sucu prije početka dražbe.</w:t>
      </w:r>
    </w:p>
    <w:p w:rsidRDefault="00BE3601" w:rsidP="00BE3601" w:rsidR="00BE3601" w:rsidRPr="00407EE7">
      <w:pPr>
        <w:jc w:val="both"/>
      </w:pPr>
    </w:p>
    <w:p w:rsidRDefault="00BE3601" w:rsidP="00BE3601" w:rsidR="00BE3601" w:rsidRPr="00407EE7">
      <w:pPr>
        <w:jc w:val="both"/>
      </w:pPr>
      <w:r w:rsidRPr="00407EE7">
        <w:tab/>
        <w:t>4. Punomoćnici ponuditelja mogu sudjelovati na dražbi samo uz ovjerenu specijalnu punomoć.</w:t>
      </w:r>
    </w:p>
    <w:p w:rsidRDefault="00BE3601" w:rsidP="00BE3601" w:rsidR="00BE3601" w:rsidRPr="00407EE7">
      <w:pPr>
        <w:jc w:val="both"/>
      </w:pPr>
    </w:p>
    <w:p w:rsidRDefault="00BE3601" w:rsidP="00BE3601" w:rsidR="00BE3601" w:rsidRPr="00407EE7">
      <w:pPr>
        <w:jc w:val="both"/>
      </w:pPr>
      <w:r w:rsidRPr="00407EE7">
        <w:lastRenderedPageBreak/>
        <w:tab/>
        <w:t xml:space="preserve">5. Sudionicima dražbe koji ne uspiju u nadmetanju jamčevina će se vratiti odmah nakon zaključenja javne dražbe. </w:t>
      </w:r>
    </w:p>
    <w:p w:rsidRDefault="00BE3601" w:rsidP="00BE3601" w:rsidR="00BE3601" w:rsidRPr="00407EE7">
      <w:pPr>
        <w:jc w:val="both"/>
      </w:pPr>
      <w:r w:rsidRPr="00407EE7">
        <w:t xml:space="preserve">     </w:t>
      </w:r>
      <w:r w:rsidR="006A3DDA">
        <w:tab/>
      </w:r>
      <w:r w:rsidRPr="00407EE7">
        <w:t>Jamčevinu nije dužan položiti razlučni vjerovnik kojem je to pravo upisano u  zemljišnim knjigama.</w:t>
      </w:r>
    </w:p>
    <w:p w:rsidRDefault="00BE3601" w:rsidP="00BE3601" w:rsidR="00BE3601" w:rsidRPr="00407EE7">
      <w:pPr>
        <w:ind w:firstLine="708"/>
        <w:jc w:val="both"/>
      </w:pPr>
    </w:p>
    <w:p w:rsidRDefault="00BE3601" w:rsidP="00BE3601" w:rsidR="00BE3601" w:rsidRPr="00407EE7">
      <w:pPr>
        <w:jc w:val="both"/>
      </w:pPr>
      <w:r w:rsidRPr="00407EE7">
        <w:tab/>
        <w:t>6</w:t>
      </w:r>
      <w:r w:rsidRPr="00407EE7">
        <w:rPr>
          <w:b/>
        </w:rPr>
        <w:t>.</w:t>
      </w:r>
      <w:r w:rsidRPr="00407EE7">
        <w:t xml:space="preserve">  Kupac je dužan uplatiti razliku između jamčevine  i postignute ku</w:t>
      </w:r>
      <w:r w:rsidR="00217522">
        <w:t>poprodajne cijene u   roku od 15</w:t>
      </w:r>
      <w:r w:rsidRPr="00407EE7">
        <w:t xml:space="preserve"> dana od dana obavijesti o  pravomoćnosti rješenja o dosudi na račun sudskog depozita navedenog u točki 3. uvjeta prodaje ovog zaključka.</w:t>
      </w:r>
    </w:p>
    <w:p w:rsidRDefault="00BE3601" w:rsidP="00BE3601" w:rsidR="00BE3601" w:rsidRPr="00407EE7">
      <w:pPr>
        <w:jc w:val="both"/>
      </w:pPr>
      <w:r w:rsidRPr="00407EE7">
        <w:t xml:space="preserve">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BE3601" w:rsidP="00BE3601" w:rsidR="00BE3601" w:rsidRPr="00407EE7">
      <w:pPr>
        <w:jc w:val="both"/>
      </w:pPr>
      <w:r w:rsidRPr="00407EE7">
        <w:t xml:space="preserve">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BE3601" w:rsidP="00BE3601" w:rsidR="00BE3601" w:rsidRPr="00407EE7">
      <w:pPr>
        <w:jc w:val="right"/>
      </w:pPr>
    </w:p>
    <w:p w:rsidRDefault="00BE3601" w:rsidP="00BE3601" w:rsidR="00BE3601" w:rsidRPr="00407EE7">
      <w:pPr>
        <w:jc w:val="both"/>
      </w:pPr>
      <w:r w:rsidRPr="00407EE7">
        <w:tab/>
        <w:t>7</w:t>
      </w:r>
      <w:r w:rsidRPr="00407EE7">
        <w:rPr>
          <w:b/>
        </w:rPr>
        <w:t>.</w:t>
      </w:r>
      <w:r w:rsidRPr="00407EE7">
        <w:t xml:space="preserve">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BE3601" w:rsidP="00BE3601" w:rsidR="00BE3601" w:rsidRPr="00407EE7">
      <w:pPr>
        <w:jc w:val="both"/>
      </w:pPr>
    </w:p>
    <w:p w:rsidRDefault="00BE3601" w:rsidP="00BE3601" w:rsidR="00BE3601" w:rsidRPr="00407EE7">
      <w:pPr>
        <w:jc w:val="both"/>
      </w:pPr>
      <w:r w:rsidRPr="00407EE7">
        <w:tab/>
        <w:t>8</w:t>
      </w:r>
      <w:r w:rsidRPr="00407EE7">
        <w:rPr>
          <w:b/>
        </w:rPr>
        <w:t>.</w:t>
      </w:r>
      <w:r w:rsidRPr="00407EE7">
        <w:t xml:space="preserve">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BE3601" w:rsidP="00BE3601" w:rsidR="00BE3601" w:rsidRPr="00407EE7">
      <w:pPr>
        <w:jc w:val="both"/>
      </w:pPr>
    </w:p>
    <w:p w:rsidRDefault="00BE3601" w:rsidP="00BE3601" w:rsidR="00BE3601" w:rsidRPr="00407EE7">
      <w:pPr>
        <w:jc w:val="both"/>
      </w:pPr>
      <w:r w:rsidRPr="00407EE7">
        <w:tab/>
        <w:t>9.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BE3601" w:rsidP="00BE3601" w:rsidR="00BE3601" w:rsidRPr="00407EE7">
      <w:pPr>
        <w:ind w:firstLine="708"/>
        <w:jc w:val="both"/>
      </w:pPr>
      <w:r w:rsidRPr="00407EE7">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BE3601" w:rsidP="00BE3601" w:rsidR="00BE3601" w:rsidRPr="00407EE7">
      <w:pPr>
        <w:ind w:firstLine="708"/>
        <w:jc w:val="both"/>
      </w:pPr>
    </w:p>
    <w:p w:rsidRDefault="00BE3601" w:rsidP="00BE3601" w:rsidR="00BE3601">
      <w:pPr>
        <w:jc w:val="both"/>
      </w:pPr>
      <w:r w:rsidRPr="00407EE7">
        <w:tab/>
        <w:t>10.  Prodaja se obavlja po načelu «viđeno-kupljeno», što isključuje sve naknadne prigovore kupca.</w:t>
      </w:r>
    </w:p>
    <w:p w:rsidRDefault="00631956" w:rsidP="00BE3601" w:rsidR="00631956">
      <w:pPr>
        <w:jc w:val="both"/>
      </w:pPr>
    </w:p>
    <w:p w:rsidRDefault="00631956" w:rsidP="009B318A" w:rsidR="006A3DDA">
      <w:pPr>
        <w:jc w:val="both"/>
      </w:pPr>
      <w:r>
        <w:tab/>
        <w:t xml:space="preserve">11. Nekretnina koja se prodaje nije slobodna od stvari i osoba. U pogledu nekretnine vode se parnični postupci. </w:t>
      </w:r>
    </w:p>
    <w:p w:rsidRDefault="00631956" w:rsidP="006A3DDA" w:rsidR="009B318A">
      <w:pPr>
        <w:ind w:firstLine="708"/>
        <w:jc w:val="both"/>
      </w:pPr>
      <w:r>
        <w:t>Zainteresirane osobe mogu r</w:t>
      </w:r>
      <w:r w:rsidR="009B318A" w:rsidRPr="00F151F1">
        <w:t xml:space="preserve">azgledati nekretnine i dokumentaciju vezanu </w:t>
      </w:r>
      <w:r>
        <w:t>za nekretnine</w:t>
      </w:r>
      <w:r w:rsidR="009B318A" w:rsidRPr="00F151F1">
        <w:t xml:space="preserve">, </w:t>
      </w:r>
      <w:r>
        <w:t>kao i dokumentaciju vezanu za sporove koji se vode u pogledu nekretnine</w:t>
      </w:r>
      <w:r w:rsidR="00811075">
        <w:t>, te dobiti potrebne informacije</w:t>
      </w:r>
      <w:r>
        <w:t xml:space="preserve"> </w:t>
      </w:r>
      <w:r w:rsidR="00A371D5">
        <w:t>kod i u dogovoru (</w:t>
      </w:r>
      <w:r w:rsidR="009B318A" w:rsidRPr="00F151F1">
        <w:t>u dogovoreno</w:t>
      </w:r>
      <w:r w:rsidR="00A371D5">
        <w:t xml:space="preserve"> vrijeme) </w:t>
      </w:r>
      <w:r w:rsidR="009B318A" w:rsidRPr="00F151F1">
        <w:t xml:space="preserve"> sa stečajnim upraviteljem na tel.br. </w:t>
      </w:r>
      <w:r w:rsidR="009B318A" w:rsidRPr="00F151F1">
        <w:lastRenderedPageBreak/>
        <w:t>09</w:t>
      </w:r>
      <w:r w:rsidR="00727B8D">
        <w:t>1</w:t>
      </w:r>
      <w:r w:rsidR="00091ED3">
        <w:t>/</w:t>
      </w:r>
      <w:r w:rsidR="00727B8D">
        <w:t>516 7290</w:t>
      </w:r>
      <w:r w:rsidR="009B318A" w:rsidRPr="00F151F1">
        <w:t xml:space="preserve"> </w:t>
      </w:r>
      <w:r w:rsidR="00A371D5">
        <w:t xml:space="preserve">uz </w:t>
      </w:r>
      <w:r w:rsidR="009B318A" w:rsidRPr="00F151F1">
        <w:t>prethodnu uplatu naknade u</w:t>
      </w:r>
      <w:r w:rsidR="009B318A">
        <w:t xml:space="preserve"> iznosu </w:t>
      </w:r>
      <w:r w:rsidR="00AD6603">
        <w:t>2</w:t>
      </w:r>
      <w:r w:rsidR="00727B8D">
        <w:t>.</w:t>
      </w:r>
      <w:r w:rsidR="00CC3CEF">
        <w:t>0</w:t>
      </w:r>
      <w:r w:rsidR="009B318A">
        <w:t>00</w:t>
      </w:r>
      <w:r w:rsidR="009B318A" w:rsidRPr="00F151F1">
        <w:t>,00 kn na žiro račun stečajnog dužnika.</w:t>
      </w:r>
    </w:p>
    <w:p w:rsidRDefault="00FA6FB1" w:rsidP="009B318A" w:rsidR="00FA6FB1">
      <w:pPr>
        <w:jc w:val="center"/>
      </w:pPr>
    </w:p>
    <w:p w:rsidRDefault="00BE3601" w:rsidP="009B318A" w:rsidR="00BE3601" w:rsidRPr="00407EE7">
      <w:pPr>
        <w:jc w:val="center"/>
      </w:pPr>
      <w:r w:rsidRPr="00407EE7">
        <w:t>Obrazloženje</w:t>
      </w:r>
    </w:p>
    <w:p w:rsidRDefault="00BE3601" w:rsidP="00B4361F" w:rsidR="00B4361F" w:rsidRPr="005F6A15">
      <w:pPr>
        <w:jc w:val="both"/>
      </w:pPr>
      <w:r w:rsidRPr="00407EE7">
        <w:tab/>
      </w:r>
    </w:p>
    <w:p w:rsidRDefault="00B4361F" w:rsidP="00727B8D" w:rsidR="00727B8D" w:rsidRPr="00792C58">
      <w:pPr>
        <w:jc w:val="both"/>
      </w:pPr>
      <w:r w:rsidRPr="005F6A15">
        <w:tab/>
      </w:r>
      <w:r w:rsidR="00727B8D" w:rsidRPr="00792C58">
        <w:t>Rješenjem ovog suda broj St-</w:t>
      </w:r>
      <w:r w:rsidR="00727B8D">
        <w:t xml:space="preserve">255/2015 </w:t>
      </w:r>
      <w:r w:rsidR="00727B8D" w:rsidRPr="00792C58">
        <w:t xml:space="preserve">od </w:t>
      </w:r>
      <w:r w:rsidR="00727B8D">
        <w:t>21. svibnja</w:t>
      </w:r>
      <w:r w:rsidR="00727B8D" w:rsidRPr="00792C58">
        <w:t xml:space="preserve"> 201</w:t>
      </w:r>
      <w:r w:rsidR="00727B8D">
        <w:t>5</w:t>
      </w:r>
      <w:r w:rsidR="00727B8D" w:rsidRPr="00792C58">
        <w:t>. godine otvoren je stečajni postupak nad dužnikom, a stečajnu masu čin</w:t>
      </w:r>
      <w:r w:rsidR="00727B8D">
        <w:t>e</w:t>
      </w:r>
      <w:r w:rsidR="00727B8D" w:rsidRPr="00792C58">
        <w:t xml:space="preserve"> i nekretnin</w:t>
      </w:r>
      <w:r w:rsidR="00727B8D">
        <w:t>e</w:t>
      </w:r>
      <w:r w:rsidR="00727B8D" w:rsidRPr="00792C58">
        <w:t xml:space="preserve"> koj</w:t>
      </w:r>
      <w:r w:rsidR="00727B8D">
        <w:t>e</w:t>
      </w:r>
      <w:r w:rsidR="00727B8D" w:rsidRPr="00792C58">
        <w:t xml:space="preserve"> </w:t>
      </w:r>
      <w:r w:rsidR="00727B8D">
        <w:t>su</w:t>
      </w:r>
      <w:r w:rsidR="00727B8D" w:rsidRPr="00792C58">
        <w:t xml:space="preserve"> predmet ove prodaje.</w:t>
      </w:r>
    </w:p>
    <w:p w:rsidRDefault="00727B8D" w:rsidP="00727B8D" w:rsidR="00727B8D" w:rsidRPr="00792C58">
      <w:pPr>
        <w:jc w:val="both"/>
      </w:pPr>
      <w:r w:rsidRPr="00792C58">
        <w:tab/>
        <w:t>Stečajni upravitelj</w:t>
      </w:r>
      <w:r>
        <w:t xml:space="preserve"> je</w:t>
      </w:r>
      <w:r w:rsidRPr="00792C58">
        <w:t xml:space="preserve"> </w:t>
      </w:r>
      <w:r>
        <w:t xml:space="preserve">2.3.2016. </w:t>
      </w:r>
      <w:r w:rsidRPr="00792C58">
        <w:t>podnio prijedlog da se nekretnin</w:t>
      </w:r>
      <w:r>
        <w:t>e</w:t>
      </w:r>
      <w:r w:rsidRPr="00792C58">
        <w:t xml:space="preserve"> opisan</w:t>
      </w:r>
      <w:r>
        <w:t>e</w:t>
      </w:r>
      <w:r w:rsidRPr="00792C58">
        <w:t xml:space="preserve"> u točci I ovog rješenja, a na kojima postoji razlučno pravo, prodaju u stečajnom postupku uz odgovarajuću primjenu pravila o ovrsi na nekretninama, sukladno čl.164.st.1. Stečajnog zakona ( NN 44/96, 29/99, 129/</w:t>
      </w:r>
      <w:r>
        <w:t xml:space="preserve">00, 123/03, 82/06, 116/10, 25/12 i 133/12; </w:t>
      </w:r>
      <w:r w:rsidRPr="00792C58">
        <w:t>dalje SZ.)</w:t>
      </w:r>
    </w:p>
    <w:p w:rsidRDefault="00727B8D" w:rsidP="00727B8D" w:rsidR="00727B8D" w:rsidRPr="00792C58">
      <w:pPr>
        <w:ind w:firstLine="708"/>
        <w:jc w:val="both"/>
      </w:pPr>
      <w:r w:rsidRPr="00792C58">
        <w:t>Razlučni vjerovnik nije pokrenuo postupak ovrhe na navedenoj nekretnini radi prisilnog namirenja svoje tražbine.</w:t>
      </w:r>
    </w:p>
    <w:p w:rsidRDefault="00F05655" w:rsidP="00727B8D" w:rsidR="00727B8D" w:rsidRPr="00792C58">
      <w:pPr>
        <w:ind w:firstLine="708"/>
        <w:jc w:val="both"/>
      </w:pPr>
      <w:r>
        <w:t>Rješenjem suda od 17. sv</w:t>
      </w:r>
      <w:r w:rsidR="00B40DBB">
        <w:t>ibnja 2015. godine, pravomoćno 22. lipnja 2016.</w:t>
      </w:r>
      <w:r>
        <w:t xml:space="preserve"> određena je prodaja nekretnina iz točke I izreke.</w:t>
      </w:r>
    </w:p>
    <w:p w:rsidRDefault="00727B8D" w:rsidP="00727B8D" w:rsidR="004D209E" w:rsidRPr="00487070">
      <w:pPr>
        <w:jc w:val="both"/>
      </w:pPr>
      <w:r w:rsidRPr="00792C58">
        <w:tab/>
      </w:r>
      <w:r w:rsidR="004D209E">
        <w:t xml:space="preserve">Stečajni upravitelj je u spis dostavio i procjenu nekretnine po stalnom sudskom vještaku </w:t>
      </w:r>
      <w:r w:rsidR="00F05655">
        <w:t>Andreju Babiću, dipl. ing. građ.</w:t>
      </w:r>
      <w:r w:rsidR="00B95825">
        <w:t>.</w:t>
      </w:r>
    </w:p>
    <w:p w:rsidRDefault="00BE3601" w:rsidP="00487070" w:rsidR="00487070">
      <w:pPr>
        <w:ind w:firstLine="720"/>
        <w:jc w:val="both"/>
      </w:pPr>
      <w:r w:rsidRPr="00487070">
        <w:t xml:space="preserve"> </w:t>
      </w:r>
      <w:r w:rsidR="00487070" w:rsidRPr="00487070">
        <w:t xml:space="preserve">Temeljem čl.92. Ovršnog zakona („Narodne novine“ broj: NN 112/12, 25/13; dalje OZ) u svezi s člankom 164. SZ utvrđena je vrijednost nekretnina koje su predmet prodaje. </w:t>
      </w:r>
    </w:p>
    <w:p w:rsidRDefault="00A371D5" w:rsidP="00487070" w:rsidR="00A371D5" w:rsidRPr="00487070">
      <w:pPr>
        <w:ind w:firstLine="720"/>
        <w:jc w:val="both"/>
      </w:pPr>
      <w:r>
        <w:t xml:space="preserve">Nekretnina se koja se prodaje </w:t>
      </w:r>
      <w:r w:rsidR="00CC3CEF">
        <w:t xml:space="preserve">vlasništvo je stečajnog dužnika, međutim ista </w:t>
      </w:r>
      <w:r>
        <w:t>nije slobodna od osoba i stvari, te su u pogledu nekretnine pokrenuti sudski postupci. Svi zainteresirani mogu razgledati nekretninu, kao i kompletnu dokumentaciju, te dobiti informacije kod stečajnog upravitelja, a sve kako bi se otklonili eventualni naknadni prigovori vezani uz nekretninu.</w:t>
      </w:r>
    </w:p>
    <w:p w:rsidRDefault="00487070" w:rsidP="00BE3601" w:rsidR="00BE3601" w:rsidRPr="00487070">
      <w:pPr>
        <w:jc w:val="both"/>
      </w:pPr>
      <w:r w:rsidRPr="00487070">
        <w:tab/>
        <w:t xml:space="preserve">O uvjetima i načinu prodaje odlučeno je temeljem odredbe  čl. 97,98,99,100,101, 103, 107, 108 i 109  OZ, a u svezi s čl.164. SZ. </w:t>
      </w:r>
    </w:p>
    <w:p w:rsidRDefault="00FA6FB1" w:rsidP="00BE3601" w:rsidR="00FA6FB1">
      <w:pPr>
        <w:jc w:val="center"/>
      </w:pPr>
    </w:p>
    <w:p w:rsidRDefault="00BE3601" w:rsidP="00BE3601" w:rsidR="00BE3601" w:rsidRPr="00407EE7">
      <w:pPr>
        <w:jc w:val="center"/>
      </w:pPr>
      <w:r w:rsidRPr="00407EE7">
        <w:t xml:space="preserve">U Zagrebu, </w:t>
      </w:r>
      <w:r w:rsidR="00717352">
        <w:t>2. prosinca</w:t>
      </w:r>
      <w:r w:rsidRPr="00407EE7">
        <w:t xml:space="preserve"> 201</w:t>
      </w:r>
      <w:r w:rsidR="00B95825">
        <w:t>6</w:t>
      </w:r>
      <w:r w:rsidRPr="00407EE7">
        <w:t>. godine</w:t>
      </w:r>
    </w:p>
    <w:p w:rsidRDefault="00BE3601" w:rsidP="003045BF" w:rsidR="00FA6FB1">
      <w:pPr>
        <w:pStyle w:val="Podnaslov"/>
        <w:ind w:firstLine="708" w:left="4956"/>
      </w:pPr>
      <w:r w:rsidRPr="00407EE7">
        <w:tab/>
      </w:r>
      <w:r w:rsidRPr="00407EE7">
        <w:tab/>
      </w:r>
      <w:r w:rsidRPr="00407EE7">
        <w:tab/>
      </w:r>
      <w:r w:rsidRPr="00407EE7">
        <w:tab/>
      </w:r>
    </w:p>
    <w:p w:rsidRDefault="00FA6FB1" w:rsidP="003045BF" w:rsidR="00FA6FB1">
      <w:pPr>
        <w:pStyle w:val="Podnaslov"/>
        <w:ind w:firstLine="708" w:left="4956"/>
      </w:pPr>
    </w:p>
    <w:p w:rsidRDefault="00717352" w:rsidP="00E91121" w:rsidR="0071735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17352" w:rsidP="00E91121" w:rsidR="0071735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17352" w:rsidP="00E91121" w:rsidR="00717352">
      <w:pPr>
        <w:pStyle w:val="Podnaslov"/>
        <w:ind w:firstLine="720" w:left="4320"/>
        <w:rPr>
          <w:rFonts w:hAnsi="Times New Roman" w:ascii="Times New Roman"/>
          <w:b w:val="false"/>
          <w:color w:val="auto"/>
          <w:szCs w:val="24"/>
        </w:rPr>
      </w:pPr>
    </w:p>
    <w:p w:rsidRDefault="00717352" w:rsidP="00E91121" w:rsidR="0071735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17352" w:rsidP="00E91121" w:rsidR="0071735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A6FB1" w:rsidP="005401FC" w:rsidR="00FA6FB1" w:rsidRPr="00FC1355">
      <w:pPr>
        <w:pStyle w:val="Podnaslov"/>
        <w:ind w:firstLine="708" w:left="4956"/>
        <w:rPr>
          <w:rFonts w:hAnsi="Times New Roman" w:ascii="Times New Roman"/>
          <w:b w:val="false"/>
          <w:color w:val="auto"/>
          <w:szCs w:val="24"/>
        </w:rPr>
      </w:pPr>
    </w:p>
    <w:p w:rsidRDefault="00BE3601" w:rsidP="00F05655" w:rsidR="00BE3601" w:rsidRPr="00407EE7">
      <w:pPr>
        <w:pStyle w:val="Podnaslov"/>
        <w:ind w:firstLine="708" w:left="4956"/>
        <w:rPr>
          <w:b w:val="false"/>
        </w:rPr>
      </w:pPr>
    </w:p>
    <w:p w:rsidRDefault="00BE3601" w:rsidP="00BE3601" w:rsidR="00BE3601" w:rsidRPr="00407EE7">
      <w:pPr>
        <w:jc w:val="both"/>
      </w:pPr>
      <w:r w:rsidRPr="00407EE7">
        <w:rPr>
          <w:b/>
        </w:rPr>
        <w:t>UPUTA O PRAVNOM LIJEKU:</w:t>
      </w:r>
    </w:p>
    <w:p w:rsidRDefault="00BE3601" w:rsidP="00F05655" w:rsidR="00D83606">
      <w:pPr>
        <w:jc w:val="both"/>
      </w:pPr>
      <w:r w:rsidRPr="00407EE7">
        <w:t>Protiv ovog zaključka nije dopuštena žalba (čl.11.st.9. SZ).</w:t>
      </w:r>
    </w:p>
    <w:p w:rsidRDefault="00D83606" w:rsidP="006806D6" w:rsidR="00D83606"/>
    <w:p w:rsidRDefault="00717352" w:rsidP="005401FC" w:rsidR="00717352"/>
    <w:p w:rsidRDefault="00717352" w:rsidP="005401FC" w:rsidR="00717352"/>
    <w:p w:rsidRDefault="00717352" w:rsidP="005401FC" w:rsidR="00717352"/>
    <w:p w:rsidRDefault="00717352" w:rsidP="005401FC" w:rsidR="00717352"/>
    <w:p w:rsidRDefault="00717352" w:rsidP="005401FC" w:rsidR="00717352"/>
    <w:p w:rsidRDefault="00717352" w:rsidP="005401FC" w:rsidR="00717352"/>
    <w:p w:rsidRDefault="00717352" w:rsidP="005401FC" w:rsidR="00717352"/>
    <w:p w:rsidRDefault="00717352" w:rsidP="005401FC" w:rsidR="00717352"/>
    <w:p w:rsidRDefault="00717352" w:rsidP="005401FC" w:rsidR="00717352"/>
    <w:p w:rsidRDefault="005401FC" w:rsidP="006806D6" w:rsidR="005401FC"/>
    <w:sectPr w:rsidSect="00BE3601" w:rsidR="005401FC">
      <w:headerReference w:type="even" r:id="rId10"/>
      <w:headerReference w:type="default" r:id="rId11"/>
      <w:pgSz w:h="15840" w:w="12240"/>
      <w:pgMar w:gutter="0" w:footer="708" w:header="708" w:left="1260" w:bottom="1797"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26F4" w:rsidR="005D26F4">
      <w:r>
        <w:separator/>
      </w:r>
    </w:p>
  </w:endnote>
  <w:endnote w:id="0" w:type="continuationSeparator">
    <w:p w:rsidRDefault="005D26F4" w:rsidR="005D26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26F4" w:rsidR="005D26F4">
      <w:r>
        <w:separator/>
      </w:r>
    </w:p>
  </w:footnote>
  <w:footnote w:id="0" w:type="continuationSeparator">
    <w:p w:rsidRDefault="005D26F4" w:rsidR="005D26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601" w:rsidP="00BE3601" w:rsidR="00BE36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3601" w:rsidR="00BE360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601" w:rsidP="00BE3601" w:rsidR="00BE36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6667C">
      <w:rPr>
        <w:rStyle w:val="Brojstranice"/>
        <w:noProof/>
      </w:rPr>
      <w:t>6</w:t>
    </w:r>
    <w:r>
      <w:rPr>
        <w:rStyle w:val="Brojstranice"/>
      </w:rPr>
      <w:fldChar w:fldCharType="end"/>
    </w:r>
  </w:p>
  <w:p w:rsidRDefault="00BE3601" w:rsidP="007A461F" w:rsidR="00BE3601">
    <w:pPr>
      <w:jc w:val="right"/>
    </w:pPr>
    <w:r>
      <w:t>72</w:t>
    </w:r>
    <w:r w:rsidRPr="00832E83">
      <w:t xml:space="preserve"> St-</w:t>
    </w:r>
    <w:r w:rsidR="007A461F">
      <w:t>255/2015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DC70AE"/>
    <w:multiLevelType w:val="multilevel"/>
    <w:tmpl w:val="51EC3D54"/>
    <w:lvl w:ilvl="0">
      <w:start w:val="1"/>
      <w:numFmt w:val="decimal"/>
      <w:lvlText w:val="%1."/>
      <w:lvlJc w:val="left"/>
      <w:pPr>
        <w:tabs>
          <w:tab w:pos="1800" w:val="num"/>
        </w:tabs>
        <w:ind w:hanging="1440" w:left="180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188C6B08"/>
    <w:multiLevelType w:val="hybridMultilevel"/>
    <w:tmpl w:val="135E80F0"/>
    <w:lvl w:tplc="75B290A2" w:ilvl="0">
      <w:start w:val="1"/>
      <w:numFmt w:val="upperLetter"/>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14E3740"/>
    <w:multiLevelType w:val="multilevel"/>
    <w:tmpl w:val="51EC3D54"/>
    <w:lvl w:ilvl="0">
      <w:start w:val="1"/>
      <w:numFmt w:val="decimal"/>
      <w:lvlText w:val="%1."/>
      <w:lvlJc w:val="left"/>
      <w:pPr>
        <w:tabs>
          <w:tab w:pos="1800" w:val="num"/>
        </w:tabs>
        <w:ind w:hanging="1440" w:left="180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32E23F80"/>
    <w:multiLevelType w:val="hybridMultilevel"/>
    <w:tmpl w:val="A14C86E0"/>
    <w:lvl w:tplc="B1769EA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0564E1"/>
    <w:multiLevelType w:val="hybridMultilevel"/>
    <w:tmpl w:val="E9A03AC0"/>
    <w:lvl w:tplc="A2041DE2" w:ilvl="0">
      <w:start w:val="1"/>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E12608D"/>
    <w:multiLevelType w:val="hybridMultilevel"/>
    <w:tmpl w:val="51EC3D54"/>
    <w:lvl w:tplc="D2F0D92A" w:ilvl="0">
      <w:start w:val="1"/>
      <w:numFmt w:val="decimal"/>
      <w:lvlText w:val="%1."/>
      <w:lvlJc w:val="left"/>
      <w:pPr>
        <w:tabs>
          <w:tab w:pos="1800" w:val="num"/>
        </w:tabs>
        <w:ind w:hanging="1440" w:left="18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9FA59EA"/>
    <w:multiLevelType w:val="multilevel"/>
    <w:tmpl w:val="4C2EF150"/>
    <w:lvl w:ilvl="0">
      <w:start w:val="2"/>
      <w:numFmt w:val="upperLetter"/>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5"/>
  </w:num>
  <w:num w:numId="2">
    <w:abstractNumId w:val="4"/>
  </w:num>
  <w:num w:numId="3">
    <w:abstractNumId w:val="6"/>
  </w:num>
  <w:num w:numId="4">
    <w:abstractNumId w:val="2"/>
  </w:num>
  <w:num w:numId="5">
    <w:abstractNumId w:val="0"/>
  </w:num>
  <w:num w:numId="6">
    <w:abstractNumId w:val="3"/>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3601"/>
    <w:rsid w:val="00003B05"/>
    <w:rsid w:val="00091ED3"/>
    <w:rsid w:val="00132570"/>
    <w:rsid w:val="001C0D27"/>
    <w:rsid w:val="00217522"/>
    <w:rsid w:val="00294279"/>
    <w:rsid w:val="003045BF"/>
    <w:rsid w:val="00326870"/>
    <w:rsid w:val="00335CCE"/>
    <w:rsid w:val="00487070"/>
    <w:rsid w:val="004D209E"/>
    <w:rsid w:val="004F20D9"/>
    <w:rsid w:val="00517D11"/>
    <w:rsid w:val="005401FC"/>
    <w:rsid w:val="00585E48"/>
    <w:rsid w:val="005A2BAF"/>
    <w:rsid w:val="005D26F4"/>
    <w:rsid w:val="00601DAA"/>
    <w:rsid w:val="00631956"/>
    <w:rsid w:val="006806D6"/>
    <w:rsid w:val="00696F89"/>
    <w:rsid w:val="006A3DDA"/>
    <w:rsid w:val="00717352"/>
    <w:rsid w:val="00727B8D"/>
    <w:rsid w:val="00780398"/>
    <w:rsid w:val="007A461F"/>
    <w:rsid w:val="007B7DEF"/>
    <w:rsid w:val="007C71F0"/>
    <w:rsid w:val="00811075"/>
    <w:rsid w:val="00842F86"/>
    <w:rsid w:val="00854BF6"/>
    <w:rsid w:val="008A68F1"/>
    <w:rsid w:val="0097558F"/>
    <w:rsid w:val="009B318A"/>
    <w:rsid w:val="00A26677"/>
    <w:rsid w:val="00A371D5"/>
    <w:rsid w:val="00A6667C"/>
    <w:rsid w:val="00AD6603"/>
    <w:rsid w:val="00AF1CBB"/>
    <w:rsid w:val="00B40DBB"/>
    <w:rsid w:val="00B4361F"/>
    <w:rsid w:val="00B95825"/>
    <w:rsid w:val="00B967A9"/>
    <w:rsid w:val="00BE3601"/>
    <w:rsid w:val="00CA4E55"/>
    <w:rsid w:val="00CA6ADC"/>
    <w:rsid w:val="00CC3CEF"/>
    <w:rsid w:val="00D36125"/>
    <w:rsid w:val="00D83606"/>
    <w:rsid w:val="00DF20EF"/>
    <w:rsid w:val="00EB6517"/>
    <w:rsid w:val="00F05655"/>
    <w:rsid w:val="00FA6FB1"/>
    <w:rsid w:val="00FD51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E360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E3601"/>
    <w:pPr>
      <w:tabs>
        <w:tab w:pos="4536" w:val="center"/>
        <w:tab w:pos="9072" w:val="right"/>
      </w:tabs>
    </w:pPr>
  </w:style>
  <w:style w:styleId="Brojstranice" w:type="character">
    <w:name w:val="page number"/>
    <w:basedOn w:val="Zadanifontodlomka"/>
    <w:rsid w:val="00BE3601"/>
  </w:style>
  <w:style w:styleId="Hiperveza" w:type="character">
    <w:name w:val="Hyperlink"/>
    <w:rsid w:val="00BE3601"/>
    <w:rPr>
      <w:strike w:val="false"/>
      <w:dstrike w:val="false"/>
      <w:color w:val="159BC4"/>
      <w:u w:val="none"/>
      <w:effect w:val="none"/>
    </w:rPr>
  </w:style>
  <w:style w:styleId="Tijeloteksta" w:type="paragraph">
    <w:name w:val="Body Text"/>
    <w:basedOn w:val="Normal"/>
    <w:rsid w:val="00BE3601"/>
    <w:pPr>
      <w:jc w:val="both"/>
    </w:pPr>
  </w:style>
  <w:style w:styleId="Podnoje" w:type="paragraph">
    <w:name w:val="footer"/>
    <w:basedOn w:val="Normal"/>
    <w:link w:val="PodnojeChar"/>
    <w:unhideWhenUsed/>
    <w:rsid w:val="00487070"/>
    <w:pPr>
      <w:tabs>
        <w:tab w:pos="4536" w:val="center"/>
        <w:tab w:pos="9072" w:val="right"/>
      </w:tabs>
    </w:pPr>
    <w:rPr>
      <w:rFonts w:eastAsia="Calibri" w:hAnsi="Calibri" w:ascii="Calibri"/>
      <w:sz w:val="22"/>
      <w:szCs w:val="22"/>
      <w:lang w:eastAsia="en-US"/>
    </w:rPr>
  </w:style>
  <w:style w:customStyle="true" w:styleId="PodnojeChar" w:type="character">
    <w:name w:val="Podnožje Char"/>
    <w:link w:val="Podnoje"/>
    <w:rsid w:val="00487070"/>
    <w:rPr>
      <w:rFonts w:eastAsia="Calibri" w:hAnsi="Calibri" w:ascii="Calibri"/>
      <w:sz w:val="22"/>
      <w:szCs w:val="22"/>
      <w:lang w:bidi="ar-SA" w:eastAsia="en-US" w:val="hr-HR"/>
    </w:rPr>
  </w:style>
  <w:style w:styleId="Odlomakpopisa" w:type="paragraph">
    <w:name w:val="List Paragraph"/>
    <w:basedOn w:val="Normal"/>
    <w:uiPriority w:val="34"/>
    <w:qFormat/>
    <w:rsid w:val="00585E48"/>
    <w:pPr>
      <w:ind w:left="708"/>
    </w:pPr>
  </w:style>
  <w:style w:styleId="Tekstbalonia" w:type="paragraph">
    <w:name w:val="Balloon Text"/>
    <w:basedOn w:val="Normal"/>
    <w:link w:val="TekstbaloniaChar"/>
    <w:rsid w:val="004D209E"/>
    <w:rPr>
      <w:rFonts w:cs="Tahoma" w:hAnsi="Tahoma" w:ascii="Tahoma"/>
      <w:sz w:val="16"/>
      <w:szCs w:val="16"/>
    </w:rPr>
  </w:style>
  <w:style w:customStyle="true" w:styleId="TekstbaloniaChar" w:type="character">
    <w:name w:val="Tekst balončića Char"/>
    <w:link w:val="Tekstbalonia"/>
    <w:rsid w:val="004D209E"/>
    <w:rPr>
      <w:rFonts w:cs="Tahoma" w:hAnsi="Tahoma" w:ascii="Tahoma"/>
      <w:sz w:val="16"/>
      <w:szCs w:val="16"/>
    </w:rPr>
  </w:style>
  <w:style w:styleId="Podnaslov" w:type="paragraph">
    <w:name w:val="Subtitle"/>
    <w:basedOn w:val="Normal"/>
    <w:link w:val="PodnaslovChar"/>
    <w:qFormat/>
    <w:rsid w:val="00D83606"/>
    <w:pPr>
      <w:jc w:val="both"/>
    </w:pPr>
    <w:rPr>
      <w:rFonts w:hAnsi="Tahoma" w:ascii="Tahoma"/>
      <w:b/>
      <w:color w:val="0000FF"/>
      <w:szCs w:val="20"/>
    </w:rPr>
  </w:style>
  <w:style w:customStyle="true" w:styleId="PodnaslovChar" w:type="character">
    <w:name w:val="Podnaslov Char"/>
    <w:link w:val="Podnaslov"/>
    <w:rsid w:val="00D83606"/>
    <w:rPr>
      <w:rFonts w:hAnsi="Tahoma" w:ascii="Tahoma"/>
      <w:b/>
      <w:color w:val="0000FF"/>
      <w:sz w:val="24"/>
    </w:rPr>
  </w:style>
  <w:style w:styleId="Tekstrezerviranogmjesta" w:type="character">
    <w:name w:val="Placeholder Text"/>
    <w:basedOn w:val="Zadanifontodlomka"/>
    <w:uiPriority w:val="99"/>
    <w:semiHidden/>
    <w:rsid w:val="00335CCE"/>
    <w:rPr>
      <w:color w:val="808080"/>
      <w:bdr w:space="0" w:sz="0" w:color="auto" w:val="none"/>
      <w:shd w:fill="auto" w:color="auto" w:val="clear"/>
    </w:rPr>
  </w:style>
  <w:style w:customStyle="true" w:styleId="eSPISCCParagraphDefaultFont" w:type="character">
    <w:name w:val="eSPIS_CC_Paragraph Default Font"/>
    <w:basedOn w:val="Zadanifontodlomka"/>
    <w:rsid w:val="00335C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5CCE"/>
    <w:rPr>
      <w:bdr w:space="0" w:sz="0" w:color="auto" w:val="none"/>
      <w:shd w:fill="FFFFCC" w:color="auto" w:val="clear"/>
      <w:lang w:val="hr-HR"/>
    </w:rPr>
  </w:style>
  <w:style w:customStyle="true" w:styleId="PozadinaSvijetloCrvena" w:type="character">
    <w:name w:val="Pozadina_SvijetloCrvena"/>
    <w:basedOn w:val="eSPISCCParagraphDefaultFont"/>
    <w:rsid w:val="00335C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5C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E360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BE3601"/>
    <w:pPr>
      <w:tabs>
        <w:tab w:pos="4536" w:val="center"/>
        <w:tab w:pos="9072" w:val="right"/>
      </w:tabs>
    </w:pPr>
  </w:style>
  <w:style w:styleId="Brojstranice" w:type="character">
    <w:name w:val="page number"/>
    <w:basedOn w:val="Zadanifontodlomka"/>
    <w:rsid w:val="00BE3601"/>
  </w:style>
  <w:style w:styleId="Hiperveza" w:type="character">
    <w:name w:val="Hyperlink"/>
    <w:rsid w:val="00BE3601"/>
    <w:rPr>
      <w:strike w:val="0"/>
      <w:dstrike w:val="0"/>
      <w:color w:val="159BC4"/>
      <w:u w:val="none"/>
      <w:effect w:val="none"/>
    </w:rPr>
  </w:style>
  <w:style w:styleId="Tijeloteksta" w:type="paragraph">
    <w:name w:val="Body Text"/>
    <w:basedOn w:val="Normal"/>
    <w:rsid w:val="00BE3601"/>
    <w:pPr>
      <w:jc w:val="both"/>
    </w:pPr>
  </w:style>
  <w:style w:styleId="Podnoje" w:type="paragraph">
    <w:name w:val="footer"/>
    <w:basedOn w:val="Normal"/>
    <w:link w:val="PodnojeChar"/>
    <w:unhideWhenUsed/>
    <w:rsid w:val="00487070"/>
    <w:pPr>
      <w:tabs>
        <w:tab w:pos="4536" w:val="center"/>
        <w:tab w:pos="9072" w:val="right"/>
      </w:tabs>
    </w:pPr>
    <w:rPr>
      <w:rFonts w:ascii="Calibri" w:eastAsia="Calibri" w:hAnsi="Calibri"/>
      <w:sz w:val="22"/>
      <w:szCs w:val="22"/>
      <w:lang w:eastAsia="en-US"/>
    </w:rPr>
  </w:style>
  <w:style w:customStyle="1" w:styleId="PodnojeChar" w:type="character">
    <w:name w:val="Podnožje Char"/>
    <w:link w:val="Podnoje"/>
    <w:rsid w:val="00487070"/>
    <w:rPr>
      <w:rFonts w:ascii="Calibri" w:eastAsia="Calibri" w:hAnsi="Calibri"/>
      <w:sz w:val="22"/>
      <w:szCs w:val="22"/>
      <w:lang w:bidi="ar-SA" w:eastAsia="en-US" w:val="hr-HR"/>
    </w:rPr>
  </w:style>
  <w:style w:styleId="Odlomakpopisa" w:type="paragraph">
    <w:name w:val="List Paragraph"/>
    <w:basedOn w:val="Normal"/>
    <w:uiPriority w:val="34"/>
    <w:qFormat/>
    <w:rsid w:val="00585E48"/>
    <w:pPr>
      <w:ind w:left="708"/>
    </w:pPr>
  </w:style>
  <w:style w:styleId="Tekstbalonia" w:type="paragraph">
    <w:name w:val="Balloon Text"/>
    <w:basedOn w:val="Normal"/>
    <w:link w:val="TekstbaloniaChar"/>
    <w:rsid w:val="004D209E"/>
    <w:rPr>
      <w:rFonts w:ascii="Tahoma" w:cs="Tahoma" w:hAnsi="Tahoma"/>
      <w:sz w:val="16"/>
      <w:szCs w:val="16"/>
    </w:rPr>
  </w:style>
  <w:style w:customStyle="1" w:styleId="TekstbaloniaChar" w:type="character">
    <w:name w:val="Tekst balončića Char"/>
    <w:link w:val="Tekstbalonia"/>
    <w:rsid w:val="004D209E"/>
    <w:rPr>
      <w:rFonts w:ascii="Tahoma" w:cs="Tahoma" w:hAnsi="Tahoma"/>
      <w:sz w:val="16"/>
      <w:szCs w:val="16"/>
    </w:rPr>
  </w:style>
  <w:style w:styleId="Podnaslov" w:type="paragraph">
    <w:name w:val="Subtitle"/>
    <w:basedOn w:val="Normal"/>
    <w:link w:val="PodnaslovChar"/>
    <w:qFormat/>
    <w:rsid w:val="00D83606"/>
    <w:pPr>
      <w:jc w:val="both"/>
    </w:pPr>
    <w:rPr>
      <w:rFonts w:ascii="Tahoma" w:hAnsi="Tahoma"/>
      <w:b/>
      <w:color w:val="0000FF"/>
      <w:szCs w:val="20"/>
    </w:rPr>
  </w:style>
  <w:style w:customStyle="1" w:styleId="PodnaslovChar" w:type="character">
    <w:name w:val="Podnaslov Char"/>
    <w:link w:val="Podnaslov"/>
    <w:rsid w:val="00D83606"/>
    <w:rPr>
      <w:rFonts w:ascii="Tahoma" w:hAnsi="Tahoma"/>
      <w:b/>
      <w:color w:val="0000FF"/>
      <w:sz w:val="24"/>
    </w:rPr>
  </w:style>
  <w:style w:styleId="Tekstrezerviranogmjesta" w:type="character">
    <w:name w:val="Placeholder Text"/>
    <w:basedOn w:val="Zadanifontodlomka"/>
    <w:uiPriority w:val="99"/>
    <w:semiHidden/>
    <w:rsid w:val="00335CCE"/>
    <w:rPr>
      <w:color w:val="808080"/>
      <w:bdr w:color="auto" w:space="0" w:sz="0" w:val="none"/>
      <w:shd w:color="auto" w:fill="auto" w:val="clear"/>
    </w:rPr>
  </w:style>
  <w:style w:customStyle="1" w:styleId="eSPISCCParagraphDefaultFont" w:type="character">
    <w:name w:val="eSPIS_CC_Paragraph Default Font"/>
    <w:basedOn w:val="Zadanifontodlomka"/>
    <w:rsid w:val="00335C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5CCE"/>
    <w:rPr>
      <w:bdr w:color="auto" w:space="0" w:sz="0" w:val="none"/>
      <w:shd w:color="auto" w:fill="FFFFCC" w:val="clear"/>
      <w:lang w:val="hr-HR"/>
    </w:rPr>
  </w:style>
  <w:style w:customStyle="1" w:styleId="PozadinaSvijetloCrvena" w:type="character">
    <w:name w:val="Pozadina_SvijetloCrvena"/>
    <w:basedOn w:val="eSPISCCParagraphDefaultFont"/>
    <w:rsid w:val="00335C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5C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St-255/2015</izvorni_sadrzaj>
    <derivirana_varijabla naziv="DomainObject.Predmet.OznakaBroj_1">St-255/2015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XVIII dio u kancelu</izvorni_sadrzaj>
    <derivirana_varijabla naziv="DomainObject.Predmet.PrimjedbaSuca_1">Samo XVIII dio u kancelu</derivirana_varijabla>
  </DomainObject.Predmet.PrimjedbaSuca>
  <DomainObject.Predmet.PrimjedbaUpisnicara>
    <izvorni_sadrzaj/>
    <derivirana_varijabla naziv="DomainObject.Predmet.PrimjedbaUpisnicara_1"/>
  </DomainObject.Predmet.PrimjedbaUpisnicara>
  <DomainObject.Predmet.ProtustrankaFormated>
    <izvorni_sadrzaj>  bauMax Zagreb d.o.o. za trgovinu i usluge</izvorni_sadrzaj>
    <derivirana_varijabla naziv="DomainObject.Predmet.ProtustrankaFormated_1">  bauMax Zagreb d.o.o. za trgovinu i usluge</derivirana_varijabla>
  </DomainObject.Predmet.ProtustrankaFormated>
  <DomainObject.Predmet.ProtustrankaFormatedOIB>
    <izvorni_sadrzaj>  bauMax Zagreb d.o.o. za trgovinu i usluge, OIB 09126225915</izvorni_sadrzaj>
    <derivirana_varijabla naziv="DomainObject.Predmet.ProtustrankaFormatedOIB_1">  bauMax Zagreb d.o.o. za trgovinu i usluge, OIB 09126225915</derivirana_varijabla>
  </DomainObject.Predmet.ProtustrankaFormatedOIB>
  <DomainObject.Predmet.ProtustrankaFormatedWithAdress>
    <izvorni_sadrzaj> bauMax Zagreb d.o.o. za trgovinu i usluge, Škorpikova 11, 10000 Zagreb</izvorni_sadrzaj>
    <derivirana_varijabla naziv="DomainObject.Predmet.ProtustrankaFormatedWithAdress_1"> bauMax Zagreb d.o.o. za trgovinu i usluge, Škorpikova 11, 10000 Zagreb</derivirana_varijabla>
  </DomainObject.Predmet.ProtustrankaFormatedWithAdress>
  <DomainObject.Predmet.ProtustrankaFormatedWithAdressOIB>
    <izvorni_sadrzaj> bauMax Zagreb d.o.o. za trgovinu i usluge, OIB 09126225915, Škorpikova 11, 10000 Zagreb</izvorni_sadrzaj>
    <derivirana_varijabla naziv="DomainObject.Predmet.ProtustrankaFormatedWithAdressOIB_1"> bauMax Zagreb d.o.o. za trgovinu i usluge, OIB 09126225915, Škorpikova 11, 10000 Zagreb</derivirana_varijabla>
  </DomainObject.Predmet.ProtustrankaFormatedWithAdressOIB>
  <DomainObject.Predmet.ProtustrankaWithAdress>
    <izvorni_sadrzaj>bauMax Zagreb d.o.o. za trgovinu i usluge Škorpikova 11, 10000 Zagreb</izvorni_sadrzaj>
    <derivirana_varijabla naziv="DomainObject.Predmet.ProtustrankaWithAdress_1">bauMax Zagreb d.o.o. za trgovinu i usluge Škorpikova 11, 10000 Zagreb</derivirana_varijabla>
  </DomainObject.Predmet.ProtustrankaWithAdress>
  <DomainObject.Predmet.ProtustrankaWithAdressOIB>
    <izvorni_sadrzaj>bauMax Zagreb d.o.o. za trgovinu i usluge, OIB 09126225915, Škorpikova 11, 10000 Zagreb</izvorni_sadrzaj>
    <derivirana_varijabla naziv="DomainObject.Predmet.ProtustrankaWithAdressOIB_1">bauMax Zagreb d.o.o. za trgovinu i usluge, OIB 09126225915, Škorpikova 11, 10000 Zagreb</derivirana_varijabla>
  </DomainObject.Predmet.ProtustrankaWithAdressOIB>
  <DomainObject.Predmet.ProtustrankaNazivFormated>
    <izvorni_sadrzaj>bauMax Zagreb d.o.o. za trgovinu i usluge</izvorni_sadrzaj>
    <derivirana_varijabla naziv="DomainObject.Predmet.ProtustrankaNazivFormated_1">bauMax Zagreb d.o.o. za trgovinu i usluge</derivirana_varijabla>
  </DomainObject.Predmet.ProtustrankaNazivFormated>
  <DomainObject.Predmet.ProtustrankaNazivFormatedOIB>
    <izvorni_sadrzaj>bauMax Zagreb d.o.o. za trgovinu i usluge, OIB 09126225915</izvorni_sadrzaj>
    <derivirana_varijabla naziv="DomainObject.Predmet.ProtustrankaNazivFormatedOIB_1">bauMax Zagreb d.o.o. za trgovinu i usluge, OIB 09126225915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FLIBA, društvo s ograničenom odgovornošću za trgovinu</izvorni_sadrzaj>
    <derivirana_varijabla naziv="DomainObject.Predmet.StrankaFormated_1">  FINA Regionalni centar Zagreb; FLIBA, društvo s ograničenom odgovornošću za trgovinu</derivirana_varijabla>
  </DomainObject.Predmet.StrankaFormated>
  <DomainObject.Predmet.StrankaFormatedOIB>
    <izvorni_sadrzaj>  FINA Regionalni centar Zagreb, OIB 85821130368; FLIBA, društvo s ograničenom odgovornošću za trgovinu, OIB 30777726033</izvorni_sadrzaj>
    <derivirana_varijabla naziv="DomainObject.Predmet.StrankaFormatedOIB_1">  FINA Regionalni centar Zagreb, OIB 85821130368; FLIBA, društvo s ograničenom odgovornošću za trgovinu, OIB 30777726033</derivirana_varijabla>
  </DomainObject.Predmet.StrankaFormatedOIB>
  <DomainObject.Predmet.StrankaFormatedWithAdress>
    <izvorni_sadrzaj> FINA Regionalni centar Zagreb, Koturaška 43, 10000 Zagreb; FLIBA, društvo s ograničenom odgovornošću za trgovinu, Gospodarska ulica 5, 10255 Donji Stupnik</izvorni_sadrzaj>
    <derivirana_varijabla naziv="DomainObject.Predmet.StrankaFormatedWithAdress_1"> FINA Regionalni centar Zagreb, Koturaška 43, 10000 Zagreb; FLIBA, društvo s ograničenom odgovornošću za trgovinu, Gospodarska ulica 5, 10255 Donji Stupnik</derivirana_varijabla>
  </DomainObject.Predmet.StrankaFormatedWithAdress>
  <DomainObject.Predmet.StrankaFormatedWithAdressOIB>
    <izvorni_sadrzaj> FINA Regionalni centar Zagreb, OIB 85821130368, Koturaška 43, 10000 Zagreb; FLIBA, društvo s ograničenom odgovornošću za trgovinu, OIB 30777726033, Gospodarska ulica 5, 10255 Donji Stupnik</izvorni_sadrzaj>
    <derivirana_varijabla naziv="DomainObject.Predmet.StrankaFormatedWithAdressOIB_1"> FINA Regionalni centar Zagreb, OIB 85821130368, Koturaška 43, 10000 Zagreb; FLIBA, društvo s ograničenom odgovornošću za trgovinu, OIB 30777726033, Gospodarska ulica 5, 10255 Donji Stupnik</derivirana_varijabla>
  </DomainObject.Predmet.StrankaFormatedWithAdressOIB>
  <DomainObject.Predmet.StrankaWithAdress>
    <izvorni_sadrzaj>FINA Regionalni centar Zagreb Koturaška 43,10000 Zagreb,FLIBA, društvo s ograničenom odgovornošću za trgovinu Gospodarska ulica 5,10255 Donji Stupnik</izvorni_sadrzaj>
    <derivirana_varijabla naziv="DomainObject.Predmet.StrankaWithAdress_1">FINA Regionalni centar Zagreb Koturaška 43,10000 Zagreb,FLIBA, društvo s ograničenom odgovornošću za trgovinu Gospodarska ulica 5,10255 Donji Stupnik</derivirana_varijabla>
  </DomainObject.Predmet.StrankaWithAdress>
  <DomainObject.Predmet.StrankaWithAdressOIB>
    <izvorni_sadrzaj>FINA Regionalni centar Zagreb, OIB 85821130368, Koturaška 43,10000 Zagreb,FLIBA, društvo s ograničenom odgovornošću za trgovinu, OIB 30777726033, Gospodarska ulica 5,10255 Donji Stupnik</izvorni_sadrzaj>
    <derivirana_varijabla naziv="DomainObject.Predmet.StrankaWithAdressOIB_1">FINA Regionalni centar Zagreb, OIB 85821130368, Koturaška 43,10000 Zagreb,FLIBA, društvo s ograničenom odgovornošću za trgovinu, OIB 30777726033, Gospodarska ulica 5,10255 Donji Stupnik</derivirana_varijabla>
  </DomainObject.Predmet.StrankaWithAdressOIB>
  <DomainObject.Predmet.StrankaNazivFormated>
    <izvorni_sadrzaj>FINA Regionalni centar Zagreb,FLIBA, društvo s ograničenom odgovornošću za trgovinu</izvorni_sadrzaj>
    <derivirana_varijabla naziv="DomainObject.Predmet.StrankaNazivFormated_1">FINA Regionalni centar Zagreb,FLIBA, društvo s ograničenom odgovornošću za trgovinu</derivirana_varijabla>
  </DomainObject.Predmet.StrankaNazivFormated>
  <DomainObject.Predmet.StrankaNazivFormatedOIB>
    <izvorni_sadrzaj>FINA Regionalni centar Zagreb, OIB 85821130368,FLIBA, društvo s ograničenom odgovornošću za trgovinu, OIB 30777726033</izvorni_sadrzaj>
    <derivirana_varijabla naziv="DomainObject.Predmet.StrankaNazivFormatedOIB_1">FINA Regionalni centar Zagreb, OIB 85821130368,FLIBA, društvo s ograničenom odgovornošću za trgovinu, OIB 30777726033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FLIBA, društvo s ograničenom odgovornošću za trgovinu</item>
    </izvorni_sadrzaj>
    <derivirana_varijabla naziv="DomainObject.Predmet.StrankaListFormated_1">
      <item>FINA Regionalni centar Zagreb</item>
      <item>FLIBA, društvo s ograničenom odgovornošću za trgovinu</item>
    </derivirana_varijabla>
  </DomainObject.Predmet.StrankaListFormated>
  <DomainObject.Predmet.StrankaListFormatedOIB>
    <izvorni_sadrzaj>
      <item>FINA Regionalni centar Zagreb, OIB 85821130368</item>
      <item>FLIBA, društvo s ograničenom odgovornošću za trgovinu, OIB 30777726033</item>
    </izvorni_sadrzaj>
    <derivirana_varijabla naziv="DomainObject.Predmet.StrankaListFormatedOIB_1">
      <item>FINA Regionalni centar Zagreb, OIB 85821130368</item>
      <item>FLIBA, društvo s ograničenom odgovornošću za trgovinu, OIB 30777726033</item>
    </derivirana_varijabla>
  </DomainObject.Predmet.StrankaListFormatedOIB>
  <DomainObject.Predmet.StrankaListFormatedWithAdress>
    <izvorni_sadrzaj>
      <item>FINA Regionalni centar Zagreb, Koturaška 43, 10000 Zagreb</item>
      <item>FLIBA, društvo s ograničenom odgovornošću za trgovinu, Gospodarska ulica 5, 10255 Donji Stupnik</item>
    </izvorni_sadrzaj>
    <derivirana_varijabla naziv="DomainObject.Predmet.StrankaListFormatedWithAdress_1">
      <item>FINA Regionalni centar Zagreb, Koturaška 43, 10000 Zagreb</item>
      <item>FLIBA, društvo s ograničenom odgovornošću za trgovinu, Gospodarska ulica 5, 10255 Donji Stupnik</item>
    </derivirana_varijabla>
  </DomainObject.Predmet.StrankaListFormatedWithAdress>
  <DomainObject.Predmet.StrankaListFormatedWithAdressOIB>
    <izvorni_sadrzaj>
      <item>FINA Regionalni centar Zagreb, OIB 85821130368, Koturaška 43, 10000 Zagreb</item>
      <item>FLIBA, društvo s ograničenom odgovornošću za trgovinu, OIB 30777726033, Gospodarska ulica 5, 10255 Donji Stupnik</item>
    </izvorni_sadrzaj>
    <derivirana_varijabla naziv="DomainObject.Predmet.StrankaListFormatedWithAdressOIB_1">
      <item>FINA Regionalni centar Zagreb, OIB 85821130368, Koturaška 43, 10000 Zagreb</item>
      <item>FLIBA, društvo s ograničenom odgovornošću za trgovinu, OIB 30777726033, Gospodarska ulica 5, 10255 Donji Stupnik</item>
    </derivirana_varijabla>
  </DomainObject.Predmet.StrankaListFormatedWithAdressOIB>
  <DomainObject.Predmet.StrankaListNazivFormated>
    <izvorni_sadrzaj>
      <item>FINA Regionalni centar Zagreb</item>
      <item>FLIBA, društvo s ograničenom odgovornošću za trgovinu</item>
    </izvorni_sadrzaj>
    <derivirana_varijabla naziv="DomainObject.Predmet.StrankaListNazivFormated_1">
      <item>FINA Regionalni centar Zagreb</item>
      <item>FLIBA, društvo s ograničenom odgovornošću za trgovinu</item>
    </derivirana_varijabla>
  </DomainObject.Predmet.StrankaListNazivFormated>
  <DomainObject.Predmet.StrankaListNazivFormatedOIB>
    <izvorni_sadrzaj>
      <item>FINA Regionalni centar Zagreb, OIB 85821130368</item>
      <item>FLIBA, društvo s ograničenom odgovornošću za trgovinu, OIB 30777726033</item>
    </izvorni_sadrzaj>
    <derivirana_varijabla naziv="DomainObject.Predmet.StrankaListNazivFormatedOIB_1">
      <item>FINA Regionalni centar Zagreb, OIB 85821130368</item>
      <item>FLIBA, društvo s ograničenom odgovornošću za trgovinu, OIB 30777726033</item>
    </derivirana_varijabla>
  </DomainObject.Predmet.StrankaListNazivFormatedOIB>
  <DomainObject.Predmet.ProtuStrankaListFormated>
    <izvorni_sadrzaj>
      <item>bauMax Zagreb d.o.o. za trgovinu i usluge</item>
    </izvorni_sadrzaj>
    <derivirana_varijabla naziv="DomainObject.Predmet.ProtuStrankaListFormated_1">
      <item>bauMax Zagreb d.o.o. za trgovinu i usluge</item>
    </derivirana_varijabla>
  </DomainObject.Predmet.ProtuStrankaListFormated>
  <DomainObject.Predmet.ProtuStrankaListFormatedOIB>
    <izvorni_sadrzaj>
      <item>bauMax Zagreb d.o.o. za trgovinu i usluge, OIB 09126225915</item>
    </izvorni_sadrzaj>
    <derivirana_varijabla naziv="DomainObject.Predmet.ProtuStrankaListFormatedOIB_1">
      <item>bauMax Zagreb d.o.o. za trgovinu i usluge, OIB 09126225915</item>
    </derivirana_varijabla>
  </DomainObject.Predmet.ProtuStrankaListFormatedOIB>
  <DomainObject.Predmet.ProtuStrankaListFormatedWithAdress>
    <izvorni_sadrzaj>
      <item>bauMax Zagreb d.o.o. za trgovinu i usluge, Škorpikova 11, 10000 Zagreb</item>
    </izvorni_sadrzaj>
    <derivirana_varijabla naziv="DomainObject.Predmet.ProtuStrankaListFormatedWithAdress_1">
      <item>bauMax Zagreb d.o.o. za trgovinu i usluge, Škorpikova 11, 10000 Zagreb</item>
    </derivirana_varijabla>
  </DomainObject.Predmet.ProtuStrankaListFormatedWithAdress>
  <DomainObject.Predmet.ProtuStrankaListFormatedWithAdressOIB>
    <izvorni_sadrzaj>
      <item>bauMax Zagreb d.o.o. za trgovinu i usluge, OIB 09126225915, Škorpikova 11, 10000 Zagreb</item>
    </izvorni_sadrzaj>
    <derivirana_varijabla naziv="DomainObject.Predmet.ProtuStrankaListFormatedWithAdressOIB_1">
      <item>bauMax Zagreb d.o.o. za trgovinu i usluge, OIB 09126225915, Škorpikova 11, 10000 Zagreb</item>
    </derivirana_varijabla>
  </DomainObject.Predmet.ProtuStrankaListFormatedWithAdressOIB>
  <DomainObject.Predmet.ProtuStrankaListNazivFormated>
    <izvorni_sadrzaj>
      <item>bauMax Zagreb d.o.o. za trgovinu i usluge</item>
    </izvorni_sadrzaj>
    <derivirana_varijabla naziv="DomainObject.Predmet.ProtuStrankaListNazivFormated_1">
      <item>bauMax Zagreb d.o.o. za trgovinu i usluge</item>
    </derivirana_varijabla>
  </DomainObject.Predmet.ProtuStrankaListNazivFormated>
  <DomainObject.Predmet.ProtuStrankaListNazivFormatedOIB>
    <izvorni_sadrzaj>
      <item>bauMax Zagreb d.o.o. za trgovinu i usluge, OIB 09126225915</item>
    </izvorni_sadrzaj>
    <derivirana_varijabla naziv="DomainObject.Predmet.ProtuStrankaListNazivFormatedOIB_1">
      <item>bauMax Zagreb d.o.o. za trgovinu i usluge, OIB 09126225915</item>
    </derivirana_varijabla>
  </DomainObject.Predmet.ProtuStrankaListNazivFormatedOIB>
  <DomainObject.Predmet.OstaliListFormated>
    <izvorni_sadrzaj>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tem>Danijel Snoj</item>
      <item>PVN Zagreb d.o.o. za trgovinu i usluge</item>
      <item>PROBANKA D.D.</item>
      <item>Sberbank d.d.</item>
      <item>REPUBLIKA HRVATSKA MINISTARSTVO FINANCIJA</item>
      <item>HEP-Operator distribucijskog sustava d.o.o. za distribuciju i opskrbu električne energije</item>
      <item>OPĆINSKI SUD U ZADRU, Zemljišno-knjižni odjel</item>
      <item>OD LJUBENKO &amp; PARTNERI</item>
    </izvorni_sadrzaj>
    <derivirana_varijabla naziv="DomainObject.Predmet.OstaliListFormated_1">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tem>Danijel Snoj</item>
      <item>PVN Zagreb d.o.o. za trgovinu i usluge</item>
      <item>PROBANKA D.D.</item>
      <item>Sberbank d.d.</item>
      <item>REPUBLIKA HRVATSKA MINISTARSTVO FINANCIJA</item>
      <item>HEP-Operator distribucijskog sustava d.o.o. za distribuciju i opskrbu električne energije</item>
      <item>OPĆINSKI SUD U ZADRU, Zemljišno-knjižni odjel</item>
      <item>OD LJUBENKO &amp; PARTNERI</item>
    </derivirana_varijabla>
  </DomainObject.Predmet.OstaliListFormated>
  <DomainObject.Predmet.OstaliListFormatedOIB>
    <izvorni_sadrzaj>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item>Ines Slutej, OIB 98773685205</item>
      <item>Slobodan Bešenić, OIB 50745032808</item>
      <item>GRAD ZAGREB, OIB 61817894937</item>
      <item>Danijel Snoj</item>
      <item>PVN Zagreb d.o.o. za trgovinu i usluge, OIB 00572650259</item>
      <item>PROBANKA D.D., OIB 83127817809</item>
      <item>Sberbank d.d., OIB 78427478595</item>
      <item>REPUBLIKA HRVATSKA MINISTARSTVO FINANCIJA, OIB 18683136487</item>
      <item>HEP-Operator distribucijskog sustava d.o.o. za distribuciju i opskrbu električne energije, OIB 46830600751</item>
      <item>OPĆINSKI SUD U ZADRU, Zemljišno-knjižni odjel, OIB 78866932443</item>
      <item>OD LJUBENKO &amp; PARTNERI, OIB 44071613559</item>
    </izvorni_sadrzaj>
    <derivirana_varijabla naziv="DomainObject.Predmet.OstaliListFormatedOIB_1">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item>Ines Slutej, OIB 98773685205</item>
      <item>Slobodan Bešenić, OIB 50745032808</item>
      <item>GRAD ZAGREB, OIB 61817894937</item>
      <item>Danijel Snoj</item>
      <item>PVN Zagreb d.o.o. za trgovinu i usluge, OIB 00572650259</item>
      <item>PROBANKA D.D., OIB 83127817809</item>
      <item>Sberbank d.d., OIB 78427478595</item>
      <item>REPUBLIKA HRVATSKA MINISTARSTVO FINANCIJA, OIB 18683136487</item>
      <item>HEP-Operator distribucijskog sustava d.o.o. za distribuciju i opskrbu električne energije, OIB 46830600751</item>
      <item>OPĆINSKI SUD U ZADRU, Zemljišno-knjižni odjel, OIB 78866932443</item>
      <item>OD LJUBENKO &amp; PARTNERI, OIB 44071613559</item>
    </derivirana_varijabla>
  </DomainObject.Predmet.OstaliListFormatedOIB>
  <DomainObject.Predmet.OstaliListFormatedWithAdress>
    <izvorni_sadrzaj>
      <item>REPUBLIKA HRVATSKA MINISTARSTVO FINANCIJA, Av. Dubrovnik 32, 10000 Zagreb</item>
      <item>MINISTARSTVO PRAVOSUĐA,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Gradišćanska 30,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Majstora Radonje 12, 10000 Zagreb</item>
      <item>Emica Milošević, Jurja Matejeva Dalmatinca 1, 23000 Zadar</item>
      <item>Hrvoje Rožman, Dr. V. Mačeka 1, 47000 Karlovac</item>
      <item>Denis Lukunić, Belajske Poljice 59, 47250 Belajske Poljice</item>
      <item>ROŽMAN &amp; OREDIĆ odvjetničko društvo, Dr.V.Mačeka 1, 47000 Karlovac</item>
      <item>Ines Slutej, Lj. Gaja 22, 10000 Zagreb</item>
      <item>Slobodan Bešenić, Jalkovečka Ulica 100c, 42000 Varaždin</item>
      <item>GRAD ZAGREB, Trg Stjepana Radića 1, 10000 Zagreb</item>
      <item>Danijel Snoj, Draškovićeva 72, 10000 Zagreb</item>
      <item>PVN Zagreb d.o.o. za trgovinu i usluge, Škorpikova 11, 10000 Zagreb</item>
      <item>PROBANKA D.D., Trg Leona Štuklja 12, 2000 Maribor</item>
      <item>Sberbank d.d., Varšavska 9, 10000 Zagreb</item>
      <item>REPUBLIKA HRVATSKA MINISTARSTVO FINANCIJA, Av. Dubrovnik 32, 10000 Zagreb</item>
      <item>HEP-Operator distribucijskog sustava d.o.o. za distribuciju i opskrbu električne energije, Ulica grada Vukovara 37, 10000 Zagreb</item>
      <item>OPĆINSKI SUD U ZADRU, Zemljišno-knjižni odjel, Borelli 9, 23000 Zadar</item>
      <item>OD LJUBENKO &amp; PARTNERI, Kneza Branimira 29, 10000 Zagreb</item>
    </izvorni_sadrzaj>
    <derivirana_varijabla naziv="DomainObject.Predmet.OstaliListFormatedWithAdress_1">
      <item>REPUBLIKA HRVATSKA MINISTARSTVO FINANCIJA, Av. Dubrovnik 32, 10000 Zagreb</item>
      <item>MINISTARSTVO PRAVOSUĐA,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Gradišćanska 30,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Majstora Radonje 12, 10000 Zagreb</item>
      <item>Emica Milošević, Jurja Matejeva Dalmatinca 1, 23000 Zadar</item>
      <item>Hrvoje Rožman, Dr. V. Mačeka 1, 47000 Karlovac</item>
      <item>Denis Lukunić, Belajske Poljice 59, 47250 Belajske Poljice</item>
      <item>ROŽMAN &amp; OREDIĆ odvjetničko društvo, Dr.V.Mačeka 1, 47000 Karlovac</item>
      <item>Ines Slutej, Lj. Gaja 22, 10000 Zagreb</item>
      <item>Slobodan Bešenić, Jalkovečka Ulica 100c, 42000 Varaždin</item>
      <item>GRAD ZAGREB, Trg Stjepana Radića 1, 10000 Zagreb</item>
      <item>Danijel Snoj, Draškovićeva 72, 10000 Zagreb</item>
      <item>PVN Zagreb d.o.o. za trgovinu i usluge, Škorpikova 11, 10000 Zagreb</item>
      <item>PROBANKA D.D., Trg Leona Štuklja 12, 2000 Maribor</item>
      <item>Sberbank d.d., Varšavska 9, 10000 Zagreb</item>
      <item>REPUBLIKA HRVATSKA MINISTARSTVO FINANCIJA, Av. Dubrovnik 32, 10000 Zagreb</item>
      <item>HEP-Operator distribucijskog sustava d.o.o. za distribuciju i opskrbu električne energije, Ulica grada Vukovara 37, 10000 Zagreb</item>
      <item>OPĆINSKI SUD U ZADRU, Zemljišno-knjižni odjel, Borelli 9, 23000 Zadar</item>
      <item>OD LJUBENKO &amp; PARTNERI, Kneza Branimira 29, 10000 Zagreb</item>
    </derivirana_varijabla>
  </DomainObject.Predmet.OstaliListFormatedWithAdress>
  <DomainObject.Predmet.OstaliListFormatedWithAdressOIB>
    <izvorni_sadrzaj>
      <item>REPUBLIKA HRVATSKA MINISTARSTVO FINANCIJA, OIB 18683136487, Av. Dubrovnik 32, 10000 Zagreb</item>
      <item>MINISTARSTVO PRAVOSUĐA, OIB 26635293339,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Gradišćanska 30,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OIB 74320689175, Majstora Radonje 12, 10000 Zagreb</item>
      <item>Emica Milošević, OIB 16059647793, Jurja Matejeva Dalmatinca 1, 23000 Zadar</item>
      <item>Hrvoje Rožman, Dr. V. Mačeka 1, 47000 Karlovac</item>
      <item>Denis Lukunić, OIB 78588540534, Belajske Poljice 59, 47250 Belajske Poljice</item>
      <item>ROŽMAN &amp; OREDIĆ odvjetničko društvo, OIB 48155177580, Dr.V.Mačeka 1, 47000 Karlovac</item>
      <item>Ines Slutej, OIB 98773685205, Lj. Gaja 22, 10000 Zagreb</item>
      <item>Slobodan Bešenić, OIB 50745032808, Jalkovečka Ulica 100c, 42000 Varaždin</item>
      <item>GRAD ZAGREB, OIB 61817894937, Trg Stjepana Radića 1, 10000 Zagreb</item>
      <item>Danijel Snoj, Draškovićeva 72, 10000 Zagreb</item>
      <item>PVN Zagreb d.o.o. za trgovinu i usluge, OIB 00572650259, Škorpikova 11, 10000 Zagreb</item>
      <item>PROBANKA D.D., OIB 83127817809, Trg Leona Štuklja 12, 2000 Maribor</item>
      <item>Sberbank d.d., OIB 78427478595, Varšavska 9, 10000 Zagreb</item>
      <item>REPUBLIKA HRVATSKA MINISTARSTVO FINANCIJA, OIB 18683136487, Av. Dubrovnik 32, 10000 Zagreb</item>
      <item>HEP-Operator distribucijskog sustava d.o.o. za distribuciju i opskrbu električne energije, OIB 46830600751, Ulica grada Vukovara 37, 10000 Zagreb</item>
      <item>OPĆINSKI SUD U ZADRU, Zemljišno-knjižni odjel, OIB 78866932443, Borelli 9, 23000 Zadar</item>
      <item>OD LJUBENKO &amp; PARTNERI, OIB 44071613559, Kneza Branimira 29, 10000 Zagreb</item>
    </izvorni_sadrzaj>
    <derivirana_varijabla naziv="DomainObject.Predmet.OstaliListFormatedWithAdressOIB_1">
      <item>REPUBLIKA HRVATSKA MINISTARSTVO FINANCIJA, OIB 18683136487, Av. Dubrovnik 32, 10000 Zagreb</item>
      <item>MINISTARSTVO PRAVOSUĐA, OIB 26635293339,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Gradišćanska 30,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OIB 74320689175, Majstora Radonje 12, 10000 Zagreb</item>
      <item>Emica Milošević, OIB 16059647793, Jurja Matejeva Dalmatinca 1, 23000 Zadar</item>
      <item>Hrvoje Rožman, Dr. V. Mačeka 1, 47000 Karlovac</item>
      <item>Denis Lukunić, OIB 78588540534, Belajske Poljice 59, 47250 Belajske Poljice</item>
      <item>ROŽMAN &amp; OREDIĆ odvjetničko društvo, OIB 48155177580, Dr.V.Mačeka 1, 47000 Karlovac</item>
      <item>Ines Slutej, OIB 98773685205, Lj. Gaja 22, 10000 Zagreb</item>
      <item>Slobodan Bešenić, OIB 50745032808, Jalkovečka Ulica 100c, 42000 Varaždin</item>
      <item>GRAD ZAGREB, OIB 61817894937, Trg Stjepana Radića 1, 10000 Zagreb</item>
      <item>Danijel Snoj, Draškovićeva 72, 10000 Zagreb</item>
      <item>PVN Zagreb d.o.o. za trgovinu i usluge, OIB 00572650259, Škorpikova 11, 10000 Zagreb</item>
      <item>PROBANKA D.D., OIB 83127817809, Trg Leona Štuklja 12, 2000 Maribor</item>
      <item>Sberbank d.d., OIB 78427478595, Varšavska 9, 10000 Zagreb</item>
      <item>REPUBLIKA HRVATSKA MINISTARSTVO FINANCIJA, OIB 18683136487, Av. Dubrovnik 32, 10000 Zagreb</item>
      <item>HEP-Operator distribucijskog sustava d.o.o. za distribuciju i opskrbu električne energije, OIB 46830600751, Ulica grada Vukovara 37, 10000 Zagreb</item>
      <item>OPĆINSKI SUD U ZADRU, Zemljišno-knjižni odjel, OIB 78866932443, Borelli 9, 23000 Zadar</item>
      <item>OD LJUBENKO &amp; PARTNERI, OIB 44071613559, Kneza Branimira 29, 10000 Zagreb</item>
    </derivirana_varijabla>
  </DomainObject.Predmet.OstaliListFormatedWithAdressOIB>
  <DomainObject.Predmet.OstaliListNazivFormated>
    <izvorni_sadrzaj>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tem>Danijel Snoj</item>
      <item>PVN Zagreb d.o.o. za trgovinu i usluge</item>
      <item>PROBANKA D.D.</item>
      <item>Sberbank d.d.</item>
      <item>REPUBLIKA HRVATSKA MINISTARSTVO FINANCIJA</item>
      <item>HEP-Operator distribucijskog sustava d.o.o. za distribuciju i opskrbu električne energije</item>
      <item>OPĆINSKI SUD U ZADRU, Zemljišno-knjižni odjel</item>
      <item>OD LJUBENKO &amp; PARTNERI</item>
    </izvorni_sadrzaj>
    <derivirana_varijabla naziv="DomainObject.Predmet.OstaliListNazivFormated_1">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tem>Danijel Snoj</item>
      <item>PVN Zagreb d.o.o. za trgovinu i usluge</item>
      <item>PROBANKA D.D.</item>
      <item>Sberbank d.d.</item>
      <item>REPUBLIKA HRVATSKA MINISTARSTVO FINANCIJA</item>
      <item>HEP-Operator distribucijskog sustava d.o.o. za distribuciju i opskrbu električne energije</item>
      <item>OPĆINSKI SUD U ZADRU, Zemljišno-knjižni odjel</item>
      <item>OD LJUBENKO &amp; PARTNERI</item>
    </derivirana_varijabla>
  </DomainObject.Predmet.OstaliListNazivFormated>
  <DomainObject.Predmet.OstaliListNazivFormatedOIB>
    <izvorni_sadrzaj>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item>Ines Slutej, OIB 98773685205</item>
      <item>Slobodan Bešenić, OIB 50745032808</item>
      <item>GRAD ZAGREB, OIB 61817894937</item>
      <item>Danijel Snoj</item>
      <item>PVN Zagreb d.o.o. za trgovinu i usluge, OIB 00572650259</item>
      <item>PROBANKA D.D., OIB 83127817809</item>
      <item>Sberbank d.d., OIB 78427478595</item>
      <item>REPUBLIKA HRVATSKA MINISTARSTVO FINANCIJA, OIB 18683136487</item>
      <item>HEP-Operator distribucijskog sustava d.o.o. za distribuciju i opskrbu električne energije, OIB 46830600751</item>
      <item>OPĆINSKI SUD U ZADRU, Zemljišno-knjižni odjel, OIB 78866932443</item>
      <item>OD LJUBENKO &amp; PARTNERI, OIB 44071613559</item>
    </izvorni_sadrzaj>
    <derivirana_varijabla naziv="DomainObject.Predmet.OstaliListNazivFormatedOIB_1">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item>Ines Slutej, OIB 98773685205</item>
      <item>Slobodan Bešenić, OIB 50745032808</item>
      <item>GRAD ZAGREB, OIB 61817894937</item>
      <item>Danijel Snoj</item>
      <item>PVN Zagreb d.o.o. za trgovinu i usluge, OIB 00572650259</item>
      <item>PROBANKA D.D., OIB 83127817809</item>
      <item>Sberbank d.d., OIB 78427478595</item>
      <item>REPUBLIKA HRVATSKA MINISTARSTVO FINANCIJA, OIB 18683136487</item>
      <item>HEP-Operator distribucijskog sustava d.o.o. za distribuciju i opskrbu električne energije, OIB 46830600751</item>
      <item>OPĆINSKI SUD U ZADRU, Zemljišno-knjižni odjel, OIB 78866932443</item>
      <item>OD LJUBENKO &amp; PARTNERI, OIB 44071613559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bauMax Zagreb d.o.o. za trgovinu i usluge</izvorni_sadrzaj>
    <derivirana_varijabla naziv="DomainObject.Predmet.ProtustrankaIDrugi_1">bauMax Zagreb d.o.o. za trgovinu i usluge</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bauMax Zagreb d.o.o. za trgovinu i usluge, OIB 09126225915, Škorpikova 11, 10000 Zagreb</izvorni_sadrzaj>
    <derivirana_varijabla naziv="DomainObject.Predmet.ProtustrankaIDrugiAdressOIB_1">bauMax Zagreb d.o.o. za trgovinu i usluge, OIB 09126225915, Škorpikova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bauMax Zagreb d.o.o. za trgovinu i usluge</item>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tem>Danijel Snoj</item>
      <item>PVN Zagreb d.o.o. za trgovinu i usluge</item>
      <item>PROBANKA D.D.</item>
      <item>Sberbank d.d.</item>
      <item>REPUBLIKA HRVATSKA MINISTARSTVO FINANCIJA</item>
      <item>HEP-Operator distribucijskog sustava d.o.o. za distribuciju i opskrbu električne energije</item>
      <item>OPĆINSKI SUD U ZADRU, Zemljišno-knjižni odjel</item>
      <item>FLIBA, društvo s ograničenom odgovornošću za trgovinu</item>
      <item>OD LJUBENKO &amp; PARTNERI</item>
    </izvorni_sadrzaj>
    <derivirana_varijabla naziv="DomainObject.Predmet.SudioniciListNaziv_1">
      <item>FINA Regionalni centar Zagreb</item>
      <item>bauMax Zagreb d.o.o. za trgovinu i usluge</item>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tem>Danijel Snoj</item>
      <item>PVN Zagreb d.o.o. za trgovinu i usluge</item>
      <item>PROBANKA D.D.</item>
      <item>Sberbank d.d.</item>
      <item>REPUBLIKA HRVATSKA MINISTARSTVO FINANCIJA</item>
      <item>HEP-Operator distribucijskog sustava d.o.o. za distribuciju i opskrbu električne energije</item>
      <item>OPĆINSKI SUD U ZADRU, Zemljišno-knjižni odjel</item>
      <item>FLIBA, društvo s ograničenom odgovornošću za trgovinu</item>
      <item>OD LJUBENKO &amp; PARTNERI</item>
    </derivirana_varijabla>
  </DomainObject.Predmet.SudioniciListNaziv>
  <DomainObject.Predmet.SudioniciListAdressOIB>
    <izvorni_sadrzaj>
      <item>FINA Regionalni centar Zagreb, OIB 85821130368, Koturaška 43,10000 Zagreb</item>
      <item>bauMax Zagreb d.o.o. za trgovinu i usluge, OIB 09126225915, Škorpikova 11,10000 Zagreb</item>
      <item>REPUBLIKA HRVATSKA MINISTARSTVO FINANCIJA, OIB 18683136487, Av. Dubrovnik 32,10000 Zagreb</item>
      <item>MINISTARSTVO PRAVOSUĐA, OIB 26635293339, Ul. grada Vukovara 49,10000 Zagreb</item>
      <item>Županijsko državno odvjetništvo u Zagrebu</item>
      <item>Vedrana Iveković, Ivana Lučića 2a,10000 Zagreb</item>
      <item>Mićo Ljubenko, Kneza Branimira 29,10000 Zagreb</item>
      <item>Hrvoje Novak, Strossmayerov trg 8,10000 Zagreb</item>
      <item>Veljko Knežević, Ribarska 4,51000 Rijeka</item>
      <item>Kristina Cezner Bujan, Gradišćanska 30,10000 Zagreb</item>
      <item>Domagoj Rešetar, Šetalište P. Preradovića 7,31000 Osijek</item>
      <item>Marijana Švehar, Crvenog križa 33,10000 Zagreb</item>
      <item>Zvonimir Buterin, Draškovićeva 82,10000 Zagreb</item>
      <item>Sebastian Miše, Petrinjska 48,10000 Zagreb</item>
      <item>Pane Handžiski, Domagojeva 4,10000 Zagreb</item>
      <item>Igor Žurić, Ozaljska 87,10000 Zagreb</item>
      <item>Pavle Fellner, Jurišićeva 1a,10000 Zagreb</item>
      <item>Alan Balatinec, Draškovićeva 13/V,10000 Zagreb</item>
      <item>Branimir Iveković, Strossmayerov trg 8,10000 Zagreb</item>
      <item>Aleksandar Jakić, Frane Petrića 2/III,10000 Zagreb</item>
      <item>Rudjer Anić, Gajeva 53,10000 Zagreb</item>
      <item>Darko Terek, Marjanovićev prilaz 13/VIII,10000 Zagreb</item>
      <item>Barbara Glavaš, Matije Divkovića 28,10000 Zagreb</item>
      <item>Dina Vlahov, Ul. kneza Branimira 29/I,10000 Zagreb</item>
      <item>Željko Tomljanović, Crkvena 87,31000 Osijek</item>
      <item>Ozren Ivaković, Ul. kneza Branimira 29/I,10000 Zagreb</item>
      <item>Vedrana Iveković, Ivana Lučića 2a,10000 Zagreb</item>
      <item>Domagoj Rešetar, Šet. P. Preradovića 7,31000 Osijek</item>
      <item>Ante Jukić, OIB 74320689175, Majstora Radonje 12,10000 Zagreb</item>
      <item>Emica Milošević, OIB 16059647793, Jurja Matejeva Dalmatinca 1,23000 Zadar</item>
      <item>Hrvoje Rožman, Dr. V. Mačeka 1,47000 Karlovac</item>
      <item>Denis Lukunić, OIB 78588540534, Belajske Poljice 59,47250 Belajske Poljice</item>
      <item>ROŽMAN &amp; OREDIĆ odvjetničko društvo, OIB 48155177580, Dr.V.Mačeka 1,47000 Karlovac</item>
      <item>Ines Slutej, OIB 98773685205, Lj. Gaja 22,10000 Zagreb</item>
      <item>Slobodan Bešenić, OIB 50745032808, Jalkovečka Ulica 100c,42000 Varaždin</item>
      <item>GRAD ZAGREB, OIB 61817894937, Trg Stjepana Radića 1,10000 Zagreb</item>
      <item>Danijel Snoj, Draškovićeva 72,10000 Zagreb</item>
      <item>PVN Zagreb d.o.o. za trgovinu i usluge, OIB 00572650259, Škorpikova 11,10000 Zagreb</item>
      <item>PROBANKA D.D., OIB 83127817809, Trg Leona Štuklja 12,2000 Maribor</item>
      <item>Sberbank d.d., OIB 78427478595, Varšavska 9,10000 Zagreb</item>
      <item>REPUBLIKA HRVATSKA MINISTARSTVO FINANCIJA, OIB 18683136487, Av. Dubrovnik 32,10000 Zagreb</item>
      <item>HEP-Operator distribucijskog sustava d.o.o. za distribuciju i opskrbu električne energije, OIB 46830600751, Ulica grada Vukovara 37,10000 Zagreb</item>
      <item>OPĆINSKI SUD U ZADRU, Zemljišno-knjižni odjel, OIB 78866932443, Borelli 9,23000 Zadar</item>
      <item>FLIBA, društvo s ograničenom odgovornošću za trgovinu, OIB 30777726033, Gospodarska ulica 5,10255 Donji Stupnik</item>
      <item>OD LJUBENKO &amp; PARTNERI, OIB 44071613559, Kneza Branimira 29,10000 Zagreb</item>
    </izvorni_sadrzaj>
    <derivirana_varijabla naziv="DomainObject.Predmet.SudioniciListAdressOIB_1">
      <item>FINA Regionalni centar Zagreb, OIB 85821130368, Koturaška 43,10000 Zagreb</item>
      <item>bauMax Zagreb d.o.o. za trgovinu i usluge, OIB 09126225915, Škorpikova 11,10000 Zagreb</item>
      <item>REPUBLIKA HRVATSKA MINISTARSTVO FINANCIJA, OIB 18683136487, Av. Dubrovnik 32,10000 Zagreb</item>
      <item>MINISTARSTVO PRAVOSUĐA, OIB 26635293339, Ul. grada Vukovara 49,10000 Zagreb</item>
      <item>Županijsko državno odvjetništvo u Zagrebu</item>
      <item>Vedrana Iveković, Ivana Lučića 2a,10000 Zagreb</item>
      <item>Mićo Ljubenko, Kneza Branimira 29,10000 Zagreb</item>
      <item>Hrvoje Novak, Strossmayerov trg 8,10000 Zagreb</item>
      <item>Veljko Knežević, Ribarska 4,51000 Rijeka</item>
      <item>Kristina Cezner Bujan, Gradišćanska 30,10000 Zagreb</item>
      <item>Domagoj Rešetar, Šetalište P. Preradovića 7,31000 Osijek</item>
      <item>Marijana Švehar, Crvenog križa 33,10000 Zagreb</item>
      <item>Zvonimir Buterin, Draškovićeva 82,10000 Zagreb</item>
      <item>Sebastian Miše, Petrinjska 48,10000 Zagreb</item>
      <item>Pane Handžiski, Domagojeva 4,10000 Zagreb</item>
      <item>Igor Žurić, Ozaljska 87,10000 Zagreb</item>
      <item>Pavle Fellner, Jurišićeva 1a,10000 Zagreb</item>
      <item>Alan Balatinec, Draškovićeva 13/V,10000 Zagreb</item>
      <item>Branimir Iveković, Strossmayerov trg 8,10000 Zagreb</item>
      <item>Aleksandar Jakić, Frane Petrića 2/III,10000 Zagreb</item>
      <item>Rudjer Anić, Gajeva 53,10000 Zagreb</item>
      <item>Darko Terek, Marjanovićev prilaz 13/VIII,10000 Zagreb</item>
      <item>Barbara Glavaš, Matije Divkovića 28,10000 Zagreb</item>
      <item>Dina Vlahov, Ul. kneza Branimira 29/I,10000 Zagreb</item>
      <item>Željko Tomljanović, Crkvena 87,31000 Osijek</item>
      <item>Ozren Ivaković, Ul. kneza Branimira 29/I,10000 Zagreb</item>
      <item>Vedrana Iveković, Ivana Lučića 2a,10000 Zagreb</item>
      <item>Domagoj Rešetar, Šet. P. Preradovića 7,31000 Osijek</item>
      <item>Ante Jukić, OIB 74320689175, Majstora Radonje 12,10000 Zagreb</item>
      <item>Emica Milošević, OIB 16059647793, Jurja Matejeva Dalmatinca 1,23000 Zadar</item>
      <item>Hrvoje Rožman, Dr. V. Mačeka 1,47000 Karlovac</item>
      <item>Denis Lukunić, OIB 78588540534, Belajske Poljice 59,47250 Belajske Poljice</item>
      <item>ROŽMAN &amp; OREDIĆ odvjetničko društvo, OIB 48155177580, Dr.V.Mačeka 1,47000 Karlovac</item>
      <item>Ines Slutej, OIB 98773685205, Lj. Gaja 22,10000 Zagreb</item>
      <item>Slobodan Bešenić, OIB 50745032808, Jalkovečka Ulica 100c,42000 Varaždin</item>
      <item>GRAD ZAGREB, OIB 61817894937, Trg Stjepana Radića 1,10000 Zagreb</item>
      <item>Danijel Snoj, Draškovićeva 72,10000 Zagreb</item>
      <item>PVN Zagreb d.o.o. za trgovinu i usluge, OIB 00572650259, Škorpikova 11,10000 Zagreb</item>
      <item>PROBANKA D.D., OIB 83127817809, Trg Leona Štuklja 12,2000 Maribor</item>
      <item>Sberbank d.d., OIB 78427478595, Varšavska 9,10000 Zagreb</item>
      <item>REPUBLIKA HRVATSKA MINISTARSTVO FINANCIJA, OIB 18683136487, Av. Dubrovnik 32,10000 Zagreb</item>
      <item>HEP-Operator distribucijskog sustava d.o.o. za distribuciju i opskrbu električne energije, OIB 46830600751, Ulica grada Vukovara 37,10000 Zagreb</item>
      <item>OPĆINSKI SUD U ZADRU, Zemljišno-knjižni odjel, OIB 78866932443, Borelli 9,23000 Zadar</item>
      <item>FLIBA, društvo s ograničenom odgovornošću za trgovinu, OIB 30777726033, Gospodarska ulica 5,10255 Donji Stupnik</item>
      <item>OD LJUBENKO &amp; PARTNERI, OIB 44071613559, Kneza Branimira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09126225915</item>
      <item>, OIB 18683136487</item>
      <item>, OIB 26635293339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74320689175</item>
      <item>, OIB 16059647793</item>
      <item>, OIB null</item>
      <item>, OIB 78588540534</item>
      <item>, OIB 48155177580</item>
      <item>, OIB 98773685205</item>
      <item>, OIB 50745032808</item>
      <item>, OIB 61817894937</item>
      <item>, OIB null</item>
      <item>, OIB 00572650259</item>
      <item>, OIB 83127817809</item>
      <item>, OIB 78427478595</item>
      <item>, OIB 18683136487</item>
      <item>, OIB 46830600751</item>
      <item>, OIB 78866932443</item>
      <item>, OIB 30777726033</item>
      <item>, OIB 44071613559</item>
    </izvorni_sadrzaj>
    <derivirana_varijabla naziv="DomainObject.Predmet.SudioniciListNazivOIB_1">
      <item>, OIB 85821130368</item>
      <item>, OIB 09126225915</item>
      <item>, OIB 18683136487</item>
      <item>, OIB 26635293339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74320689175</item>
      <item>, OIB 16059647793</item>
      <item>, OIB null</item>
      <item>, OIB 78588540534</item>
      <item>, OIB 48155177580</item>
      <item>, OIB 98773685205</item>
      <item>, OIB 50745032808</item>
      <item>, OIB 61817894937</item>
      <item>, OIB null</item>
      <item>, OIB 00572650259</item>
      <item>, OIB 83127817809</item>
      <item>, OIB 78427478595</item>
      <item>, OIB 18683136487</item>
      <item>, OIB 46830600751</item>
      <item>, OIB 78866932443</item>
      <item>, OIB 30777726033</item>
      <item>, OIB 44071613559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1643</properties:Words>
  <properties:Characters>9062</properties:Characters>
  <properties:Lines>222</properties:Lines>
  <properties:Paragraphs>89</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2016-12-02T09:43:00Z</dcterms:created>
  <dc:creator>nribaric</dc:creator>
  <cp:lastModifiedBy>Jadranka Zelić</cp:lastModifiedBy>
  <cp:lastPrinted>2016-12-02T12:21:00Z</cp:lastPrinted>
  <dcterms:modified xmlns:xsi="http://www.w3.org/2001/XMLSchema-instance" xsi:type="dcterms:W3CDTF">2016-12-02T12:23:00Z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