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47b4" w14:paraId="73947b4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2855D6">
        <w:rPr>
          <w:sz w:val="24"/>
          <w:szCs w:val="24"/>
        </w:rPr>
        <w:t>Ljiljane Knežević, OIB 17398393639, Velika Britanija, London, Fawcwtt CT.SW10 9HW 4 A</w:t>
      </w:r>
      <w:r w:rsidR="00DB2717">
        <w:rPr>
          <w:sz w:val="24"/>
          <w:szCs w:val="24"/>
        </w:rPr>
        <w:t>, broj HR</w:t>
      </w:r>
      <w:r w:rsidR="000101B9">
        <w:rPr>
          <w:sz w:val="24"/>
          <w:szCs w:val="24"/>
        </w:rPr>
        <w:t>6725000093220981630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</w:t>
      </w:r>
      <w:r w:rsidR="000101B9">
        <w:rPr>
          <w:sz w:val="24"/>
          <w:szCs w:val="24"/>
        </w:rPr>
        <w:t>jamčevinu, među ostalim, uplatila Ljiljana Knežević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kupovninu,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  <w:szCs w:val="24"/>
        </w:rPr>
        <w:t xml:space="preserve">FINA </w:t>
      </w:r>
      <w:r w:rsidR="00715E2C">
        <w:rPr>
          <w:sz w:val="24"/>
        </w:rPr>
        <w:t>-</w:t>
      </w:r>
      <w:r w:rsidR="00715E2C" w:rsidRPr="00E969EC">
        <w:rPr>
          <w:sz w:val="24"/>
        </w:rPr>
        <w:t xml:space="preserve"> </w:t>
      </w:r>
      <w:r w:rsidR="00715E2C"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373E9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01B9"/>
    <w:rsid w:val="0001248E"/>
    <w:rsid w:val="000254BE"/>
    <w:rsid w:val="00070E39"/>
    <w:rsid w:val="0007727C"/>
    <w:rsid w:val="00090436"/>
    <w:rsid w:val="000959E1"/>
    <w:rsid w:val="000C3243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624BE"/>
    <w:rsid w:val="0027172E"/>
    <w:rsid w:val="002755FE"/>
    <w:rsid w:val="002800FA"/>
    <w:rsid w:val="002855D6"/>
    <w:rsid w:val="002D380A"/>
    <w:rsid w:val="002F4B21"/>
    <w:rsid w:val="002F7FDD"/>
    <w:rsid w:val="003204F8"/>
    <w:rsid w:val="00323E87"/>
    <w:rsid w:val="00326463"/>
    <w:rsid w:val="00366479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66D4E"/>
    <w:rsid w:val="004701AC"/>
    <w:rsid w:val="004A74E5"/>
    <w:rsid w:val="004B4857"/>
    <w:rsid w:val="004D167F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41FC0"/>
    <w:rsid w:val="00766D9D"/>
    <w:rsid w:val="007E2F47"/>
    <w:rsid w:val="007F7080"/>
    <w:rsid w:val="008051B0"/>
    <w:rsid w:val="0082194B"/>
    <w:rsid w:val="0083451A"/>
    <w:rsid w:val="008561EB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B49CF"/>
    <w:rsid w:val="009E1C20"/>
    <w:rsid w:val="00A10516"/>
    <w:rsid w:val="00A56DA4"/>
    <w:rsid w:val="00A56DD1"/>
    <w:rsid w:val="00A76038"/>
    <w:rsid w:val="00AD216A"/>
    <w:rsid w:val="00AD4289"/>
    <w:rsid w:val="00B00769"/>
    <w:rsid w:val="00B13DE4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373E9"/>
    <w:rsid w:val="00E461D0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St-2383/2016-105</izvorni_sadrzaj>
    <derivirana_varijabla naziv="DomainObject.Oznaka_1">St-2383/2016-105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St-2383/2016-105</izvorni_sadrzaj>
    <derivirana_varijabla naziv="DomainObject.PoslovniBrojDokumenta_1">St-2383/2016-105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E40F2-F126-4EA5-8291-0D91F874D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1382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2019-05-06T08:31:00Z</dcterms:created>
  <dc:creator>user</dc:creator>
  <cp:lastModifiedBy>Tanja Štraubert</cp:lastModifiedBy>
  <cp:lastPrinted>2019-05-06T09:41:00Z</cp:lastPrinted>
  <dcterms:modified xmlns:xsi="http://www.w3.org/2001/XMLSchema-instance" xsi:type="dcterms:W3CDTF">2019-05-06T09:42:00Z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St-2383/2016-105 / Odluka - Rješenje (Rj_-_vraćanje_jamčevine_-_Lj._Knežević._knežević)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