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dd61" w14:paraId="b0cdd61" w:rsidRDefault="00AB4602" w:rsidP="0041605A" w:rsidR="0041605A" w:rsidRPr="0041605A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605A" w:rsidRPr="0041605A">
        <w:rPr>
          <w:rFonts w:cs="Times New Roman"/>
        </w:rPr>
        <w:t xml:space="preserve">     REPUBLIKA HRVATSKA</w:t>
      </w:r>
    </w:p>
    <w:p w:rsidRDefault="0041605A" w:rsidP="0041605A" w:rsidR="0041605A" w:rsidRPr="0041605A">
      <w:pPr>
        <w:spacing w:after="0"/>
        <w:rPr>
          <w:rFonts w:cs="Times New Roman" w:eastAsia="Times New Roman"/>
          <w:lang w:eastAsia="hr-HR"/>
        </w:rPr>
      </w:pPr>
      <w:r w:rsidRPr="0041605A">
        <w:rPr>
          <w:rFonts w:cs="Times New Roman" w:eastAsia="Times New Roman"/>
          <w:lang w:eastAsia="hr-HR"/>
        </w:rPr>
        <w:t>TRGOVAČKI SUD U ZAGREBU</w:t>
      </w:r>
    </w:p>
    <w:p w:rsidRDefault="0041605A" w:rsidP="0041605A" w:rsidR="0041605A" w:rsidRPr="0041605A">
      <w:pPr>
        <w:spacing w:after="0"/>
        <w:rPr>
          <w:rFonts w:cs="Times New Roman" w:eastAsia="Times New Roman"/>
          <w:lang w:eastAsia="hr-HR"/>
        </w:rPr>
      </w:pPr>
      <w:r w:rsidRPr="0041605A">
        <w:rPr>
          <w:rFonts w:cs="Times New Roman" w:eastAsia="Times New Roman"/>
          <w:lang w:eastAsia="hr-HR"/>
        </w:rPr>
        <w:t xml:space="preserve">        Stalna služba u Karlovcu</w:t>
      </w:r>
    </w:p>
    <w:p w:rsidRDefault="0041605A" w:rsidP="0041605A" w:rsidR="0041605A" w:rsidRPr="0041605A">
      <w:pPr>
        <w:spacing w:after="0"/>
        <w:rPr>
          <w:rFonts w:cs="Times New Roman" w:eastAsia="Times New Roman"/>
          <w:lang w:eastAsia="hr-HR"/>
        </w:rPr>
      </w:pPr>
      <w:r w:rsidRPr="0041605A">
        <w:rPr>
          <w:rFonts w:cs="Times New Roman" w:eastAsia="Times New Roman"/>
          <w:lang w:eastAsia="hr-HR"/>
        </w:rPr>
        <w:t>Karlovac, Trg hrvatskih branitelja 1/II</w:t>
      </w:r>
    </w:p>
    <w:p w:rsidRDefault="0041605A" w:rsidP="0041605A" w:rsidR="0041605A" w:rsidRPr="0041605A">
      <w:pPr>
        <w:spacing w:after="0"/>
        <w:rPr>
          <w:rFonts w:cs="Times New Roman" w:eastAsia="Times New Roman"/>
          <w:lang w:eastAsia="hr-HR"/>
        </w:rPr>
      </w:pPr>
    </w:p>
    <w:p w:rsidRDefault="0041605A" w:rsidP="0041605A" w:rsidR="0041605A" w:rsidRPr="0041605A">
      <w:pPr>
        <w:spacing w:after="0"/>
        <w:jc w:val="center"/>
        <w:rPr>
          <w:rFonts w:cs="Times New Roman" w:eastAsia="Times New Roman"/>
          <w:lang w:eastAsia="hr-HR"/>
        </w:rPr>
      </w:pPr>
      <w:r w:rsidRPr="0041605A">
        <w:rPr>
          <w:rFonts w:cs="Times New Roman" w:eastAsia="Times New Roman"/>
          <w:lang w:eastAsia="hr-HR"/>
        </w:rPr>
        <w:t>R E P U B L I K A   H R V A T S K A</w:t>
      </w:r>
    </w:p>
    <w:p w:rsidRDefault="0041605A" w:rsidP="0041605A" w:rsidR="0041605A" w:rsidRPr="0041605A">
      <w:pPr>
        <w:spacing w:after="0"/>
        <w:rPr>
          <w:rFonts w:cs="Times New Roman" w:eastAsia="Times New Roman"/>
          <w:lang w:eastAsia="hr-HR"/>
        </w:rPr>
      </w:pPr>
    </w:p>
    <w:p w:rsidRDefault="0041605A" w:rsidP="0041605A" w:rsidR="0041605A" w:rsidRPr="0041605A">
      <w:pPr>
        <w:spacing w:after="0"/>
        <w:jc w:val="center"/>
        <w:rPr>
          <w:rFonts w:cs="Times New Roman" w:eastAsia="Times New Roman"/>
          <w:lang w:eastAsia="hr-HR"/>
        </w:rPr>
      </w:pPr>
      <w:r w:rsidRPr="0041605A">
        <w:rPr>
          <w:rFonts w:cs="Times New Roman" w:eastAsia="Times New Roman"/>
          <w:lang w:eastAsia="hr-HR"/>
        </w:rPr>
        <w:t>R J E Š E N J E</w:t>
      </w:r>
    </w:p>
    <w:p w:rsidRDefault="0041605A" w:rsidP="0041605A" w:rsidR="0041605A" w:rsidRPr="0041605A">
      <w:pPr>
        <w:spacing w:after="0"/>
        <w:rPr>
          <w:rFonts w:cs="Times New Roman" w:eastAsia="Times New Roman"/>
          <w:lang w:eastAsia="hr-HR"/>
        </w:rPr>
      </w:pPr>
    </w:p>
    <w:p w:rsidRDefault="0041605A" w:rsidP="0041605A" w:rsidR="0041605A" w:rsidRPr="0041605A">
      <w:pPr>
        <w:spacing w:after="0"/>
        <w:jc w:val="both"/>
        <w:rPr>
          <w:rFonts w:cs="Times New Roman" w:eastAsia="Times New Roman"/>
          <w:lang w:eastAsia="hr-HR"/>
        </w:rPr>
      </w:pPr>
      <w:r w:rsidRPr="0041605A">
        <w:rPr>
          <w:rFonts w:cs="Times New Roman" w:eastAsia="Times New Roman"/>
          <w:lang w:eastAsia="hr-HR"/>
        </w:rPr>
        <w:tab/>
        <w:t>TRGOVAČKI SUD U ZAGREBU, Stalna služba u Karlovcu</w:t>
      </w:r>
      <w:r w:rsidRPr="0041605A">
        <w:rPr>
          <w:rFonts w:cs="Times New Roman" w:eastAsia="Times New Roman"/>
          <w:b/>
          <w:lang w:eastAsia="hr-HR"/>
        </w:rPr>
        <w:t>,</w:t>
      </w:r>
      <w:r w:rsidRPr="0041605A">
        <w:rPr>
          <w:rFonts w:cs="Times New Roman" w:eastAsia="Times New Roman"/>
          <w:lang w:eastAsia="hr-HR"/>
        </w:rPr>
        <w:t xml:space="preserve"> po sucu Jadranki Mađeruh, u stečajnom postupku nad stečajnim dužnikom NAPRIJED INFO d.o.o. u stečaju, Zagreb, Kopačevski put 1/C, OIB: 54131174730, 15. lipnja 2018.</w:t>
      </w:r>
    </w:p>
    <w:p w:rsidRDefault="0041605A" w:rsidP="0041605A" w:rsidR="0041605A" w:rsidRPr="0041605A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41605A">
        <w:rPr>
          <w:rFonts w:cs="Times New Roman" w:eastAsia="Times New Roman"/>
          <w:lang w:eastAsia="hr-HR"/>
        </w:rPr>
        <w:t>.</w:t>
      </w:r>
    </w:p>
    <w:p w:rsidRDefault="0041605A" w:rsidP="0041605A" w:rsidR="0041605A" w:rsidRPr="0041605A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41605A" w:rsidP="0041605A" w:rsidR="0041605A" w:rsidRPr="0041605A">
      <w:pPr>
        <w:spacing w:after="0"/>
        <w:jc w:val="center"/>
        <w:rPr>
          <w:rFonts w:cs="Times New Roman" w:eastAsia="Times New Roman"/>
          <w:lang w:eastAsia="hr-HR"/>
        </w:rPr>
      </w:pPr>
      <w:r w:rsidRPr="0041605A">
        <w:rPr>
          <w:rFonts w:cs="Times New Roman" w:eastAsia="Times New Roman"/>
          <w:lang w:eastAsia="hr-HR"/>
        </w:rPr>
        <w:t>r i j e š i o   j e</w:t>
      </w:r>
    </w:p>
    <w:p w:rsidRDefault="0041605A" w:rsidP="0041605A" w:rsidR="0041605A" w:rsidRPr="0041605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1605A" w:rsidP="0041605A" w:rsidR="0041605A" w:rsidRPr="0041605A">
      <w:pPr>
        <w:spacing w:after="0"/>
        <w:rPr>
          <w:rFonts w:cs="Times New Roman" w:eastAsia="Times New Roman"/>
          <w:lang w:eastAsia="hr-HR"/>
        </w:rPr>
      </w:pPr>
    </w:p>
    <w:p w:rsidRDefault="0041605A" w:rsidP="0041605A" w:rsidR="0041605A" w:rsidRPr="0041605A">
      <w:p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1605A">
        <w:rPr>
          <w:rFonts w:cs="Times New Roman" w:eastAsia="Times New Roman"/>
          <w:lang w:eastAsia="hr-HR"/>
        </w:rPr>
        <w:tab/>
        <w:t>Ispravlja se ovosudno rješenje poslovni broj St-4635/16 od 23. svibnja 2018. godine u točki III. izreke tako da umjesto riječi: "Upućuju se vjerovnici pod točkom III. 1. do III. 6." ima pisati: "Upućuju se vjerovnici pod točkom II. 1. do II. 6."</w:t>
      </w:r>
    </w:p>
    <w:p w:rsidRDefault="0041605A" w:rsidP="0041605A" w:rsidR="0041605A" w:rsidRPr="0041605A">
      <w:pPr>
        <w:spacing w:after="0"/>
        <w:rPr>
          <w:rFonts w:cs="Times New Roman" w:eastAsia="Times New Roman"/>
          <w:lang w:eastAsia="hr-HR"/>
        </w:rPr>
      </w:pPr>
    </w:p>
    <w:p w:rsidRDefault="0041605A" w:rsidP="0041605A" w:rsidR="0041605A" w:rsidRPr="0041605A">
      <w:pPr>
        <w:spacing w:after="0"/>
        <w:jc w:val="center"/>
        <w:rPr>
          <w:rFonts w:cs="Times New Roman" w:eastAsia="Times New Roman"/>
          <w:lang w:eastAsia="hr-HR"/>
        </w:rPr>
      </w:pPr>
      <w:r w:rsidRPr="0041605A">
        <w:rPr>
          <w:rFonts w:cs="Times New Roman" w:eastAsia="Times New Roman"/>
          <w:lang w:eastAsia="hr-HR"/>
        </w:rPr>
        <w:t>Obrazloženje</w:t>
      </w:r>
    </w:p>
    <w:p w:rsidRDefault="0041605A" w:rsidP="0041605A" w:rsidR="0041605A" w:rsidRPr="0041605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1605A" w:rsidP="0041605A" w:rsidR="0041605A" w:rsidRPr="0041605A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1605A">
        <w:rPr>
          <w:rFonts w:cs="Times New Roman" w:eastAsia="Times New Roman"/>
          <w:lang w:eastAsia="hr-HR"/>
        </w:rPr>
        <w:tab/>
        <w:t>Po službenoj dužnosti sud je izvršio ispravak rješenja poslovni broj St-4635/16 od 23. svibnja 2018. s obzirom da je omaškom u točki III. izreke naveo brojeve III. 1. do III. 6. umjesto II. 1. do II. 6.</w:t>
      </w:r>
    </w:p>
    <w:p w:rsidRDefault="0041605A" w:rsidP="0041605A" w:rsidR="0041605A" w:rsidRPr="0041605A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1605A" w:rsidP="0041605A" w:rsidR="0041605A" w:rsidRPr="0041605A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1605A">
        <w:rPr>
          <w:rFonts w:cs="Times New Roman" w:eastAsia="Times New Roman"/>
          <w:lang w:eastAsia="hr-HR"/>
        </w:rPr>
        <w:tab/>
        <w:t>Slijedom navedenog odlučeno je kao u izreci rješenja, a temeljem čl. 342. st. 4. u vezi čl. 347. Zakona o parničnom postupku (Narodne novine broj 53/91, 91/92, 112/99, 88/01, 117/03, 88/05, 84/08, 123/08, 57/11, 148/11, 25/13).</w:t>
      </w:r>
    </w:p>
    <w:p w:rsidRDefault="0041605A" w:rsidP="0041605A" w:rsidR="0041605A" w:rsidRPr="0041605A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1605A" w:rsidP="0041605A" w:rsidR="0041605A" w:rsidRPr="0041605A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1605A" w:rsidP="0041605A" w:rsidR="0041605A" w:rsidRPr="0041605A">
      <w:pPr>
        <w:spacing w:after="0"/>
        <w:jc w:val="center"/>
        <w:rPr>
          <w:rFonts w:cs="Times New Roman" w:eastAsia="Times New Roman"/>
          <w:lang w:eastAsia="hr-HR"/>
        </w:rPr>
      </w:pPr>
      <w:r w:rsidRPr="0041605A">
        <w:rPr>
          <w:rFonts w:cs="Times New Roman" w:eastAsia="Times New Roman"/>
          <w:lang w:eastAsia="hr-HR"/>
        </w:rPr>
        <w:t xml:space="preserve">U Karlovcu 15. lipnja 2018. </w:t>
      </w:r>
    </w:p>
    <w:p w:rsidRDefault="0041605A" w:rsidP="0041605A" w:rsidR="0041605A" w:rsidRPr="0041605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1605A" w:rsidP="0041605A" w:rsidR="0041605A" w:rsidRPr="0041605A">
      <w:pPr>
        <w:spacing w:after="0"/>
        <w:jc w:val="both"/>
        <w:rPr>
          <w:rFonts w:cs="Times New Roman" w:eastAsia="Times New Roman"/>
          <w:lang w:eastAsia="hr-HR"/>
        </w:rPr>
      </w:pPr>
      <w:r w:rsidRPr="0041605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41605A" w:rsidP="0041605A" w:rsidR="0041605A" w:rsidRPr="0041605A">
      <w:pPr>
        <w:spacing w:after="0"/>
        <w:jc w:val="center"/>
        <w:rPr>
          <w:rFonts w:cs="Times New Roman" w:eastAsia="Times New Roman"/>
          <w:lang w:eastAsia="hr-HR"/>
        </w:rPr>
      </w:pPr>
      <w:r w:rsidRPr="0041605A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41605A" w:rsidP="0041605A" w:rsidR="0041605A" w:rsidRPr="0041605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1605A" w:rsidP="0041605A" w:rsidR="0041605A" w:rsidRPr="0041605A">
      <w:pPr>
        <w:spacing w:after="0"/>
        <w:jc w:val="right"/>
        <w:rPr>
          <w:rFonts w:cs="Times New Roman" w:eastAsia="Times New Roman"/>
          <w:lang w:eastAsia="hr-HR"/>
        </w:rPr>
      </w:pPr>
      <w:r w:rsidRPr="0041605A">
        <w:rPr>
          <w:rFonts w:cs="Times New Roman" w:eastAsia="Times New Roman"/>
          <w:lang w:eastAsia="hr-HR"/>
        </w:rPr>
        <w:t>Za točnost otpravka-ovlašteni službenik:</w:t>
      </w:r>
    </w:p>
    <w:p w:rsidRDefault="0041605A" w:rsidP="0041605A" w:rsidR="0041605A" w:rsidRPr="0041605A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41605A">
        <w:rPr>
          <w:rFonts w:cs="Times New Roman" w:eastAsia="Times New Roman"/>
          <w:lang w:eastAsia="hr-HR"/>
        </w:rPr>
        <w:t>Draženka Prpić</w:t>
      </w:r>
    </w:p>
    <w:p w:rsidRDefault="0041605A" w:rsidP="0041605A" w:rsidR="0041605A" w:rsidRPr="0041605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1605A" w:rsidP="0041605A" w:rsidR="0041605A" w:rsidRPr="0041605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1605A">
        <w:rPr>
          <w:rFonts w:cs="Times New Roman" w:eastAsia="Times New Roman"/>
          <w:lang w:eastAsia="hr-HR"/>
        </w:rPr>
        <w:t>PRAVNA POUKA:</w:t>
      </w:r>
    </w:p>
    <w:p w:rsidRDefault="0041605A" w:rsidP="0041605A" w:rsidR="0041605A" w:rsidRPr="0041605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1605A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41605A" w:rsidP="0041605A" w:rsidR="0041605A" w:rsidRPr="0041605A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41605A" w:rsidP="0041605A" w:rsidR="0041605A" w:rsidRPr="0041605A">
      <w:pPr>
        <w:spacing w:after="0"/>
        <w:rPr>
          <w:rFonts w:cs="Times New Roman" w:eastAsia="Times New Roman"/>
          <w:lang w:eastAsia="hr-HR"/>
        </w:rPr>
      </w:pPr>
    </w:p>
    <w:sectPr w:rsidSect="0032366B" w:rsidR="0041605A" w:rsidRPr="0041605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4534223"/>
      <w:docPartObj>
        <w:docPartGallery w:val="Page Numbers (Top of Page)"/>
        <w:docPartUnique/>
      </w:docPartObj>
    </w:sdtPr>
    <w:sdtContent>
      <w:p w:rsidRDefault="0041605A" w:rsidR="0041605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41605A" w:rsidR="008333A9">
    <w:pPr>
      <w:pStyle w:val="Zaglavlje"/>
    </w:pPr>
    <w:r>
      <w:t>1 St-4635/16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605A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987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St-4635/2016-43</izvorni_sadrzaj>
    <derivirana_varijabla naziv="DomainObject.Oznaka_1">St-4635/2016-43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4635</izvorni_sadrzaj>
    <derivirana_varijabla naziv="DomainObject.Predmet.Broj_1">4635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St-4635/2016</izvorni_sadrzaj>
    <derivirana_varijabla naziv="DomainObject.Predmet.OznakaBroj_1">St-4635/2016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NAPRIJED INFO d.o.o. zastupanog po punomoćniku Jadranka Lončarić</izvorni_sadrzaj>
    <derivirana_varijabla naziv="DomainObject.Predmet.ProtustrankaFormated_1">  NAPRIJED INFO d.o.o. zastupanog po punomoćniku Jadranka Lončarić</derivirana_varijabla>
  </DomainObject.Predmet.ProtustrankaFormated>
  <DomainObject.Predmet.ProtustrankaFormatedOIB>
    <izvorni_sadrzaj>  NAPRIJED INFO d.o.o., OIB 54131174730 zastupanog po punomoćniku Jadranka Lončarić</izvorni_sadrzaj>
    <derivirana_varijabla naziv="DomainObject.Predmet.ProtustrankaFormatedOIB_1">  NAPRIJED INFO d.o.o., OIB 54131174730 zastupanog po punomoćniku Jadranka Lončarić</derivirana_varijabla>
  </DomainObject.Predmet.ProtustrankaFormatedOIB>
  <DomainObject.Predmet.ProtustrankaFormatedWithAdress>
    <izvorni_sadrzaj> NAPRIJED INFO d.o.o., Kopačevski put 1/C, 10000 Zagreb zastupanog po punomoćniku Jadranka Lončarić</izvorni_sadrzaj>
    <derivirana_varijabla naziv="DomainObject.Predmet.ProtustrankaFormatedWithAdress_1"> NAPRIJED INFO d.o.o., Kopačevski put 1/C, 10000 Zagreb zastupanog po punomoćniku Jadranka Lončarić</derivirana_varijabla>
  </DomainObject.Predmet.ProtustrankaFormatedWithAdress>
  <DomainObject.Predmet.ProtustrankaFormatedWithAdressOIB>
    <izvorni_sadrzaj> NAPRIJED INFO d.o.o., OIB 54131174730, Kopačevski put 1/C, 10000 Zagreb zastupanog po punomoćniku Jadranka Lončarić</izvorni_sadrzaj>
    <derivirana_varijabla naziv="DomainObject.Predmet.ProtustrankaFormatedWithAdressOIB_1"> NAPRIJED INFO d.o.o., OIB 54131174730, Kopačevski put 1/C, 10000 Zagreb zastupanog po punomoćniku Jadranka Lončarić</derivirana_varijabla>
  </DomainObject.Predmet.ProtustrankaFormatedWithAdressOIB>
  <DomainObject.Predmet.ProtustrankaWithAdress>
    <izvorni_sadrzaj>NAPRIJED INFO d.o.o. Kopačevski put 1/C, 10000 Zagreb</izvorni_sadrzaj>
    <derivirana_varijabla naziv="DomainObject.Predmet.ProtustrankaWithAdress_1">NAPRIJED INFO d.o.o. Kopačevski put 1/C, 10000 Zagreb</derivirana_varijabla>
  </DomainObject.Predmet.ProtustrankaWithAdress>
  <DomainObject.Predmet.ProtustrankaWithAdressOIB>
    <izvorni_sadrzaj>NAPRIJED INFO d.o.o., OIB 54131174730, Kopačevski put 1/C, 10000 Zagreb</izvorni_sadrzaj>
    <derivirana_varijabla naziv="DomainObject.Predmet.ProtustrankaWithAdressOIB_1">NAPRIJED INFO d.o.o., OIB 54131174730, Kopačevski put 1/C, 10000 Zagreb</derivirana_varijabla>
  </DomainObject.Predmet.ProtustrankaWithAdressOIB>
  <DomainObject.Predmet.ProtustrankaNazivFormated>
    <izvorni_sadrzaj>NAPRIJED INFO d.o.o.</izvorni_sadrzaj>
    <derivirana_varijabla naziv="DomainObject.Predmet.ProtustrankaNazivFormated_1">NAPRIJED INFO d.o.o.</derivirana_varijabla>
  </DomainObject.Predmet.ProtustrankaNazivFormated>
  <DomainObject.Predmet.ProtustrankaNazivFormatedOIB>
    <izvorni_sadrzaj>NAPRIJED INFO d.o.o., OIB 54131174730</izvorni_sadrzaj>
    <derivirana_varijabla naziv="DomainObject.Predmet.ProtustrankaNazivFormatedOIB_1">NAPRIJED INFO d.o.o., OIB 54131174730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Jadranka Lončarić</izvorni_sadrzaj>
    <derivirana_varijabla naziv="DomainObject.Predmet.StrankaFormated_1">  FINA Regionalni centar Zagreb; Jadranka Lončarić</derivirana_varijabla>
  </DomainObject.Predmet.StrankaFormated>
  <DomainObject.Predmet.StrankaFormatedOIB>
    <izvorni_sadrzaj>  FINA Regionalni centar Zagreb, OIB 85821130368; Jadranka Lončarić, OIB 57603196688</izvorni_sadrzaj>
    <derivirana_varijabla naziv="DomainObject.Predmet.StrankaFormatedOIB_1">  FINA Regionalni centar Zagreb, OIB 85821130368; Jadranka Lončarić, OIB 57603196688</derivirana_varijabla>
  </DomainObject.Predmet.StrankaFormatedOIB>
  <DomainObject.Predmet.StrankaFormatedWithAdress>
    <izvorni_sadrzaj> FINA Regionalni centar Zagreb, Trg svibanjskih žrtava 1995. br. 1, 10000 Zagreb; Jadranka Lončarić, Ulica Grada Gualdo Tadino 3, 10000 Zagreb</izvorni_sadrzaj>
    <derivirana_varijabla naziv="DomainObject.Predmet.StrankaFormatedWithAdress_1"> FINA Regionalni centar Zagreb, Trg svibanjskih žrtava 1995. br. 1, 10000 Zagreb; Jadranka Lončarić, Ulica Grada Gualdo Tadino 3, 10000 Zagreb</derivirana_varijabla>
  </DomainObject.Predmet.StrankaFormatedWithAdress>
  <DomainObject.Predmet.StrankaFormatedWithAdressOIB>
    <izvorni_sadrzaj> FINA Regionalni centar Zagreb, OIB 85821130368, Trg svibanjskih žrtava 1995. br. 1, 10000 Zagreb; Jadranka Lončarić, OIB 57603196688, Ulica Grada Gualdo Tadino 3, 10000 Zagreb</izvorni_sadrzaj>
    <derivirana_varijabla naziv="DomainObject.Predmet.StrankaFormatedWithAdressOIB_1"> FINA Regionalni centar Zagreb, OIB 85821130368, Trg svibanjskih žrtava 1995. br. 1, 10000 Zagreb; Jadranka Lončarić, OIB 57603196688, Ulica Grada Gualdo Tadino 3, 10000 Zagreb</derivirana_varijabla>
  </DomainObject.Predmet.StrankaFormatedWithAdressOIB>
  <DomainObject.Predmet.StrankaWithAdress>
    <izvorni_sadrzaj>FINA Regionalni centar Zagreb Trg svibanjskih žrtava 1995. br. 1,10000 Zagreb,Jadranka Lončarić Ulica Grada Gualdo Tadino 3,10000 Zagreb</izvorni_sadrzaj>
    <derivirana_varijabla naziv="DomainObject.Predmet.StrankaWithAdress_1">FINA Regionalni centar Zagreb Trg svibanjskih žrtava 1995. br. 1,10000 Zagreb,Jadranka Lončarić Ulica Grada Gualdo Tadino 3,10000 Zagreb</derivirana_varijabla>
  </DomainObject.Predmet.StrankaWithAdress>
  <DomainObject.Predmet.StrankaWithAdressOIB>
    <izvorni_sadrzaj>FINA Regionalni centar Zagreb, OIB 85821130368, Trg svibanjskih žrtava 1995. br. 1,10000 Zagreb,Jadranka Lončarić, OIB 57603196688, Ulica Grada Gualdo Tadino 3,10000 Zagreb</izvorni_sadrzaj>
    <derivirana_varijabla naziv="DomainObject.Predmet.StrankaWithAdressOIB_1">FINA Regionalni centar Zagreb, OIB 85821130368, Trg svibanjskih žrtava 1995. br. 1,10000 Zagreb,Jadranka Lončarić, OIB 57603196688, Ulica Grada Gualdo Tadino 3,10000 Zagreb</derivirana_varijabla>
  </DomainObject.Predmet.StrankaWithAdressOIB>
  <DomainObject.Predmet.StrankaNazivFormated>
    <izvorni_sadrzaj>FINA Regionalni centar Zagreb,Jadranka Lončarić</izvorni_sadrzaj>
    <derivirana_varijabla naziv="DomainObject.Predmet.StrankaNazivFormated_1">FINA Regionalni centar Zagreb,Jadranka Lončarić</derivirana_varijabla>
  </DomainObject.Predmet.StrankaNazivFormated>
  <DomainObject.Predmet.StrankaNazivFormatedOIB>
    <izvorni_sadrzaj>FINA Regionalni centar Zagreb, OIB 85821130368,Jadranka Lončarić, OIB 57603196688</izvorni_sadrzaj>
    <derivirana_varijabla naziv="DomainObject.Predmet.StrankaNazivFormatedOIB_1">FINA Regionalni centar Zagreb, OIB 85821130368,Jadranka Lončarić, OIB 57603196688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Jadranka Lončarić</item>
    </izvorni_sadrzaj>
    <derivirana_varijabla naziv="DomainObject.Predmet.StrankaListFormated_1">
      <item>FINA Regionalni centar Zagreb</item>
      <item>Jadranka Lončarić</item>
    </derivirana_varijabla>
  </DomainObject.Predmet.StrankaListFormated>
  <DomainObject.Predmet.StrankaListFormatedOIB>
    <izvorni_sadrzaj>
      <item>FINA Regionalni centar Zagreb, OIB 85821130368</item>
      <item>Jadranka Lončarić, OIB 57603196688</item>
    </izvorni_sadrzaj>
    <derivirana_varijabla naziv="DomainObject.Predmet.StrankaListFormatedOIB_1">
      <item>FINA Regionalni centar Zagreb, OIB 85821130368</item>
      <item>Jadranka Lončarić, OIB 57603196688</item>
    </derivirana_varijabla>
  </DomainObject.Predmet.StrankaListFormatedOIB>
  <DomainObject.Predmet.StrankaListFormatedWithAdress>
    <izvorni_sadrzaj>
      <item>FINA Regionalni centar Zagreb, Trg svibanjskih žrtava 1995. br. 1, 10000 Zagreb</item>
      <item>Jadranka Lončarić, Ulica Grada Gualdo Tadino 3, 10000 Zagreb</item>
    </izvorni_sadrzaj>
    <derivirana_varijabla naziv="DomainObject.Predmet.StrankaListFormatedWithAdress_1">
      <item>FINA Regionalni centar Zagreb, Trg svibanjskih žrtava 1995. br. 1, 10000 Zagreb</item>
      <item>Jadranka Lončarić, Ulica Grada Gualdo Tadino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Jadranka Lončarić, OIB 57603196688, Ulica Grada Gualdo Tadino 3, 10000 Zagreb</item>
    </izvorni_sadrzaj>
    <derivirana_varijabla naziv="DomainObject.Predmet.StrankaListFormatedWithAdressOIB_1">
      <item>FINA Regionalni centar Zagreb, OIB 85821130368, Trg svibanjskih žrtava 1995. br. 1, 10000 Zagreb</item>
      <item>Jadranka Lončarić, OIB 57603196688, Ulica Grada Gualdo Tadino 3, 10000 Zagreb</item>
    </derivirana_varijabla>
  </DomainObject.Predmet.StrankaListFormatedWithAdressOIB>
  <DomainObject.Predmet.StrankaListNazivFormated>
    <izvorni_sadrzaj>
      <item>FINA Regionalni centar Zagreb</item>
      <item>Jadranka Lončarić</item>
    </izvorni_sadrzaj>
    <derivirana_varijabla naziv="DomainObject.Predmet.StrankaListNazivFormated_1">
      <item>FINA Regionalni centar Zagreb</item>
      <item>Jadranka Lončarić</item>
    </derivirana_varijabla>
  </DomainObject.Predmet.StrankaListNazivFormated>
  <DomainObject.Predmet.StrankaListNazivFormatedOIB>
    <izvorni_sadrzaj>
      <item>FINA Regionalni centar Zagreb, OIB 85821130368</item>
      <item>Jadranka Lončarić, OIB 57603196688</item>
    </izvorni_sadrzaj>
    <derivirana_varijabla naziv="DomainObject.Predmet.StrankaListNazivFormatedOIB_1">
      <item>FINA Regionalni centar Zagreb, OIB 85821130368</item>
      <item>Jadranka Lončarić, OIB 57603196688</item>
    </derivirana_varijabla>
  </DomainObject.Predmet.StrankaListNazivFormatedOIB>
  <DomainObject.Predmet.ProtuStrankaListFormated>
    <izvorni_sadrzaj>
      <item>NAPRIJED INFO d.o.o. zastupanog po punomoćniku Jadranka Lončarić</item>
    </izvorni_sadrzaj>
    <derivirana_varijabla naziv="DomainObject.Predmet.ProtuStrankaListFormated_1">
      <item>NAPRIJED INFO d.o.o. zastupanog po punomoćniku Jadranka Lončarić</item>
    </derivirana_varijabla>
  </DomainObject.Predmet.ProtuStrankaListFormated>
  <DomainObject.Predmet.ProtuStrankaListFormatedOIB>
    <izvorni_sadrzaj>
      <item>NAPRIJED INFO d.o.o., OIB 54131174730 zastupanog po punomoćniku Jadranka Lončarić</item>
    </izvorni_sadrzaj>
    <derivirana_varijabla naziv="DomainObject.Predmet.ProtuStrankaListFormatedOIB_1">
      <item>NAPRIJED INFO d.o.o., OIB 54131174730 zastupanog po punomoćniku Jadranka Lončarić</item>
    </derivirana_varijabla>
  </DomainObject.Predmet.ProtuStrankaListFormatedOIB>
  <DomainObject.Predmet.ProtuStrankaListFormatedWithAdress>
    <izvorni_sadrzaj>
      <item>NAPRIJED INFO d.o.o., Kopačevski put 1/C, 10000 Zagreb zastupanog po punomoćniku Jadranka Lončarić</item>
    </izvorni_sadrzaj>
    <derivirana_varijabla naziv="DomainObject.Predmet.ProtuStrankaListFormatedWithAdress_1">
      <item>NAPRIJED INFO d.o.o., Kopačevski put 1/C, 10000 Zagreb zastupanog po punomoćniku Jadranka Lončarić</item>
    </derivirana_varijabla>
  </DomainObject.Predmet.ProtuStrankaListFormatedWithAdress>
  <DomainObject.Predmet.ProtuStrankaListFormatedWithAdressOIB>
    <izvorni_sadrzaj>
      <item>NAPRIJED INFO d.o.o., OIB 54131174730, Kopačevski put 1/C, 10000 Zagreb zastupanog po punomoćniku Jadranka Lončarić</item>
    </izvorni_sadrzaj>
    <derivirana_varijabla naziv="DomainObject.Predmet.ProtuStrankaListFormatedWithAdressOIB_1">
      <item>NAPRIJED INFO d.o.o., OIB 54131174730, Kopačevski put 1/C, 10000 Zagreb zastupanog po punomoćniku Jadranka Lončarić</item>
    </derivirana_varijabla>
  </DomainObject.Predmet.ProtuStrankaListFormatedWithAdressOIB>
  <DomainObject.Predmet.ProtuStrankaListNazivFormated>
    <izvorni_sadrzaj>
      <item>NAPRIJED INFO d.o.o.</item>
    </izvorni_sadrzaj>
    <derivirana_varijabla naziv="DomainObject.Predmet.ProtuStrankaListNazivFormated_1">
      <item>NAPRIJED INFO d.o.o.</item>
    </derivirana_varijabla>
  </DomainObject.Predmet.ProtuStrankaListNazivFormated>
  <DomainObject.Predmet.ProtuStrankaListNazivFormatedOIB>
    <izvorni_sadrzaj>
      <item>NAPRIJED INFO d.o.o., OIB 54131174730</item>
    </izvorni_sadrzaj>
    <derivirana_varijabla naziv="DomainObject.Predmet.ProtuStrankaListNazivFormatedOIB_1">
      <item>NAPRIJED INFO d.o.o., OIB 54131174730</item>
    </derivirana_varijabla>
  </DomainObject.Predmet.ProtuStrankaListNazivFormatedOIB>
  <DomainObject.Predmet.OstaliListFormated>
    <izvorni_sadrzaj>
      <item>Jadranka Lončarić punomoćnica sudionika u postupku NAPRIJED INFO d.o.o.</item>
      <item>Korana Ferdelji</item>
      <item>Ankica Čenić</item>
    </izvorni_sadrzaj>
    <derivirana_varijabla naziv="DomainObject.Predmet.OstaliListFormated_1">
      <item>Jadranka Lončarić punomoćnica sudionika u postupku NAPRIJED INFO d.o.o.</item>
      <item>Korana Ferdelji</item>
      <item>Ankica Čenić</item>
    </derivirana_varijabla>
  </DomainObject.Predmet.OstaliListFormated>
  <DomainObject.Predmet.OstaliListFormatedOIB>
    <izvorni_sadrzaj>
      <item>Jadranka Lončarić, OIB 57603196688 punomoćnica sudionika u postupku NAPRIJED INFO d.o.o.</item>
      <item>Korana Ferdelji, OIB 74691192835</item>
      <item>Ankica Čenić, OIB 67541309757</item>
    </izvorni_sadrzaj>
    <derivirana_varijabla naziv="DomainObject.Predmet.OstaliListFormatedOIB_1">
      <item>Jadranka Lončarić, OIB 57603196688 punomoćnica sudionika u postupku NAPRIJED INFO d.o.o.</item>
      <item>Korana Ferdelji, OIB 74691192835</item>
      <item>Ankica Čenić, OIB 67541309757</item>
    </derivirana_varijabla>
  </DomainObject.Predmet.OstaliListFormatedOIB>
  <DomainObject.Predmet.OstaliListFormatedWithAdress>
    <izvorni_sadrzaj>
      <item>Jadranka Lončarić, Ulica Grada Gualdo Tadino 3, 10000 Zagreb punomoćnica sudionika u postupku NAPRIJED INFO d.o.o.</item>
      <item>Korana Ferdelji, Biskupa Josipa Galjufa 7a, 10000 Zagreb</item>
      <item>Ankica Čenić, Josipa Pupačića 1, 21000 Split</item>
    </izvorni_sadrzaj>
    <derivirana_varijabla naziv="DomainObject.Predmet.OstaliListFormatedWithAdress_1">
      <item>Jadranka Lončarić, Ulica Grada Gualdo Tadino 3, 10000 Zagreb punomoćnica sudionika u postupku NAPRIJED INFO d.o.o.</item>
      <item>Korana Ferdelji, Biskupa Josipa Galjufa 7a, 10000 Zagreb</item>
      <item>Ankica Čenić, Josipa Pupačića 1, 21000 Split</item>
    </derivirana_varijabla>
  </DomainObject.Predmet.OstaliListFormatedWithAdress>
  <DomainObject.Predmet.OstaliListFormatedWithAdressOIB>
    <izvorni_sadrzaj>
      <item>Jadranka Lončarić, OIB 57603196688, Ulica Grada Gualdo Tadino 3, 10000 Zagreb punomoćnica sudionika u postupku NAPRIJED INFO d.o.o.</item>
      <item>Korana Ferdelji, OIB 74691192835, Biskupa Josipa Galjufa 7a, 10000 Zagreb</item>
      <item>Ankica Čenić, OIB 67541309757, Josipa Pupačića 1, 21000 Split</item>
    </izvorni_sadrzaj>
    <derivirana_varijabla naziv="DomainObject.Predmet.OstaliListFormatedWithAdressOIB_1">
      <item>Jadranka Lončarić, OIB 57603196688, Ulica Grada Gualdo Tadino 3, 10000 Zagreb punomoćnica sudionika u postupku NAPRIJED INFO d.o.o.</item>
      <item>Korana Ferdelji, OIB 74691192835, Biskupa Josipa Galjufa 7a, 10000 Zagreb</item>
      <item>Ankica Čenić, OIB 67541309757, Josipa Pupačića 1, 21000 Split</item>
    </derivirana_varijabla>
  </DomainObject.Predmet.OstaliListFormatedWithAdressOIB>
  <DomainObject.Predmet.OstaliListNazivFormated>
    <izvorni_sadrzaj>
      <item>Jadranka Lončarić</item>
      <item>Korana Ferdelji</item>
      <item>Ankica Čenić</item>
    </izvorni_sadrzaj>
    <derivirana_varijabla naziv="DomainObject.Predmet.OstaliListNazivFormated_1">
      <item>Jadranka Lončarić</item>
      <item>Korana Ferdelji</item>
      <item>Ankica Čenić</item>
    </derivirana_varijabla>
  </DomainObject.Predmet.OstaliListNazivFormated>
  <DomainObject.Predmet.OstaliListNazivFormatedOIB>
    <izvorni_sadrzaj>
      <item>Jadranka Lončarić, OIB 57603196688</item>
      <item>Korana Ferdelji, OIB 74691192835</item>
      <item>Ankica Čenić, OIB 67541309757</item>
    </izvorni_sadrzaj>
    <derivirana_varijabla naziv="DomainObject.Predmet.OstaliListNazivFormatedOIB_1">
      <item>Jadranka Lončarić, OIB 57603196688</item>
      <item>Korana Ferdelji, OIB 74691192835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St-4635/2016-43</izvorni_sadrzaj>
    <derivirana_varijabla naziv="DomainObject.PoslovniBrojDokumenta_1">St-4635/2016-43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NAPRIJED INFO d.o.o.</izvorni_sadrzaj>
    <derivirana_varijabla naziv="DomainObject.Predmet.ProtustrankaIDrugi_1">NAPRIJED INFO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NAPRIJED INFO d.o.o., OIB 54131174730, Kopačevski put 1/C, 10000 Zagreb</izvorni_sadrzaj>
    <derivirana_varijabla naziv="DomainObject.Predmet.ProtustrankaIDrugiAdressOIB_1">NAPRIJED INFO d.o.o., OIB 54131174730, Kopačevski put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NAPRIJED INFO d.o.o.</item>
      <item>Jadranka Lončarić</item>
      <item>Jadranka Lončarić</item>
      <item>Korana Ferdelji</item>
      <item>Ankica Čenić</item>
    </izvorni_sadrzaj>
    <derivirana_varijabla naziv="DomainObject.Predmet.SudioniciListNaziv_1">
      <item>FINA Regionalni centar Zagreb</item>
      <item>NAPRIJED INFO d.o.o.</item>
      <item>Jadranka Lončarić</item>
      <item>Jadranka Lončarić</item>
      <item>Korana Ferdelji</item>
      <item>Ankica Čenić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NAPRIJED INFO d.o.o., OIB 54131174730, Kopačevski put 1/C,10000 Zagreb</item>
      <item>Jadranka Lončarić, OIB 57603196688, Ulica Grada Gualdo Tadino 3,10000 Zagreb</item>
      <item>Jadranka Lončarić, OIB 57603196688, Ulica Grada Gualdo Tadino 3,10000 Zagreb</item>
      <item>Korana Ferdelji, OIB 74691192835, Biskupa Josipa Galjufa 7a,10000 Zagreb</item>
      <item>Ankica Čenić, OIB 67541309757, Josipa Pupačića 1,21000 Split</item>
    </izvorni_sadrzaj>
    <derivirana_varijabla naziv="DomainObject.Predmet.SudioniciListAdressOIB_1">
      <item>FINA Regionalni centar Zagreb, OIB 85821130368, Trg svibanjskih žrtava 1995. br. 1,10000 Zagreb</item>
      <item>NAPRIJED INFO d.o.o., OIB 54131174730, Kopačevski put 1/C,10000 Zagreb</item>
      <item>Jadranka Lončarić, OIB 57603196688, Ulica Grada Gualdo Tadino 3,10000 Zagreb</item>
      <item>Jadranka Lončarić, OIB 57603196688, Ulica Grada Gualdo Tadino 3,10000 Zagreb</item>
      <item>Korana Ferdelji, OIB 74691192835, Biskupa Josipa Galjufa 7a,10000 Zagreb</item>
      <item>Ankica Čenić, OIB 67541309757, Josipa Pupačića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2E593-4DF5-4926-999D-C928871F6A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1148</properties:Characters>
  <properties:Lines>45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2018-06-15T11:32:00Z</cp:lastPrinted>
  <dcterms:modified xmlns:xsi="http://www.w3.org/2001/XMLSchema-instance" xsi:type="dcterms:W3CDTF">2018-06-15T11:32:00Z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St-4635/2016-43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