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33578" w14:paraId="a933578" w:rsidRDefault="00473F38" w:rsidP="00473F38" w:rsidR="00473F38" w:rsidRPr="00AE3F9A">
      <w:pPr>
        <w:ind w:hanging="2880" w:left="2880"/>
        <w:jc w:val="center"/>
        <w15:collapsed w:val="false"/>
      </w:pPr>
      <w:bookmarkStart w:name="_GoBack" w:id="0"/>
      <w:bookmarkEnd w:id="0"/>
    </w:p>
    <w:p w:rsidRDefault="00703C47" w:rsidP="00473F38" w:rsidR="00473F38" w:rsidRPr="00AE3F9A">
      <w:pPr>
        <w:spacing w:lineRule="auto" w:line="276" w:after="200"/>
        <w:ind w:firstLine="708"/>
        <w:jc w:val="both"/>
        <w:rPr>
          <w:bCs/>
        </w:rPr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3F38" w:rsidP="00473F38" w:rsidR="00473F38" w:rsidRPr="00AE3F9A">
      <w:pPr>
        <w:jc w:val="both"/>
        <w:rPr>
          <w:bCs/>
        </w:rPr>
      </w:pPr>
      <w:r w:rsidRPr="00AE3F9A">
        <w:rPr>
          <w:rFonts w:eastAsia="MS Mincho"/>
          <w:bCs/>
        </w:rPr>
        <w:t>REPUBLIKA HRVATSKA</w:t>
      </w:r>
    </w:p>
    <w:p w:rsidRDefault="00473F38" w:rsidP="00473F38" w:rsidR="00473F38" w:rsidRPr="00AE3F9A">
      <w:pPr>
        <w:jc w:val="both"/>
        <w:rPr>
          <w:bCs/>
        </w:rPr>
      </w:pPr>
      <w:r w:rsidRPr="00AE3F9A">
        <w:rPr>
          <w:rFonts w:eastAsia="MS Mincho"/>
          <w:bCs/>
        </w:rPr>
        <w:t>TRGOVAČKI SUD U RIJECI</w:t>
      </w:r>
    </w:p>
    <w:p w:rsidRDefault="00473F38" w:rsidP="00473F38" w:rsidR="00473F38" w:rsidRPr="00AE3F9A">
      <w:pPr>
        <w:jc w:val="both"/>
        <w:rPr>
          <w:bCs/>
        </w:rPr>
      </w:pPr>
      <w:r w:rsidRPr="00AE3F9A">
        <w:rPr>
          <w:rFonts w:eastAsia="MS Mincho"/>
          <w:bCs/>
        </w:rPr>
        <w:t xml:space="preserve">      Rijeka, Zadarska 1 i 3</w:t>
      </w:r>
    </w:p>
    <w:p w:rsidRDefault="00473F38" w:rsidP="00473F38" w:rsidR="00473F38" w:rsidRPr="00AE3F9A">
      <w:pPr>
        <w:ind w:hanging="2880" w:left="2880"/>
        <w:jc w:val="center"/>
      </w:pPr>
    </w:p>
    <w:p w:rsidRDefault="00134914" w:rsidP="004523C0" w:rsidR="00134914">
      <w:pPr>
        <w:pStyle w:val="Obinitekst"/>
        <w:rPr>
          <w:rFonts w:cs="Times New Roman" w:eastAsia="MS Mincho" w:hAnsi="Times New Roman" w:ascii="Times New Roman"/>
        </w:rPr>
      </w:pPr>
    </w:p>
    <w:p w:rsidRDefault="0034337C" w:rsidP="00115EED" w:rsidR="0034337C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115EED" w:rsidP="00115EED" w:rsidR="00115EED" w:rsidRPr="00607BE9">
      <w:pPr>
        <w:pStyle w:val="Obinitekst"/>
        <w:jc w:val="center"/>
        <w:rPr>
          <w:rFonts w:cs="Times New Roman" w:eastAsia="MS Mincho" w:hAnsi="Times New Roman" w:ascii="Times New Roman"/>
        </w:rPr>
      </w:pPr>
      <w:r w:rsidRPr="00607BE9">
        <w:rPr>
          <w:rFonts w:cs="Times New Roman" w:eastAsia="MS Mincho" w:hAnsi="Times New Roman" w:ascii="Times New Roman"/>
        </w:rPr>
        <w:t>R</w:t>
      </w:r>
      <w:r>
        <w:rPr>
          <w:rFonts w:cs="Times New Roman" w:eastAsia="MS Mincho" w:hAnsi="Times New Roman" w:ascii="Times New Roman"/>
        </w:rPr>
        <w:t xml:space="preserve"> </w:t>
      </w:r>
      <w:r w:rsidRPr="00607BE9">
        <w:rPr>
          <w:rFonts w:cs="Times New Roman" w:eastAsia="MS Mincho" w:hAnsi="Times New Roman" w:ascii="Times New Roman"/>
        </w:rPr>
        <w:t>E</w:t>
      </w:r>
      <w:r>
        <w:rPr>
          <w:rFonts w:cs="Times New Roman" w:eastAsia="MS Mincho" w:hAnsi="Times New Roman" w:ascii="Times New Roman"/>
        </w:rPr>
        <w:t xml:space="preserve"> </w:t>
      </w:r>
      <w:r w:rsidRPr="00607BE9">
        <w:rPr>
          <w:rFonts w:cs="Times New Roman" w:eastAsia="MS Mincho" w:hAnsi="Times New Roman" w:ascii="Times New Roman"/>
        </w:rPr>
        <w:t>P</w:t>
      </w:r>
      <w:r>
        <w:rPr>
          <w:rFonts w:cs="Times New Roman" w:eastAsia="MS Mincho" w:hAnsi="Times New Roman" w:ascii="Times New Roman"/>
        </w:rPr>
        <w:t xml:space="preserve"> </w:t>
      </w:r>
      <w:r w:rsidRPr="00607BE9">
        <w:rPr>
          <w:rFonts w:cs="Times New Roman" w:eastAsia="MS Mincho" w:hAnsi="Times New Roman" w:ascii="Times New Roman"/>
        </w:rPr>
        <w:t>U</w:t>
      </w:r>
      <w:r>
        <w:rPr>
          <w:rFonts w:cs="Times New Roman" w:eastAsia="MS Mincho" w:hAnsi="Times New Roman" w:ascii="Times New Roman"/>
        </w:rPr>
        <w:t xml:space="preserve"> </w:t>
      </w:r>
      <w:r w:rsidRPr="00607BE9">
        <w:rPr>
          <w:rFonts w:cs="Times New Roman" w:eastAsia="MS Mincho" w:hAnsi="Times New Roman" w:ascii="Times New Roman"/>
        </w:rPr>
        <w:t>B</w:t>
      </w:r>
      <w:r>
        <w:rPr>
          <w:rFonts w:cs="Times New Roman" w:eastAsia="MS Mincho" w:hAnsi="Times New Roman" w:ascii="Times New Roman"/>
        </w:rPr>
        <w:t xml:space="preserve"> </w:t>
      </w:r>
      <w:r w:rsidRPr="00607BE9">
        <w:rPr>
          <w:rFonts w:cs="Times New Roman" w:eastAsia="MS Mincho" w:hAnsi="Times New Roman" w:ascii="Times New Roman"/>
        </w:rPr>
        <w:t>L</w:t>
      </w:r>
      <w:r>
        <w:rPr>
          <w:rFonts w:cs="Times New Roman" w:eastAsia="MS Mincho" w:hAnsi="Times New Roman" w:ascii="Times New Roman"/>
        </w:rPr>
        <w:t xml:space="preserve"> </w:t>
      </w:r>
      <w:r w:rsidRPr="00607BE9">
        <w:rPr>
          <w:rFonts w:cs="Times New Roman" w:eastAsia="MS Mincho" w:hAnsi="Times New Roman" w:ascii="Times New Roman"/>
        </w:rPr>
        <w:t>I</w:t>
      </w:r>
      <w:r>
        <w:rPr>
          <w:rFonts w:cs="Times New Roman" w:eastAsia="MS Mincho" w:hAnsi="Times New Roman" w:ascii="Times New Roman"/>
        </w:rPr>
        <w:t xml:space="preserve"> </w:t>
      </w:r>
      <w:r w:rsidRPr="00607BE9">
        <w:rPr>
          <w:rFonts w:cs="Times New Roman" w:eastAsia="MS Mincho" w:hAnsi="Times New Roman" w:ascii="Times New Roman"/>
        </w:rPr>
        <w:t>K</w:t>
      </w:r>
      <w:r>
        <w:rPr>
          <w:rFonts w:cs="Times New Roman" w:eastAsia="MS Mincho" w:hAnsi="Times New Roman" w:ascii="Times New Roman"/>
        </w:rPr>
        <w:t xml:space="preserve"> </w:t>
      </w:r>
      <w:r w:rsidRPr="00607BE9">
        <w:rPr>
          <w:rFonts w:cs="Times New Roman" w:eastAsia="MS Mincho" w:hAnsi="Times New Roman" w:ascii="Times New Roman"/>
        </w:rPr>
        <w:t xml:space="preserve">A </w:t>
      </w:r>
      <w:r>
        <w:rPr>
          <w:rFonts w:cs="Times New Roman" w:eastAsia="MS Mincho" w:hAnsi="Times New Roman" w:ascii="Times New Roman"/>
        </w:rPr>
        <w:t xml:space="preserve">  </w:t>
      </w:r>
      <w:r w:rsidRPr="00607BE9">
        <w:rPr>
          <w:rFonts w:cs="Times New Roman" w:eastAsia="MS Mincho" w:hAnsi="Times New Roman" w:ascii="Times New Roman"/>
        </w:rPr>
        <w:t>H</w:t>
      </w:r>
      <w:r>
        <w:rPr>
          <w:rFonts w:cs="Times New Roman" w:eastAsia="MS Mincho" w:hAnsi="Times New Roman" w:ascii="Times New Roman"/>
        </w:rPr>
        <w:t xml:space="preserve"> </w:t>
      </w:r>
      <w:r w:rsidRPr="00607BE9">
        <w:rPr>
          <w:rFonts w:cs="Times New Roman" w:eastAsia="MS Mincho" w:hAnsi="Times New Roman" w:ascii="Times New Roman"/>
        </w:rPr>
        <w:t>R</w:t>
      </w:r>
      <w:r>
        <w:rPr>
          <w:rFonts w:cs="Times New Roman" w:eastAsia="MS Mincho" w:hAnsi="Times New Roman" w:ascii="Times New Roman"/>
        </w:rPr>
        <w:t xml:space="preserve"> </w:t>
      </w:r>
      <w:r w:rsidRPr="00607BE9">
        <w:rPr>
          <w:rFonts w:cs="Times New Roman" w:eastAsia="MS Mincho" w:hAnsi="Times New Roman" w:ascii="Times New Roman"/>
        </w:rPr>
        <w:t>V</w:t>
      </w:r>
      <w:r>
        <w:rPr>
          <w:rFonts w:cs="Times New Roman" w:eastAsia="MS Mincho" w:hAnsi="Times New Roman" w:ascii="Times New Roman"/>
        </w:rPr>
        <w:t xml:space="preserve"> </w:t>
      </w:r>
      <w:r w:rsidRPr="00607BE9">
        <w:rPr>
          <w:rFonts w:cs="Times New Roman" w:eastAsia="MS Mincho" w:hAnsi="Times New Roman" w:ascii="Times New Roman"/>
        </w:rPr>
        <w:t>A</w:t>
      </w:r>
      <w:r>
        <w:rPr>
          <w:rFonts w:cs="Times New Roman" w:eastAsia="MS Mincho" w:hAnsi="Times New Roman" w:ascii="Times New Roman"/>
        </w:rPr>
        <w:t xml:space="preserve"> </w:t>
      </w:r>
      <w:r w:rsidRPr="00607BE9">
        <w:rPr>
          <w:rFonts w:cs="Times New Roman" w:eastAsia="MS Mincho" w:hAnsi="Times New Roman" w:ascii="Times New Roman"/>
        </w:rPr>
        <w:t>T</w:t>
      </w:r>
      <w:r>
        <w:rPr>
          <w:rFonts w:cs="Times New Roman" w:eastAsia="MS Mincho" w:hAnsi="Times New Roman" w:ascii="Times New Roman"/>
        </w:rPr>
        <w:t xml:space="preserve"> </w:t>
      </w:r>
      <w:r w:rsidRPr="00607BE9">
        <w:rPr>
          <w:rFonts w:cs="Times New Roman" w:eastAsia="MS Mincho" w:hAnsi="Times New Roman" w:ascii="Times New Roman"/>
        </w:rPr>
        <w:t>S</w:t>
      </w:r>
      <w:r>
        <w:rPr>
          <w:rFonts w:cs="Times New Roman" w:eastAsia="MS Mincho" w:hAnsi="Times New Roman" w:ascii="Times New Roman"/>
        </w:rPr>
        <w:t xml:space="preserve"> </w:t>
      </w:r>
      <w:r w:rsidRPr="00607BE9">
        <w:rPr>
          <w:rFonts w:cs="Times New Roman" w:eastAsia="MS Mincho" w:hAnsi="Times New Roman" w:ascii="Times New Roman"/>
        </w:rPr>
        <w:t>K</w:t>
      </w:r>
      <w:r>
        <w:rPr>
          <w:rFonts w:cs="Times New Roman" w:eastAsia="MS Mincho" w:hAnsi="Times New Roman" w:ascii="Times New Roman"/>
        </w:rPr>
        <w:t xml:space="preserve"> </w:t>
      </w:r>
      <w:r w:rsidRPr="00607BE9">
        <w:rPr>
          <w:rFonts w:cs="Times New Roman" w:eastAsia="MS Mincho" w:hAnsi="Times New Roman" w:ascii="Times New Roman"/>
        </w:rPr>
        <w:t>A</w:t>
      </w:r>
    </w:p>
    <w:p w:rsidRDefault="004564B3" w:rsidP="004523C0" w:rsidR="004564B3">
      <w:pPr>
        <w:pStyle w:val="Obinitekst"/>
        <w:rPr>
          <w:rFonts w:cs="Times New Roman" w:eastAsia="MS Mincho" w:hAnsi="Times New Roman" w:ascii="Times New Roman"/>
        </w:rPr>
      </w:pPr>
    </w:p>
    <w:p w:rsidRDefault="000D6644" w:rsidP="000D6644" w:rsidR="00411D90">
      <w:pPr>
        <w:jc w:val="center"/>
        <w:rPr>
          <w:color w:val="000000"/>
        </w:rPr>
      </w:pPr>
      <w:r>
        <w:t xml:space="preserve">R J E Š E N J E   </w:t>
      </w:r>
      <w:r w:rsidRPr="000D6644">
        <w:rPr>
          <w:color w:val="000000"/>
        </w:rPr>
        <w:t xml:space="preserve"> O </w:t>
      </w:r>
      <w:r>
        <w:rPr>
          <w:color w:val="000000"/>
        </w:rPr>
        <w:t xml:space="preserve">  </w:t>
      </w:r>
      <w:r w:rsidRPr="000D6644">
        <w:rPr>
          <w:color w:val="000000"/>
        </w:rPr>
        <w:t>D</w:t>
      </w:r>
      <w:r>
        <w:rPr>
          <w:color w:val="000000"/>
        </w:rPr>
        <w:t xml:space="preserve"> </w:t>
      </w:r>
      <w:r w:rsidRPr="000D6644">
        <w:rPr>
          <w:color w:val="000000"/>
        </w:rPr>
        <w:t>O</w:t>
      </w:r>
      <w:r>
        <w:rPr>
          <w:color w:val="000000"/>
        </w:rPr>
        <w:t xml:space="preserve"> </w:t>
      </w:r>
      <w:r w:rsidRPr="000D6644">
        <w:rPr>
          <w:color w:val="000000"/>
        </w:rPr>
        <w:t>S</w:t>
      </w:r>
      <w:r>
        <w:rPr>
          <w:color w:val="000000"/>
        </w:rPr>
        <w:t xml:space="preserve"> </w:t>
      </w:r>
      <w:r w:rsidRPr="000D6644">
        <w:rPr>
          <w:color w:val="000000"/>
        </w:rPr>
        <w:t>U</w:t>
      </w:r>
      <w:r>
        <w:rPr>
          <w:color w:val="000000"/>
        </w:rPr>
        <w:t xml:space="preserve"> </w:t>
      </w:r>
      <w:r w:rsidRPr="000D6644">
        <w:rPr>
          <w:color w:val="000000"/>
        </w:rPr>
        <w:t>D</w:t>
      </w:r>
      <w:r>
        <w:rPr>
          <w:color w:val="000000"/>
        </w:rPr>
        <w:t xml:space="preserve"> </w:t>
      </w:r>
      <w:r w:rsidRPr="000D6644">
        <w:rPr>
          <w:color w:val="000000"/>
        </w:rPr>
        <w:t xml:space="preserve">I </w:t>
      </w:r>
    </w:p>
    <w:p w:rsidRDefault="000D6644" w:rsidP="000D6644" w:rsidR="000D6644">
      <w:pPr>
        <w:jc w:val="center"/>
        <w:rPr>
          <w:color w:val="000000"/>
        </w:rPr>
      </w:pPr>
    </w:p>
    <w:p w:rsidRDefault="000D6644" w:rsidP="000D6644" w:rsidR="000D6644" w:rsidRPr="004564B3">
      <w:pPr>
        <w:jc w:val="center"/>
        <w:rPr>
          <w:b/>
        </w:rPr>
      </w:pPr>
    </w:p>
    <w:p w:rsidRDefault="00411D90" w:rsidP="00411D90" w:rsidR="00411D90" w:rsidRPr="00607BE9">
      <w:pPr>
        <w:ind w:firstLine="708"/>
        <w:jc w:val="both"/>
      </w:pPr>
    </w:p>
    <w:p w:rsidRDefault="00C723E8" w:rsidP="00C723E8" w:rsidR="004523C0" w:rsidRPr="004564B3">
      <w:pPr>
        <w:pStyle w:val="Obinitekst"/>
        <w:ind w:firstLine="708"/>
        <w:jc w:val="both"/>
        <w:rPr>
          <w:rFonts w:cs="Times New Roman" w:eastAsia="MS Mincho" w:hAnsi="Times New Roman" w:ascii="Times New Roman"/>
        </w:rPr>
      </w:pPr>
      <w:r w:rsidRPr="00607BE9">
        <w:rPr>
          <w:rFonts w:cs="Times New Roman" w:hAnsi="Times New Roman" w:ascii="Times New Roman"/>
          <w:szCs w:val="24"/>
        </w:rPr>
        <w:t xml:space="preserve">Trgovački sud u Rijeci, po sucu </w:t>
      </w:r>
      <w:proofErr w:type="spellStart"/>
      <w:r w:rsidRPr="00607BE9">
        <w:rPr>
          <w:rFonts w:cs="Times New Roman" w:hAnsi="Times New Roman" w:ascii="Times New Roman"/>
          <w:szCs w:val="24"/>
        </w:rPr>
        <w:t>Liljani</w:t>
      </w:r>
      <w:proofErr w:type="spellEnd"/>
      <w:r w:rsidRPr="00607BE9">
        <w:rPr>
          <w:rFonts w:cs="Times New Roman" w:hAnsi="Times New Roman" w:ascii="Times New Roman"/>
          <w:szCs w:val="24"/>
        </w:rPr>
        <w:t xml:space="preserve"> Ugrin, kao stečajnom sucu, u predmetu provođenja stečajnog  postupka </w:t>
      </w:r>
      <w:r w:rsidR="00607BE9">
        <w:rPr>
          <w:rFonts w:cs="Times New Roman" w:hAnsi="Times New Roman" w:ascii="Times New Roman"/>
          <w:szCs w:val="24"/>
        </w:rPr>
        <w:t xml:space="preserve">nad </w:t>
      </w:r>
      <w:r w:rsidRPr="00607BE9">
        <w:rPr>
          <w:rFonts w:cs="Times New Roman" w:hAnsi="Times New Roman" w:ascii="Times New Roman"/>
          <w:szCs w:val="24"/>
        </w:rPr>
        <w:t xml:space="preserve">stečajnom masom dužnika </w:t>
      </w:r>
      <w:r w:rsidR="00607BE9" w:rsidRPr="00607BE9">
        <w:rPr>
          <w:rFonts w:cs="Times New Roman" w:hAnsi="Times New Roman" w:ascii="Times New Roman"/>
        </w:rPr>
        <w:t xml:space="preserve">CROATIA LINE, dioničko društvo za međunarodni pomorski prijevoz robe i putnika i </w:t>
      </w:r>
      <w:proofErr w:type="spellStart"/>
      <w:r w:rsidR="00607BE9" w:rsidRPr="00607BE9">
        <w:rPr>
          <w:rFonts w:cs="Times New Roman" w:hAnsi="Times New Roman" w:ascii="Times New Roman"/>
        </w:rPr>
        <w:t>multimodalni</w:t>
      </w:r>
      <w:proofErr w:type="spellEnd"/>
      <w:r w:rsidR="00607BE9" w:rsidRPr="00607BE9">
        <w:rPr>
          <w:rFonts w:cs="Times New Roman" w:hAnsi="Times New Roman" w:ascii="Times New Roman"/>
        </w:rPr>
        <w:t xml:space="preserve"> prijevoz robe u stečaju</w:t>
      </w:r>
      <w:r w:rsidR="00607BE9" w:rsidRPr="00607BE9">
        <w:rPr>
          <w:rFonts w:cs="Times New Roman" w:eastAsia="MS Mincho" w:hAnsi="Times New Roman" w:ascii="Times New Roman"/>
        </w:rPr>
        <w:t xml:space="preserve"> Rijeka, </w:t>
      </w:r>
      <w:r w:rsidR="00607BE9" w:rsidRPr="00607BE9">
        <w:rPr>
          <w:rFonts w:cs="Times New Roman" w:hAnsi="Times New Roman" w:ascii="Times New Roman"/>
        </w:rPr>
        <w:t>Riva 8</w:t>
      </w:r>
      <w:r w:rsidR="00607BE9" w:rsidRPr="00607BE9">
        <w:rPr>
          <w:rFonts w:cs="Times New Roman" w:hAnsi="Times New Roman" w:ascii="Times New Roman"/>
          <w:lang w:val="de-DE"/>
        </w:rPr>
        <w:t xml:space="preserve"> ( MBS </w:t>
      </w:r>
      <w:r w:rsidR="00607BE9" w:rsidRPr="00607BE9">
        <w:rPr>
          <w:rFonts w:cs="Times New Roman" w:hAnsi="Times New Roman" w:ascii="Times New Roman"/>
        </w:rPr>
        <w:t>040086211</w:t>
      </w:r>
      <w:r w:rsidR="00607BE9" w:rsidRPr="00607BE9">
        <w:rPr>
          <w:rFonts w:cs="Times New Roman" w:hAnsi="Times New Roman" w:ascii="Times New Roman"/>
          <w:lang w:val="de-DE"/>
        </w:rPr>
        <w:t xml:space="preserve"> – O</w:t>
      </w:r>
      <w:r w:rsidR="00607BE9" w:rsidRPr="00607BE9">
        <w:rPr>
          <w:rFonts w:cs="Times New Roman" w:hAnsi="Times New Roman" w:ascii="Times New Roman"/>
        </w:rPr>
        <w:t xml:space="preserve">IB 21129896465 </w:t>
      </w:r>
      <w:r w:rsidR="00607BE9" w:rsidRPr="00607BE9">
        <w:rPr>
          <w:rFonts w:cs="Times New Roman" w:eastAsia="MS Mincho" w:hAnsi="Times New Roman" w:ascii="Times New Roman"/>
        </w:rPr>
        <w:t>)</w:t>
      </w:r>
      <w:r w:rsidR="00607BE9" w:rsidRPr="004564B3">
        <w:rPr>
          <w:rFonts w:cs="Times New Roman" w:eastAsia="MS Mincho" w:hAnsi="Times New Roman" w:ascii="Times New Roman"/>
        </w:rPr>
        <w:t xml:space="preserve">  </w:t>
      </w:r>
      <w:r w:rsidRPr="004564B3">
        <w:rPr>
          <w:rFonts w:cs="Times New Roman" w:hAnsi="Times New Roman" w:ascii="Times New Roman"/>
          <w:szCs w:val="24"/>
        </w:rPr>
        <w:t xml:space="preserve">dana </w:t>
      </w:r>
      <w:r w:rsidR="00BB3207">
        <w:rPr>
          <w:rFonts w:cs="Times New Roman" w:hAnsi="Times New Roman" w:ascii="Times New Roman"/>
          <w:lang w:val="de-DE"/>
        </w:rPr>
        <w:t>1</w:t>
      </w:r>
      <w:r w:rsidR="0034337C">
        <w:rPr>
          <w:rFonts w:cs="Times New Roman" w:hAnsi="Times New Roman" w:ascii="Times New Roman"/>
          <w:lang w:val="de-DE"/>
        </w:rPr>
        <w:t>8</w:t>
      </w:r>
      <w:r w:rsidR="00BB3207">
        <w:rPr>
          <w:rFonts w:cs="Times New Roman" w:hAnsi="Times New Roman" w:ascii="Times New Roman"/>
          <w:lang w:val="de-DE"/>
        </w:rPr>
        <w:t xml:space="preserve">. </w:t>
      </w:r>
      <w:proofErr w:type="spellStart"/>
      <w:r w:rsidR="00BB3207">
        <w:rPr>
          <w:rFonts w:cs="Times New Roman" w:hAnsi="Times New Roman" w:ascii="Times New Roman"/>
          <w:lang w:val="de-DE"/>
        </w:rPr>
        <w:t>prosinca</w:t>
      </w:r>
      <w:proofErr w:type="spellEnd"/>
      <w:r w:rsidR="00BB3207">
        <w:rPr>
          <w:rFonts w:cs="Times New Roman" w:hAnsi="Times New Roman" w:ascii="Times New Roman"/>
          <w:lang w:val="de-DE"/>
        </w:rPr>
        <w:t xml:space="preserve"> </w:t>
      </w:r>
      <w:r w:rsidR="004564B3" w:rsidRPr="004564B3">
        <w:rPr>
          <w:rFonts w:cs="Times New Roman" w:hAnsi="Times New Roman" w:ascii="Times New Roman"/>
          <w:lang w:val="de-DE"/>
        </w:rPr>
        <w:t>201</w:t>
      </w:r>
      <w:r w:rsidR="00800BC2">
        <w:rPr>
          <w:rFonts w:cs="Times New Roman" w:hAnsi="Times New Roman" w:ascii="Times New Roman"/>
          <w:lang w:val="de-DE"/>
        </w:rPr>
        <w:t>5</w:t>
      </w:r>
      <w:r w:rsidRPr="004564B3">
        <w:rPr>
          <w:rFonts w:cs="Times New Roman" w:hAnsi="Times New Roman" w:ascii="Times New Roman"/>
          <w:szCs w:val="24"/>
        </w:rPr>
        <w:t>.</w:t>
      </w:r>
      <w:r w:rsidR="00607BE9" w:rsidRPr="004564B3">
        <w:rPr>
          <w:rFonts w:cs="Times New Roman" w:hAnsi="Times New Roman" w:ascii="Times New Roman"/>
          <w:szCs w:val="24"/>
        </w:rPr>
        <w:t xml:space="preserve"> </w:t>
      </w:r>
      <w:r w:rsidR="004564B3">
        <w:rPr>
          <w:rFonts w:cs="Times New Roman" w:hAnsi="Times New Roman" w:ascii="Times New Roman"/>
          <w:szCs w:val="24"/>
        </w:rPr>
        <w:t xml:space="preserve"> </w:t>
      </w:r>
    </w:p>
    <w:p w:rsidRDefault="002A78D0" w:rsidP="004523C0" w:rsidR="002A78D0">
      <w:pPr>
        <w:jc w:val="center"/>
      </w:pPr>
    </w:p>
    <w:p w:rsidRDefault="00473F38" w:rsidP="004523C0" w:rsidR="00473F38">
      <w:pPr>
        <w:jc w:val="center"/>
      </w:pPr>
    </w:p>
    <w:p w:rsidRDefault="00473F38" w:rsidP="00473F38" w:rsidR="00473F38">
      <w:pPr>
        <w:autoSpaceDE w:val="false"/>
        <w:autoSpaceDN w:val="false"/>
        <w:adjustRightInd w:val="false"/>
        <w:jc w:val="center"/>
      </w:pPr>
      <w:r>
        <w:t>r i j e š i o    j e</w:t>
      </w:r>
    </w:p>
    <w:p w:rsidRDefault="00473F38" w:rsidP="004523C0" w:rsidR="00473F38">
      <w:pPr>
        <w:jc w:val="center"/>
      </w:pPr>
    </w:p>
    <w:p w:rsidRDefault="00473F38" w:rsidP="004523C0" w:rsidR="00473F38">
      <w:pPr>
        <w:jc w:val="center"/>
      </w:pPr>
    </w:p>
    <w:p w:rsidRDefault="00473F38" w:rsidP="00473F38" w:rsidR="00473F38">
      <w:pPr>
        <w:jc w:val="both"/>
      </w:pPr>
      <w:r w:rsidRPr="00143BD5">
        <w:rPr>
          <w:lang w:val="de-DE"/>
        </w:rPr>
        <w:t>I.</w:t>
      </w:r>
      <w:r w:rsidRPr="00143BD5">
        <w:tab/>
      </w:r>
      <w:r w:rsidRPr="00143BD5">
        <w:rPr>
          <w:rFonts w:eastAsia="MS Mincho"/>
        </w:rPr>
        <w:t xml:space="preserve">Kupcu  </w:t>
      </w:r>
      <w:r w:rsidRPr="00526D4B">
        <w:t xml:space="preserve">CENTAR ZA RESTRUKTURIRANJE I PRODAJU, Zagreb, Ivana Lučića 6 (OIB: 38083028711) </w:t>
      </w:r>
      <w:r w:rsidRPr="00143BD5">
        <w:rPr>
          <w:lang w:val="it-IT"/>
        </w:rPr>
        <w:t xml:space="preserve"> d o s u đ u j </w:t>
      </w:r>
      <w:r w:rsidR="004C3B9E">
        <w:rPr>
          <w:lang w:val="it-IT"/>
        </w:rPr>
        <w:t>e</w:t>
      </w:r>
      <w:r w:rsidRPr="00143BD5">
        <w:rPr>
          <w:lang w:val="it-IT"/>
        </w:rPr>
        <w:t xml:space="preserve">    s e  </w:t>
      </w:r>
      <w:proofErr w:type="spellStart"/>
      <w:r w:rsidR="00284807">
        <w:rPr>
          <w:lang w:val="de-DE"/>
        </w:rPr>
        <w:t>nekretnin</w:t>
      </w:r>
      <w:r w:rsidR="004C3B9E">
        <w:rPr>
          <w:lang w:val="de-DE"/>
        </w:rPr>
        <w:t>a</w:t>
      </w:r>
      <w:proofErr w:type="spellEnd"/>
      <w:r w:rsidR="004C3B9E">
        <w:rPr>
          <w:lang w:val="de-DE"/>
        </w:rPr>
        <w:t xml:space="preserve"> </w:t>
      </w:r>
      <w:r w:rsidRPr="00143BD5">
        <w:rPr>
          <w:lang w:val="de-DE"/>
        </w:rPr>
        <w:t xml:space="preserve"> </w:t>
      </w:r>
      <w:r w:rsidRPr="00143BD5">
        <w:t xml:space="preserve">stečajnog dužnika </w:t>
      </w:r>
      <w:proofErr w:type="spellStart"/>
      <w:r w:rsidRPr="00143BD5">
        <w:rPr>
          <w:lang w:val="de-DE"/>
        </w:rPr>
        <w:t>upisan</w:t>
      </w:r>
      <w:r w:rsidR="004C3B9E">
        <w:rPr>
          <w:lang w:val="de-DE"/>
        </w:rPr>
        <w:t>a</w:t>
      </w:r>
      <w:proofErr w:type="spellEnd"/>
      <w:r w:rsidRPr="00143BD5">
        <w:rPr>
          <w:lang w:val="de-DE"/>
        </w:rPr>
        <w:t xml:space="preserve"> u </w:t>
      </w:r>
      <w:proofErr w:type="spellStart"/>
      <w:r w:rsidRPr="00143BD5">
        <w:rPr>
          <w:lang w:val="de-DE"/>
        </w:rPr>
        <w:t>zemlji</w:t>
      </w:r>
      <w:proofErr w:type="spellEnd"/>
      <w:r w:rsidRPr="00143BD5">
        <w:t>š</w:t>
      </w:r>
      <w:proofErr w:type="spellStart"/>
      <w:r w:rsidRPr="00143BD5">
        <w:rPr>
          <w:lang w:val="de-DE"/>
        </w:rPr>
        <w:t>nim</w:t>
      </w:r>
      <w:proofErr w:type="spellEnd"/>
      <w:r w:rsidRPr="00143BD5">
        <w:t xml:space="preserve">  </w:t>
      </w:r>
      <w:proofErr w:type="spellStart"/>
      <w:r w:rsidRPr="00143BD5">
        <w:rPr>
          <w:lang w:val="de-DE"/>
        </w:rPr>
        <w:t>knjigama</w:t>
      </w:r>
      <w:proofErr w:type="spellEnd"/>
      <w:r w:rsidRPr="00143BD5">
        <w:rPr>
          <w:lang w:val="de-DE"/>
        </w:rPr>
        <w:t xml:space="preserve"> </w:t>
      </w:r>
      <w:r w:rsidRPr="00731477">
        <w:rPr>
          <w:rFonts w:eastAsia="MS Mincho"/>
        </w:rPr>
        <w:t>Općinskog suda u Rijeci Zemljišnoknjižn</w:t>
      </w:r>
      <w:r w:rsidR="004C3B9E">
        <w:rPr>
          <w:rFonts w:eastAsia="MS Mincho"/>
        </w:rPr>
        <w:t>i</w:t>
      </w:r>
      <w:r w:rsidRPr="00731477">
        <w:rPr>
          <w:rFonts w:eastAsia="MS Mincho"/>
        </w:rPr>
        <w:t xml:space="preserve"> odjel</w:t>
      </w:r>
      <w:r w:rsidR="004C3B9E">
        <w:rPr>
          <w:rFonts w:eastAsia="MS Mincho"/>
        </w:rPr>
        <w:t xml:space="preserve"> Rijeka </w:t>
      </w:r>
      <w:r w:rsidRPr="00731477">
        <w:rPr>
          <w:rFonts w:eastAsia="MS Mincho"/>
        </w:rPr>
        <w:t xml:space="preserve">u </w:t>
      </w:r>
      <w:r w:rsidRPr="00731477">
        <w:t xml:space="preserve">z.k.ul. 1600, K.O. </w:t>
      </w:r>
      <w:r w:rsidRPr="00731477">
        <w:rPr>
          <w:rStyle w:val="Naglaeno"/>
          <w:b w:val="false"/>
        </w:rPr>
        <w:t>KOSTRENA LUCIJA</w:t>
      </w:r>
      <w:r w:rsidRPr="00731477">
        <w:t xml:space="preserve">  </w:t>
      </w:r>
      <w:r w:rsidRPr="00731477">
        <w:rPr>
          <w:bCs/>
        </w:rPr>
        <w:t>1. UDIO 63/100</w:t>
      </w:r>
      <w:r w:rsidRPr="00731477">
        <w:t xml:space="preserve">  </w:t>
      </w:r>
      <w:proofErr w:type="spellStart"/>
      <w:r w:rsidRPr="00731477">
        <w:rPr>
          <w:rFonts w:eastAsia="MS Mincho"/>
        </w:rPr>
        <w:t>k.č</w:t>
      </w:r>
      <w:proofErr w:type="spellEnd"/>
      <w:r w:rsidRPr="00731477">
        <w:rPr>
          <w:rFonts w:eastAsia="MS Mincho"/>
        </w:rPr>
        <w:t xml:space="preserve">. 3324 </w:t>
      </w:r>
      <w:r w:rsidR="000A4ACA" w:rsidRPr="00BB3682">
        <w:t>KUĆA SVEŽANJ</w:t>
      </w:r>
      <w:r w:rsidR="000A4ACA" w:rsidRPr="00996C92">
        <w:rPr>
          <w:bCs/>
        </w:rPr>
        <w:t xml:space="preserve">  površine </w:t>
      </w:r>
      <w:r w:rsidR="000A4ACA" w:rsidRPr="00BB3682">
        <w:t>484</w:t>
      </w:r>
      <w:r w:rsidR="000A4ACA" w:rsidRPr="00996C92">
        <w:rPr>
          <w:bCs/>
        </w:rPr>
        <w:t xml:space="preserve"> m</w:t>
      </w:r>
      <w:r w:rsidR="000A4ACA" w:rsidRPr="00996C92">
        <w:rPr>
          <w:bCs/>
          <w:vertAlign w:val="superscript"/>
        </w:rPr>
        <w:t>2</w:t>
      </w:r>
      <w:r w:rsidR="000A4ACA" w:rsidRPr="00996C92">
        <w:rPr>
          <w:bCs/>
        </w:rPr>
        <w:t xml:space="preserve">, </w:t>
      </w:r>
      <w:r w:rsidR="000A4ACA" w:rsidRPr="00BB3682">
        <w:t>GOSPODARSKA ZGRADA SVEŽANJ</w:t>
      </w:r>
      <w:r w:rsidR="000A4ACA" w:rsidRPr="00996C92">
        <w:rPr>
          <w:bCs/>
        </w:rPr>
        <w:t xml:space="preserve"> površine </w:t>
      </w:r>
      <w:r w:rsidR="000A4ACA" w:rsidRPr="00BB3682">
        <w:t>105</w:t>
      </w:r>
      <w:r w:rsidR="000A4ACA" w:rsidRPr="00996C92">
        <w:rPr>
          <w:bCs/>
        </w:rPr>
        <w:t xml:space="preserve"> m</w:t>
      </w:r>
      <w:r w:rsidR="000A4ACA" w:rsidRPr="00996C92">
        <w:rPr>
          <w:bCs/>
          <w:vertAlign w:val="superscript"/>
        </w:rPr>
        <w:t>2</w:t>
      </w:r>
      <w:r w:rsidR="000A4ACA" w:rsidRPr="00996C92">
        <w:rPr>
          <w:bCs/>
        </w:rPr>
        <w:t xml:space="preserve">, </w:t>
      </w:r>
      <w:r w:rsidR="000A4ACA" w:rsidRPr="00BB3682">
        <w:t>IGRALIŠTE SVEŽANJ</w:t>
      </w:r>
      <w:r w:rsidR="000A4ACA" w:rsidRPr="00996C92">
        <w:rPr>
          <w:bCs/>
        </w:rPr>
        <w:t xml:space="preserve"> površine </w:t>
      </w:r>
      <w:r w:rsidR="000A4ACA" w:rsidRPr="00BB3682">
        <w:t>742</w:t>
      </w:r>
      <w:r w:rsidR="000A4ACA" w:rsidRPr="00996C92">
        <w:rPr>
          <w:bCs/>
        </w:rPr>
        <w:t xml:space="preserve"> m</w:t>
      </w:r>
      <w:r w:rsidR="000A4ACA" w:rsidRPr="00996C92">
        <w:rPr>
          <w:bCs/>
          <w:vertAlign w:val="superscript"/>
        </w:rPr>
        <w:t>2</w:t>
      </w:r>
      <w:r w:rsidR="000A4ACA" w:rsidRPr="00996C92">
        <w:rPr>
          <w:bCs/>
          <w:vertAlign w:val="subscript"/>
        </w:rPr>
        <w:t xml:space="preserve">,  </w:t>
      </w:r>
      <w:r w:rsidR="000A4ACA" w:rsidRPr="00BB3682">
        <w:t>KUGLANA SVEŽANJ</w:t>
      </w:r>
      <w:r w:rsidR="000A4ACA" w:rsidRPr="00996C92">
        <w:rPr>
          <w:bCs/>
        </w:rPr>
        <w:t xml:space="preserve"> površine 565 m</w:t>
      </w:r>
      <w:r w:rsidR="000A4ACA" w:rsidRPr="00996C92">
        <w:rPr>
          <w:bCs/>
          <w:vertAlign w:val="superscript"/>
        </w:rPr>
        <w:t>2</w:t>
      </w:r>
      <w:r w:rsidR="000A4ACA" w:rsidRPr="00996C92">
        <w:rPr>
          <w:bCs/>
        </w:rPr>
        <w:t xml:space="preserve">, </w:t>
      </w:r>
      <w:r w:rsidR="000A4ACA" w:rsidRPr="00BB3682">
        <w:t>GOSPODARSKA ZGRADA SVEŽANJ</w:t>
      </w:r>
      <w:r w:rsidR="000A4ACA" w:rsidRPr="00996C92">
        <w:rPr>
          <w:bCs/>
        </w:rPr>
        <w:t xml:space="preserve"> površine 30 m</w:t>
      </w:r>
      <w:r w:rsidR="000A4ACA" w:rsidRPr="00996C92">
        <w:rPr>
          <w:bCs/>
          <w:vertAlign w:val="superscript"/>
        </w:rPr>
        <w:t>2</w:t>
      </w:r>
      <w:r w:rsidR="000A4ACA" w:rsidRPr="00996C92">
        <w:rPr>
          <w:bCs/>
        </w:rPr>
        <w:t xml:space="preserve">, </w:t>
      </w:r>
      <w:r w:rsidR="000A4ACA" w:rsidRPr="00BB3682">
        <w:t>DVORIŠTE SVEŽANJ</w:t>
      </w:r>
      <w:r w:rsidR="000A4ACA" w:rsidRPr="00996C92">
        <w:rPr>
          <w:bCs/>
        </w:rPr>
        <w:t xml:space="preserve"> površine 1474 m</w:t>
      </w:r>
      <w:r w:rsidR="000A4ACA" w:rsidRPr="00996C92">
        <w:rPr>
          <w:bCs/>
          <w:vertAlign w:val="superscript"/>
        </w:rPr>
        <w:t>2</w:t>
      </w:r>
      <w:r w:rsidR="000A4ACA" w:rsidRPr="00996C92">
        <w:rPr>
          <w:bCs/>
        </w:rPr>
        <w:t xml:space="preserve">, </w:t>
      </w:r>
      <w:r w:rsidR="000A4ACA" w:rsidRPr="00BB3682">
        <w:t>IGRALIŠTE SVEŽANJ</w:t>
      </w:r>
      <w:r w:rsidR="000A4ACA" w:rsidRPr="00996C92">
        <w:rPr>
          <w:bCs/>
        </w:rPr>
        <w:t xml:space="preserve"> površine 575 m</w:t>
      </w:r>
      <w:r w:rsidR="000A4ACA" w:rsidRPr="00996C92">
        <w:rPr>
          <w:bCs/>
          <w:vertAlign w:val="superscript"/>
        </w:rPr>
        <w:t>2</w:t>
      </w:r>
      <w:r w:rsidR="000A4ACA" w:rsidRPr="00996C92">
        <w:rPr>
          <w:bCs/>
        </w:rPr>
        <w:t xml:space="preserve">, </w:t>
      </w:r>
      <w:r w:rsidR="000A4ACA" w:rsidRPr="00BB3682">
        <w:t>IGRALIŠTE SVEŽANJ</w:t>
      </w:r>
      <w:r w:rsidR="000A4ACA" w:rsidRPr="00996C92">
        <w:rPr>
          <w:bCs/>
        </w:rPr>
        <w:t xml:space="preserve"> površine </w:t>
      </w:r>
      <w:r w:rsidR="000A4ACA" w:rsidRPr="00BB3682">
        <w:t>1221</w:t>
      </w:r>
      <w:r w:rsidR="000A4ACA" w:rsidRPr="00996C92">
        <w:rPr>
          <w:bCs/>
        </w:rPr>
        <w:t xml:space="preserve"> m</w:t>
      </w:r>
      <w:r w:rsidR="000A4ACA" w:rsidRPr="00996C92">
        <w:rPr>
          <w:bCs/>
          <w:vertAlign w:val="superscript"/>
        </w:rPr>
        <w:t>2</w:t>
      </w:r>
      <w:r w:rsidR="000A4ACA" w:rsidRPr="00996C92">
        <w:rPr>
          <w:bCs/>
        </w:rPr>
        <w:t xml:space="preserve">, </w:t>
      </w:r>
      <w:r w:rsidR="000A4ACA" w:rsidRPr="00BB3682">
        <w:t>IGRALIŠTE SVEŽANJ</w:t>
      </w:r>
      <w:r w:rsidR="000A4ACA" w:rsidRPr="00996C92">
        <w:rPr>
          <w:bCs/>
        </w:rPr>
        <w:t xml:space="preserve"> površine </w:t>
      </w:r>
      <w:r w:rsidR="000A4ACA" w:rsidRPr="00BB3682">
        <w:t>184</w:t>
      </w:r>
      <w:r w:rsidR="000A4ACA" w:rsidRPr="00996C92">
        <w:rPr>
          <w:bCs/>
        </w:rPr>
        <w:t xml:space="preserve"> m</w:t>
      </w:r>
      <w:r w:rsidR="000A4ACA" w:rsidRPr="00996C92">
        <w:rPr>
          <w:bCs/>
          <w:vertAlign w:val="superscript"/>
        </w:rPr>
        <w:t>2</w:t>
      </w:r>
      <w:r w:rsidR="000A4ACA" w:rsidRPr="00996C92">
        <w:rPr>
          <w:bCs/>
        </w:rPr>
        <w:t xml:space="preserve">, </w:t>
      </w:r>
      <w:r w:rsidR="000A4ACA" w:rsidRPr="00BB3682">
        <w:t>IGRALIŠTE SVEŽANJ</w:t>
      </w:r>
      <w:r w:rsidR="000A4ACA" w:rsidRPr="00996C92">
        <w:rPr>
          <w:bCs/>
        </w:rPr>
        <w:t xml:space="preserve"> površine </w:t>
      </w:r>
      <w:r w:rsidR="000A4ACA" w:rsidRPr="00BB3682">
        <w:t>424</w:t>
      </w:r>
      <w:r w:rsidR="000A4ACA" w:rsidRPr="00996C92">
        <w:rPr>
          <w:bCs/>
        </w:rPr>
        <w:t xml:space="preserve"> m</w:t>
      </w:r>
      <w:r w:rsidR="000A4ACA" w:rsidRPr="00996C92">
        <w:rPr>
          <w:bCs/>
          <w:vertAlign w:val="superscript"/>
        </w:rPr>
        <w:t>2</w:t>
      </w:r>
      <w:r w:rsidR="000A4ACA" w:rsidRPr="00996C92">
        <w:rPr>
          <w:bCs/>
        </w:rPr>
        <w:t xml:space="preserve">, </w:t>
      </w:r>
      <w:r w:rsidR="000A4ACA" w:rsidRPr="00BB3682">
        <w:t>JOGI SVEŽANJ</w:t>
      </w:r>
      <w:r w:rsidR="000A4ACA" w:rsidRPr="00996C92">
        <w:rPr>
          <w:bCs/>
        </w:rPr>
        <w:t xml:space="preserve"> površine 94 m</w:t>
      </w:r>
      <w:r w:rsidR="000A4ACA" w:rsidRPr="00996C92">
        <w:rPr>
          <w:bCs/>
          <w:vertAlign w:val="superscript"/>
        </w:rPr>
        <w:t>2</w:t>
      </w:r>
      <w:r w:rsidR="000A4ACA" w:rsidRPr="00996C92">
        <w:rPr>
          <w:bCs/>
        </w:rPr>
        <w:t xml:space="preserve">, </w:t>
      </w:r>
      <w:r w:rsidR="000A4ACA" w:rsidRPr="00BB3682">
        <w:t>JOGI SVEŽANJ</w:t>
      </w:r>
      <w:r w:rsidR="000A4ACA" w:rsidRPr="00996C92">
        <w:rPr>
          <w:bCs/>
        </w:rPr>
        <w:t xml:space="preserve"> površine 98 m</w:t>
      </w:r>
      <w:r w:rsidR="000A4ACA" w:rsidRPr="00996C92">
        <w:rPr>
          <w:bCs/>
          <w:vertAlign w:val="superscript"/>
        </w:rPr>
        <w:t>2</w:t>
      </w:r>
      <w:r w:rsidR="000A4ACA" w:rsidRPr="00996C92">
        <w:rPr>
          <w:bCs/>
        </w:rPr>
        <w:t xml:space="preserve">, </w:t>
      </w:r>
      <w:r w:rsidR="000A4ACA" w:rsidRPr="00BB3682">
        <w:t>PARK SVEŽANJ</w:t>
      </w:r>
      <w:r w:rsidR="000A4ACA" w:rsidRPr="00996C92">
        <w:rPr>
          <w:bCs/>
        </w:rPr>
        <w:t xml:space="preserve"> površine 7212 m</w:t>
      </w:r>
      <w:r w:rsidR="000A4ACA" w:rsidRPr="00996C92">
        <w:rPr>
          <w:bCs/>
          <w:vertAlign w:val="superscript"/>
        </w:rPr>
        <w:t>2</w:t>
      </w:r>
      <w:r w:rsidR="000A4ACA" w:rsidRPr="00996C92">
        <w:rPr>
          <w:bCs/>
        </w:rPr>
        <w:t xml:space="preserve">, </w:t>
      </w:r>
      <w:r w:rsidR="000A4ACA" w:rsidRPr="00BB3682">
        <w:t>PUT SVEŽANJ</w:t>
      </w:r>
      <w:r w:rsidR="000A4ACA" w:rsidRPr="00996C92">
        <w:rPr>
          <w:bCs/>
        </w:rPr>
        <w:t xml:space="preserve"> površine 1011 m</w:t>
      </w:r>
      <w:r w:rsidR="000A4ACA" w:rsidRPr="00996C92">
        <w:rPr>
          <w:bCs/>
          <w:vertAlign w:val="superscript"/>
        </w:rPr>
        <w:t>2</w:t>
      </w:r>
      <w:r w:rsidR="000A4ACA" w:rsidRPr="00996C92">
        <w:rPr>
          <w:bCs/>
        </w:rPr>
        <w:t>, UKUPNO 14219 m</w:t>
      </w:r>
      <w:r w:rsidR="000A4ACA" w:rsidRPr="00996C92">
        <w:rPr>
          <w:bCs/>
          <w:vertAlign w:val="superscript"/>
        </w:rPr>
        <w:t>2</w:t>
      </w:r>
      <w:r w:rsidR="000A4ACA">
        <w:rPr>
          <w:bCs/>
          <w:vertAlign w:val="superscript"/>
        </w:rPr>
        <w:t xml:space="preserve"> </w:t>
      </w:r>
      <w:r>
        <w:rPr>
          <w:iCs/>
        </w:rPr>
        <w:t>p</w:t>
      </w:r>
      <w:r w:rsidRPr="00143BD5">
        <w:rPr>
          <w:iCs/>
        </w:rPr>
        <w:t xml:space="preserve">o cijeni od </w:t>
      </w:r>
      <w:r w:rsidRPr="008D2392">
        <w:t xml:space="preserve">1.265.600,00 EUR-a u protuvrijednosti </w:t>
      </w:r>
      <w:r>
        <w:t>k</w:t>
      </w:r>
      <w:r w:rsidRPr="008D2392">
        <w:t>una</w:t>
      </w:r>
      <w:r>
        <w:t xml:space="preserve"> prema srednjem tečaju HNB na dan prodaje.</w:t>
      </w:r>
    </w:p>
    <w:p w:rsidRDefault="00473F38" w:rsidP="00473F38" w:rsidR="00473F38" w:rsidRPr="00143BD5">
      <w:pPr>
        <w:jc w:val="both"/>
      </w:pPr>
    </w:p>
    <w:p w:rsidRDefault="00473F38" w:rsidP="00473F38" w:rsidR="00284807">
      <w:pPr>
        <w:jc w:val="both"/>
      </w:pPr>
      <w:r w:rsidRPr="00143BD5">
        <w:t>II.</w:t>
      </w:r>
      <w:r w:rsidRPr="00143BD5">
        <w:tab/>
        <w:t xml:space="preserve">Poziva </w:t>
      </w:r>
      <w:r>
        <w:t xml:space="preserve">se kupac, </w:t>
      </w:r>
      <w:proofErr w:type="spellStart"/>
      <w:r>
        <w:t>razlučni</w:t>
      </w:r>
      <w:proofErr w:type="spellEnd"/>
      <w:r>
        <w:t xml:space="preserve"> vjerovnik </w:t>
      </w:r>
      <w:r w:rsidRPr="00526D4B">
        <w:t>CENTAR ZA RESTRUKTURIRANJE I PRODAJU, Zagreb, Ivana Lučića 6 (OIB: 38083028711)</w:t>
      </w:r>
      <w:r>
        <w:t xml:space="preserve">, </w:t>
      </w:r>
      <w:r w:rsidRPr="00143BD5">
        <w:t xml:space="preserve">da pod prijetnjom zakonskih posljedica uplati </w:t>
      </w:r>
      <w:r>
        <w:t xml:space="preserve">razliku u cijeni u iznosu od  </w:t>
      </w:r>
      <w:r w:rsidRPr="008D2392">
        <w:t>949.969,30 kn</w:t>
      </w:r>
      <w:r w:rsidRPr="00143BD5">
        <w:t xml:space="preserve">, najkasnije u roku od </w:t>
      </w:r>
      <w:r w:rsidRPr="00143BD5">
        <w:rPr>
          <w:rFonts w:eastAsia="MS Mincho"/>
        </w:rPr>
        <w:t>30 dana od dana pravomoćnosti rješenja o dosudi</w:t>
      </w:r>
      <w:r w:rsidRPr="00143BD5">
        <w:t xml:space="preserve">, na prolazni depozit ovoga suda otvorenog kod Hrvatske poštanske banke d.d. Zagreb broj HR5923900011300002703, poziv na br. </w:t>
      </w:r>
      <w:r w:rsidR="00423BCD">
        <w:t>60</w:t>
      </w:r>
      <w:r w:rsidRPr="00143BD5">
        <w:rPr>
          <w:rFonts w:eastAsia="MS Mincho"/>
        </w:rPr>
        <w:t xml:space="preserve"> </w:t>
      </w:r>
      <w:r w:rsidR="00423BCD">
        <w:rPr>
          <w:rFonts w:eastAsia="MS Mincho"/>
        </w:rPr>
        <w:t>00</w:t>
      </w:r>
      <w:r w:rsidRPr="00143BD5">
        <w:t xml:space="preserve">, te da dokaz o uplati navedenog iznosa dostavi u spis </w:t>
      </w:r>
      <w:r w:rsidR="000A4ACA">
        <w:t xml:space="preserve">na </w:t>
      </w:r>
      <w:proofErr w:type="spellStart"/>
      <w:r w:rsidRPr="00143BD5">
        <w:t>posl</w:t>
      </w:r>
      <w:proofErr w:type="spellEnd"/>
      <w:r w:rsidRPr="00143BD5">
        <w:t>. br. 7 St-</w:t>
      </w:r>
      <w:r w:rsidR="00284807">
        <w:t>60</w:t>
      </w:r>
      <w:r w:rsidRPr="00143BD5">
        <w:t>/</w:t>
      </w:r>
      <w:r w:rsidR="00284807">
        <w:t>00.</w:t>
      </w:r>
    </w:p>
    <w:p w:rsidRDefault="00473F38" w:rsidP="00473F38" w:rsidR="00473F38" w:rsidRPr="00143BD5">
      <w:pPr>
        <w:jc w:val="both"/>
      </w:pPr>
    </w:p>
    <w:p w:rsidRDefault="00473F38" w:rsidP="00473F38" w:rsidR="00473F38" w:rsidRPr="00143BD5">
      <w:pPr>
        <w:jc w:val="both"/>
      </w:pPr>
      <w:r w:rsidRPr="00143BD5">
        <w:t>III.</w:t>
      </w:r>
      <w:r w:rsidRPr="00143BD5">
        <w:tab/>
        <w:t xml:space="preserve">Ukoliko kupac ne uplati </w:t>
      </w:r>
      <w:r>
        <w:t xml:space="preserve">iznos označen pod točkom II. izreke </w:t>
      </w:r>
      <w:r w:rsidR="000A4ACA">
        <w:t xml:space="preserve">u roku označenom u toj točki </w:t>
      </w:r>
      <w:r>
        <w:t xml:space="preserve">ovog rješenja </w:t>
      </w:r>
      <w:r w:rsidRPr="00143BD5">
        <w:t>sud će oglasiti nevažećom dosudu kupcu, te će se odrediti nova prodaja, uz uvjete određene za prodaju koja je oglašena nevažećom</w:t>
      </w:r>
      <w:r>
        <w:t xml:space="preserve">.  </w:t>
      </w:r>
    </w:p>
    <w:p w:rsidRDefault="00473F38" w:rsidP="00473F38" w:rsidR="00473F38" w:rsidRPr="00143BD5">
      <w:pPr>
        <w:jc w:val="both"/>
      </w:pPr>
    </w:p>
    <w:p w:rsidRDefault="00473F38" w:rsidP="00473F38" w:rsidR="00473F38" w:rsidRPr="001C3DA5">
      <w:pPr>
        <w:pStyle w:val="Obinitekst"/>
        <w:jc w:val="both"/>
        <w:rPr>
          <w:rFonts w:cs="Times New Roman" w:hAnsi="Times New Roman" w:ascii="Times New Roman"/>
        </w:rPr>
      </w:pPr>
      <w:r w:rsidRPr="001C3DA5">
        <w:rPr>
          <w:rFonts w:cs="Times New Roman" w:hAnsi="Times New Roman" w:ascii="Times New Roman"/>
        </w:rPr>
        <w:t xml:space="preserve">IV.      Određuje se da će se po pravomoćnosti ovog rješenja, nakon što kupac položi </w:t>
      </w:r>
      <w:r w:rsidR="001A3E95" w:rsidRPr="001C3DA5">
        <w:rPr>
          <w:rFonts w:cs="Times New Roman" w:hAnsi="Times New Roman" w:ascii="Times New Roman"/>
        </w:rPr>
        <w:t>razliku do pune cijene</w:t>
      </w:r>
      <w:r w:rsidRPr="001C3DA5">
        <w:rPr>
          <w:rFonts w:cs="Times New Roman" w:hAnsi="Times New Roman" w:ascii="Times New Roman"/>
        </w:rPr>
        <w:t xml:space="preserve">, </w:t>
      </w:r>
      <w:r w:rsidR="00D7382A">
        <w:rPr>
          <w:rFonts w:cs="Times New Roman" w:hAnsi="Times New Roman" w:ascii="Times New Roman"/>
        </w:rPr>
        <w:t xml:space="preserve"> zaključkom odrediti da se </w:t>
      </w:r>
      <w:r w:rsidRPr="001C3DA5">
        <w:rPr>
          <w:rFonts w:cs="Times New Roman" w:hAnsi="Times New Roman" w:ascii="Times New Roman"/>
        </w:rPr>
        <w:t>u zemljišn</w:t>
      </w:r>
      <w:r w:rsidR="00D7382A">
        <w:rPr>
          <w:rFonts w:cs="Times New Roman" w:hAnsi="Times New Roman" w:ascii="Times New Roman"/>
        </w:rPr>
        <w:t xml:space="preserve">oj  </w:t>
      </w:r>
      <w:r w:rsidRPr="001C3DA5">
        <w:rPr>
          <w:rFonts w:cs="Times New Roman" w:hAnsi="Times New Roman" w:ascii="Times New Roman"/>
        </w:rPr>
        <w:t xml:space="preserve"> knji</w:t>
      </w:r>
      <w:r w:rsidR="00D7382A">
        <w:rPr>
          <w:rFonts w:cs="Times New Roman" w:hAnsi="Times New Roman" w:ascii="Times New Roman"/>
        </w:rPr>
        <w:t xml:space="preserve">zi </w:t>
      </w:r>
      <w:r w:rsidRPr="001C3DA5">
        <w:rPr>
          <w:rFonts w:cs="Times New Roman" w:hAnsi="Times New Roman" w:ascii="Times New Roman"/>
        </w:rPr>
        <w:t>upi</w:t>
      </w:r>
      <w:r w:rsidR="00D7382A">
        <w:rPr>
          <w:rFonts w:cs="Times New Roman" w:hAnsi="Times New Roman" w:ascii="Times New Roman"/>
        </w:rPr>
        <w:t xml:space="preserve">še </w:t>
      </w:r>
      <w:r w:rsidRPr="001C3DA5">
        <w:rPr>
          <w:rFonts w:cs="Times New Roman" w:hAnsi="Times New Roman" w:ascii="Times New Roman"/>
        </w:rPr>
        <w:t xml:space="preserve"> u njegovu korist pravo vlasništva na dosuđen</w:t>
      </w:r>
      <w:r w:rsidR="00D7382A">
        <w:rPr>
          <w:rFonts w:cs="Times New Roman" w:hAnsi="Times New Roman" w:ascii="Times New Roman"/>
        </w:rPr>
        <w:t xml:space="preserve">im </w:t>
      </w:r>
      <w:r w:rsidRPr="001C3DA5">
        <w:rPr>
          <w:rFonts w:cs="Times New Roman" w:hAnsi="Times New Roman" w:ascii="Times New Roman"/>
        </w:rPr>
        <w:t>nekretnin</w:t>
      </w:r>
      <w:r w:rsidR="00D7382A">
        <w:rPr>
          <w:rFonts w:cs="Times New Roman" w:hAnsi="Times New Roman" w:ascii="Times New Roman"/>
        </w:rPr>
        <w:t>ama</w:t>
      </w:r>
      <w:r w:rsidRPr="001C3DA5">
        <w:rPr>
          <w:rFonts w:cs="Times New Roman" w:hAnsi="Times New Roman" w:ascii="Times New Roman"/>
        </w:rPr>
        <w:t>, te će se brisati upisan</w:t>
      </w:r>
      <w:r w:rsidR="00D7382A">
        <w:rPr>
          <w:rFonts w:cs="Times New Roman" w:hAnsi="Times New Roman" w:ascii="Times New Roman"/>
        </w:rPr>
        <w:t>o</w:t>
      </w:r>
      <w:r w:rsidRPr="001C3DA5">
        <w:rPr>
          <w:rFonts w:cs="Times New Roman" w:hAnsi="Times New Roman" w:ascii="Times New Roman"/>
        </w:rPr>
        <w:t xml:space="preserve"> prav</w:t>
      </w:r>
      <w:r w:rsidR="00D7382A">
        <w:rPr>
          <w:rFonts w:cs="Times New Roman" w:hAnsi="Times New Roman" w:ascii="Times New Roman"/>
        </w:rPr>
        <w:t>o</w:t>
      </w:r>
      <w:r w:rsidRPr="001C3DA5">
        <w:rPr>
          <w:rFonts w:cs="Times New Roman" w:hAnsi="Times New Roman" w:ascii="Times New Roman"/>
        </w:rPr>
        <w:t xml:space="preserve"> zaloga </w:t>
      </w:r>
      <w:r w:rsidR="00D7382A">
        <w:rPr>
          <w:rFonts w:cs="Times New Roman" w:hAnsi="Times New Roman" w:ascii="Times New Roman"/>
        </w:rPr>
        <w:t xml:space="preserve">za korist </w:t>
      </w:r>
      <w:r w:rsidR="001C3DA5" w:rsidRPr="001C3DA5">
        <w:rPr>
          <w:rFonts w:cs="Times New Roman" w:hAnsi="Times New Roman" w:ascii="Times New Roman"/>
        </w:rPr>
        <w:t>CENTR</w:t>
      </w:r>
      <w:r w:rsidR="0034337C">
        <w:rPr>
          <w:rFonts w:cs="Times New Roman" w:hAnsi="Times New Roman" w:ascii="Times New Roman"/>
        </w:rPr>
        <w:t>A</w:t>
      </w:r>
      <w:r w:rsidR="001C3DA5" w:rsidRPr="001C3DA5">
        <w:rPr>
          <w:rFonts w:cs="Times New Roman" w:hAnsi="Times New Roman" w:ascii="Times New Roman"/>
        </w:rPr>
        <w:t xml:space="preserve"> ZA RESTRUKTURIRANJE I PRODAJU, Zagreb, Ivana Lučića 6 (OIB: 38083028711)</w:t>
      </w:r>
      <w:r w:rsidR="00D7382A">
        <w:rPr>
          <w:rFonts w:cs="Times New Roman" w:hAnsi="Times New Roman" w:ascii="Times New Roman"/>
        </w:rPr>
        <w:t xml:space="preserve"> i zabilježba prodaje upisana pod Z-19298/06 od 18. prosinca 2006</w:t>
      </w:r>
      <w:r w:rsidRPr="001C3DA5">
        <w:rPr>
          <w:rFonts w:cs="Times New Roman" w:hAnsi="Times New Roman" w:ascii="Times New Roman"/>
          <w:szCs w:val="24"/>
        </w:rPr>
        <w:t xml:space="preserve">.  </w:t>
      </w:r>
    </w:p>
    <w:p w:rsidRDefault="00473F38" w:rsidP="00473F38" w:rsidR="00473F38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473F38" w:rsidP="00473F38" w:rsidR="00473F38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473F38" w:rsidP="00473F38" w:rsidR="00473F38">
      <w:pPr>
        <w:pStyle w:val="Obinitekst"/>
        <w:jc w:val="center"/>
        <w:rPr>
          <w:rFonts w:cs="Times New Roman" w:eastAsia="MS Mincho" w:hAnsi="Times New Roman" w:ascii="Times New Roman"/>
        </w:rPr>
      </w:pPr>
      <w:r w:rsidRPr="00143BD5">
        <w:rPr>
          <w:rFonts w:cs="Times New Roman" w:eastAsia="MS Mincho" w:hAnsi="Times New Roman" w:ascii="Times New Roman"/>
        </w:rPr>
        <w:t>Obrazloženje</w:t>
      </w:r>
    </w:p>
    <w:p w:rsidRDefault="001C3DA5" w:rsidP="00473F38" w:rsidR="001C3DA5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1C3DA5" w:rsidP="001C3DA5" w:rsidR="001C3DA5">
      <w:pPr>
        <w:jc w:val="both"/>
      </w:pPr>
    </w:p>
    <w:p w:rsidRDefault="004B411A" w:rsidP="001C3DA5" w:rsidR="004B5963">
      <w:pPr>
        <w:ind w:firstLine="708"/>
        <w:jc w:val="both"/>
      </w:pPr>
      <w:r>
        <w:t xml:space="preserve">Po otvaranju </w:t>
      </w:r>
      <w:r w:rsidR="001C3DA5">
        <w:t xml:space="preserve">stečajnog postupka </w:t>
      </w:r>
      <w:r>
        <w:t xml:space="preserve">nad dužnikom </w:t>
      </w:r>
      <w:r w:rsidR="001C3DA5">
        <w:t xml:space="preserve">određeno je da će se nekretnine </w:t>
      </w:r>
      <w:r>
        <w:t xml:space="preserve">na kojima postoji </w:t>
      </w:r>
      <w:proofErr w:type="spellStart"/>
      <w:r>
        <w:t>razlučno</w:t>
      </w:r>
      <w:proofErr w:type="spellEnd"/>
      <w:r>
        <w:t xml:space="preserve"> pravo, a koje su po usklađenju zemljišnih knjiga,  </w:t>
      </w:r>
      <w:proofErr w:type="spellStart"/>
      <w:r w:rsidR="001C3DA5" w:rsidRPr="00143BD5">
        <w:rPr>
          <w:lang w:val="de-DE"/>
        </w:rPr>
        <w:t>upisan</w:t>
      </w:r>
      <w:r w:rsidR="001C3DA5">
        <w:rPr>
          <w:lang w:val="de-DE"/>
        </w:rPr>
        <w:t>e</w:t>
      </w:r>
      <w:proofErr w:type="spellEnd"/>
      <w:r w:rsidR="001C3DA5" w:rsidRPr="00143BD5">
        <w:rPr>
          <w:lang w:val="de-DE"/>
        </w:rPr>
        <w:t xml:space="preserve"> u </w:t>
      </w:r>
      <w:proofErr w:type="spellStart"/>
      <w:r w:rsidR="001C3DA5" w:rsidRPr="00143BD5">
        <w:rPr>
          <w:lang w:val="de-DE"/>
        </w:rPr>
        <w:t>zemlji</w:t>
      </w:r>
      <w:proofErr w:type="spellEnd"/>
      <w:r w:rsidR="001C3DA5" w:rsidRPr="00143BD5">
        <w:t>š</w:t>
      </w:r>
      <w:proofErr w:type="spellStart"/>
      <w:r w:rsidR="001C3DA5" w:rsidRPr="00143BD5">
        <w:rPr>
          <w:lang w:val="de-DE"/>
        </w:rPr>
        <w:t>nim</w:t>
      </w:r>
      <w:proofErr w:type="spellEnd"/>
      <w:r w:rsidR="001C3DA5" w:rsidRPr="00143BD5">
        <w:t xml:space="preserve">  </w:t>
      </w:r>
      <w:proofErr w:type="spellStart"/>
      <w:r w:rsidR="001C3DA5" w:rsidRPr="00143BD5">
        <w:rPr>
          <w:lang w:val="de-DE"/>
        </w:rPr>
        <w:t>knjigama</w:t>
      </w:r>
      <w:proofErr w:type="spellEnd"/>
      <w:r w:rsidR="001C3DA5" w:rsidRPr="00143BD5">
        <w:rPr>
          <w:lang w:val="de-DE"/>
        </w:rPr>
        <w:t xml:space="preserve"> </w:t>
      </w:r>
      <w:r w:rsidR="001C3DA5" w:rsidRPr="00731477">
        <w:rPr>
          <w:rFonts w:eastAsia="MS Mincho"/>
        </w:rPr>
        <w:t>Općinskog suda u Rijeci Zemljišnoknjižn</w:t>
      </w:r>
      <w:r w:rsidR="004C3B9E">
        <w:rPr>
          <w:rFonts w:eastAsia="MS Mincho"/>
        </w:rPr>
        <w:t>o</w:t>
      </w:r>
      <w:r w:rsidR="001C3DA5" w:rsidRPr="00731477">
        <w:rPr>
          <w:rFonts w:eastAsia="MS Mincho"/>
        </w:rPr>
        <w:t xml:space="preserve"> odjel</w:t>
      </w:r>
      <w:r w:rsidR="004C3B9E">
        <w:rPr>
          <w:rFonts w:eastAsia="MS Mincho"/>
        </w:rPr>
        <w:t xml:space="preserve">a Rijeka </w:t>
      </w:r>
      <w:r w:rsidR="001C3DA5" w:rsidRPr="00731477">
        <w:rPr>
          <w:rFonts w:eastAsia="MS Mincho"/>
        </w:rPr>
        <w:t xml:space="preserve"> u </w:t>
      </w:r>
      <w:r w:rsidR="001C3DA5" w:rsidRPr="00731477">
        <w:t xml:space="preserve">z.k.ul. 1600, K.O. </w:t>
      </w:r>
      <w:r w:rsidR="001C3DA5" w:rsidRPr="00731477">
        <w:rPr>
          <w:rStyle w:val="Naglaeno"/>
          <w:b w:val="false"/>
        </w:rPr>
        <w:t>KOSTRENA LUCIJA</w:t>
      </w:r>
      <w:r w:rsidR="001C3DA5" w:rsidRPr="00731477">
        <w:t xml:space="preserve">  </w:t>
      </w:r>
      <w:r w:rsidR="001C3DA5" w:rsidRPr="00731477">
        <w:rPr>
          <w:bCs/>
        </w:rPr>
        <w:t>1. UDIO 63/100</w:t>
      </w:r>
      <w:r w:rsidR="001C3DA5" w:rsidRPr="00731477">
        <w:t xml:space="preserve">  </w:t>
      </w:r>
      <w:proofErr w:type="spellStart"/>
      <w:r w:rsidR="001C3DA5" w:rsidRPr="00731477">
        <w:rPr>
          <w:rFonts w:eastAsia="MS Mincho"/>
        </w:rPr>
        <w:t>k.č</w:t>
      </w:r>
      <w:proofErr w:type="spellEnd"/>
      <w:r w:rsidR="001C3DA5" w:rsidRPr="00731477">
        <w:rPr>
          <w:rFonts w:eastAsia="MS Mincho"/>
        </w:rPr>
        <w:t>. 3324 u naravi Svežanj površine 14219 m</w:t>
      </w:r>
      <w:r w:rsidR="001C3DA5" w:rsidRPr="00731477">
        <w:rPr>
          <w:rFonts w:eastAsia="MS Mincho"/>
          <w:vertAlign w:val="superscript"/>
        </w:rPr>
        <w:t>2</w:t>
      </w:r>
      <w:r w:rsidR="001C3DA5" w:rsidRPr="00731477">
        <w:rPr>
          <w:rFonts w:eastAsia="MS Mincho"/>
        </w:rPr>
        <w:t>, kuća Svežanj površine 484 m</w:t>
      </w:r>
      <w:r w:rsidR="001C3DA5" w:rsidRPr="00731477">
        <w:rPr>
          <w:rFonts w:eastAsia="MS Mincho"/>
          <w:vertAlign w:val="superscript"/>
        </w:rPr>
        <w:t>2</w:t>
      </w:r>
      <w:r w:rsidR="001C3DA5" w:rsidRPr="00731477">
        <w:rPr>
          <w:rFonts w:eastAsia="MS Mincho"/>
        </w:rPr>
        <w:t>, gospodarska zgrada Svežanj površine 105 m</w:t>
      </w:r>
      <w:r w:rsidR="001C3DA5" w:rsidRPr="00731477">
        <w:rPr>
          <w:rFonts w:eastAsia="MS Mincho"/>
          <w:vertAlign w:val="superscript"/>
        </w:rPr>
        <w:t>2</w:t>
      </w:r>
      <w:r w:rsidR="001C3DA5" w:rsidRPr="00731477">
        <w:rPr>
          <w:rFonts w:eastAsia="MS Mincho"/>
        </w:rPr>
        <w:t>, igralište Svežanj površine 742 m</w:t>
      </w:r>
      <w:r w:rsidR="001C3DA5" w:rsidRPr="00731477">
        <w:rPr>
          <w:rFonts w:eastAsia="MS Mincho"/>
          <w:vertAlign w:val="superscript"/>
        </w:rPr>
        <w:t>2</w:t>
      </w:r>
      <w:r w:rsidR="001C3DA5" w:rsidRPr="00731477">
        <w:rPr>
          <w:rFonts w:eastAsia="MS Mincho"/>
        </w:rPr>
        <w:t>, kuglana Svežanj površine 565 m</w:t>
      </w:r>
      <w:r w:rsidR="001C3DA5" w:rsidRPr="00731477">
        <w:rPr>
          <w:rFonts w:eastAsia="MS Mincho"/>
          <w:vertAlign w:val="superscript"/>
        </w:rPr>
        <w:t>2</w:t>
      </w:r>
      <w:r w:rsidR="001C3DA5" w:rsidRPr="00731477">
        <w:rPr>
          <w:rFonts w:eastAsia="MS Mincho"/>
        </w:rPr>
        <w:t>, gospodarska zgrada Svežanj površine 30 m</w:t>
      </w:r>
      <w:r w:rsidR="001C3DA5" w:rsidRPr="00731477">
        <w:rPr>
          <w:rFonts w:eastAsia="MS Mincho"/>
          <w:vertAlign w:val="superscript"/>
        </w:rPr>
        <w:t>2</w:t>
      </w:r>
      <w:r w:rsidR="001C3DA5" w:rsidRPr="00731477">
        <w:rPr>
          <w:rFonts w:eastAsia="MS Mincho"/>
        </w:rPr>
        <w:t>, dvorište Svežanj površine 1474 m</w:t>
      </w:r>
      <w:r w:rsidR="001C3DA5" w:rsidRPr="00731477">
        <w:rPr>
          <w:rFonts w:eastAsia="MS Mincho"/>
          <w:vertAlign w:val="superscript"/>
        </w:rPr>
        <w:t>2</w:t>
      </w:r>
      <w:r w:rsidR="001C3DA5" w:rsidRPr="00731477">
        <w:rPr>
          <w:rFonts w:eastAsia="MS Mincho"/>
        </w:rPr>
        <w:t>, igralište Svežanj površine 575 m</w:t>
      </w:r>
      <w:r w:rsidR="001C3DA5" w:rsidRPr="00731477">
        <w:rPr>
          <w:rFonts w:eastAsia="MS Mincho"/>
          <w:vertAlign w:val="superscript"/>
        </w:rPr>
        <w:t>2</w:t>
      </w:r>
      <w:r w:rsidR="001C3DA5" w:rsidRPr="00731477">
        <w:rPr>
          <w:rFonts w:eastAsia="MS Mincho"/>
        </w:rPr>
        <w:t>, igralište Svežanj površine 1221 m</w:t>
      </w:r>
      <w:r w:rsidR="001C3DA5" w:rsidRPr="00731477">
        <w:rPr>
          <w:rFonts w:eastAsia="MS Mincho"/>
          <w:vertAlign w:val="superscript"/>
        </w:rPr>
        <w:t>2</w:t>
      </w:r>
      <w:r w:rsidR="001C3DA5" w:rsidRPr="00731477">
        <w:rPr>
          <w:rFonts w:eastAsia="MS Mincho"/>
        </w:rPr>
        <w:t>, igralište Svežanj površine 184 m</w:t>
      </w:r>
      <w:r w:rsidR="001C3DA5" w:rsidRPr="00731477">
        <w:rPr>
          <w:rFonts w:eastAsia="MS Mincho"/>
          <w:vertAlign w:val="superscript"/>
        </w:rPr>
        <w:t>2</w:t>
      </w:r>
      <w:r w:rsidR="001C3DA5" w:rsidRPr="00731477">
        <w:rPr>
          <w:rFonts w:eastAsia="MS Mincho"/>
        </w:rPr>
        <w:t>, igralište Svežanj površine 424 m</w:t>
      </w:r>
      <w:r w:rsidR="001C3DA5" w:rsidRPr="00731477">
        <w:rPr>
          <w:rFonts w:eastAsia="MS Mincho"/>
          <w:vertAlign w:val="superscript"/>
        </w:rPr>
        <w:t>2</w:t>
      </w:r>
      <w:r w:rsidR="001C3DA5" w:rsidRPr="00731477">
        <w:rPr>
          <w:rFonts w:eastAsia="MS Mincho"/>
        </w:rPr>
        <w:t>, jogi Svežanj površine  94 m</w:t>
      </w:r>
      <w:r w:rsidR="001C3DA5" w:rsidRPr="00731477">
        <w:rPr>
          <w:rFonts w:eastAsia="MS Mincho"/>
          <w:vertAlign w:val="superscript"/>
        </w:rPr>
        <w:t>2</w:t>
      </w:r>
      <w:r w:rsidR="001C3DA5" w:rsidRPr="00731477">
        <w:rPr>
          <w:rFonts w:eastAsia="MS Mincho"/>
        </w:rPr>
        <w:t>, jogi Svežanj površine 98 m</w:t>
      </w:r>
      <w:r w:rsidR="001C3DA5" w:rsidRPr="00731477">
        <w:rPr>
          <w:rFonts w:eastAsia="MS Mincho"/>
          <w:vertAlign w:val="superscript"/>
        </w:rPr>
        <w:t>2</w:t>
      </w:r>
      <w:r w:rsidR="001C3DA5" w:rsidRPr="00731477">
        <w:rPr>
          <w:rFonts w:eastAsia="MS Mincho"/>
        </w:rPr>
        <w:t>,  park  Svežanj površine 7212 m</w:t>
      </w:r>
      <w:r w:rsidR="001C3DA5" w:rsidRPr="00731477">
        <w:rPr>
          <w:rFonts w:eastAsia="MS Mincho"/>
          <w:vertAlign w:val="superscript"/>
        </w:rPr>
        <w:t>2</w:t>
      </w:r>
      <w:r w:rsidR="001C3DA5" w:rsidRPr="00731477">
        <w:rPr>
          <w:rFonts w:eastAsia="MS Mincho"/>
        </w:rPr>
        <w:t>, put Svežanj površine 1011 m</w:t>
      </w:r>
      <w:r w:rsidR="001C3DA5" w:rsidRPr="00731477">
        <w:rPr>
          <w:rFonts w:eastAsia="MS Mincho"/>
          <w:vertAlign w:val="superscript"/>
        </w:rPr>
        <w:t>2</w:t>
      </w:r>
      <w:r w:rsidR="00742E62">
        <w:rPr>
          <w:rFonts w:eastAsia="MS Mincho"/>
          <w:vertAlign w:val="superscript"/>
        </w:rPr>
        <w:t xml:space="preserve">, </w:t>
      </w:r>
      <w:r w:rsidR="001C3DA5">
        <w:rPr>
          <w:rFonts w:eastAsia="MS Mincho"/>
          <w:vertAlign w:val="superscript"/>
        </w:rPr>
        <w:t xml:space="preserve"> </w:t>
      </w:r>
      <w:r w:rsidR="001C3DA5">
        <w:t>prodati u stečajnom postupku</w:t>
      </w:r>
      <w:r w:rsidR="004B5963">
        <w:t>.</w:t>
      </w:r>
    </w:p>
    <w:p w:rsidRDefault="004B5963" w:rsidP="001C3DA5" w:rsidR="004B5963">
      <w:pPr>
        <w:ind w:firstLine="708"/>
        <w:jc w:val="both"/>
      </w:pPr>
    </w:p>
    <w:p w:rsidRDefault="001E7E15" w:rsidP="004C7413" w:rsidR="004B411A">
      <w:pPr>
        <w:ind w:firstLine="708"/>
        <w:jc w:val="both"/>
        <w:rPr>
          <w:rFonts w:eastAsia="MS Mincho"/>
        </w:rPr>
      </w:pPr>
      <w:r>
        <w:t>Stoga</w:t>
      </w:r>
      <w:r w:rsidR="004B411A">
        <w:t xml:space="preserve"> su</w:t>
      </w:r>
      <w:r>
        <w:t xml:space="preserve"> po izjašnjenju </w:t>
      </w:r>
      <w:proofErr w:type="spellStart"/>
      <w:r>
        <w:t>razlučnog</w:t>
      </w:r>
      <w:proofErr w:type="spellEnd"/>
      <w:r>
        <w:t xml:space="preserve"> vjerovnika o vrijednosti nekretnin</w:t>
      </w:r>
      <w:r w:rsidR="004C7413">
        <w:t>e</w:t>
      </w:r>
      <w:r>
        <w:t>,  zaključkom određen</w:t>
      </w:r>
      <w:r w:rsidR="004B411A">
        <w:t xml:space="preserve">i uvjeti i način prodaje sukladno članku 164. stavak 4. Stečajnog zakona </w:t>
      </w:r>
      <w:r w:rsidR="001C3DA5" w:rsidRPr="00143BD5">
        <w:t>( „Narodne novine“ broj 44/96, 29/99, 129/00, 123/03, 82/06,  116/10, 25/12 i 133/12, u daljnjem tekstu SZ )</w:t>
      </w:r>
      <w:r w:rsidR="004C7413">
        <w:t>, time da je r</w:t>
      </w:r>
      <w:r w:rsidR="00742E62">
        <w:rPr>
          <w:rFonts w:eastAsia="MS Mincho"/>
        </w:rPr>
        <w:t>adi prodaje održano</w:t>
      </w:r>
      <w:r w:rsidR="004B411A">
        <w:rPr>
          <w:rFonts w:eastAsia="MS Mincho"/>
        </w:rPr>
        <w:t>, bez uspjeha, više od dvadeset pet javnih dražbi.</w:t>
      </w:r>
    </w:p>
    <w:p w:rsidRDefault="004B411A" w:rsidP="004B411A" w:rsidR="004B411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4B411A" w:rsidP="004B411A" w:rsidR="004B411A">
      <w:pPr>
        <w:ind w:firstLine="708"/>
        <w:jc w:val="both"/>
      </w:pPr>
      <w:r>
        <w:rPr>
          <w:rFonts w:eastAsia="MS Mincho"/>
        </w:rPr>
        <w:t xml:space="preserve"> </w:t>
      </w:r>
      <w:r w:rsidRPr="008D2392">
        <w:rPr>
          <w:rFonts w:eastAsia="MS Mincho"/>
        </w:rPr>
        <w:t xml:space="preserve">Tijekom daljnjeg postupka stečajni upravitelj, u ime i za račun stečajne mase, i  </w:t>
      </w:r>
      <w:proofErr w:type="spellStart"/>
      <w:r w:rsidRPr="008D2392">
        <w:rPr>
          <w:rFonts w:eastAsia="MS Mincho"/>
        </w:rPr>
        <w:t>razlučni</w:t>
      </w:r>
      <w:proofErr w:type="spellEnd"/>
      <w:r w:rsidRPr="008D2392">
        <w:rPr>
          <w:rFonts w:eastAsia="MS Mincho"/>
        </w:rPr>
        <w:t xml:space="preserve"> vjerovnik </w:t>
      </w:r>
      <w:r>
        <w:rPr>
          <w:rFonts w:eastAsia="MS Mincho"/>
        </w:rPr>
        <w:t xml:space="preserve">sada </w:t>
      </w:r>
      <w:r w:rsidRPr="00526D4B">
        <w:t>CENTAR ZA RESTRUKTURIRANJE I PRODAJU, Zagreb</w:t>
      </w:r>
      <w:r w:rsidRPr="008D2392">
        <w:rPr>
          <w:rFonts w:eastAsia="MS Mincho"/>
        </w:rPr>
        <w:t xml:space="preserve"> suglasili su se da se predmetne nekretnine prodaju </w:t>
      </w:r>
      <w:proofErr w:type="spellStart"/>
      <w:r w:rsidRPr="008D2392">
        <w:rPr>
          <w:rFonts w:eastAsia="MS Mincho"/>
        </w:rPr>
        <w:t>razlučnom</w:t>
      </w:r>
      <w:proofErr w:type="spellEnd"/>
      <w:r w:rsidRPr="008D2392">
        <w:rPr>
          <w:rFonts w:eastAsia="MS Mincho"/>
        </w:rPr>
        <w:t xml:space="preserve"> vjerovniku neposrednom pogodbom</w:t>
      </w:r>
      <w:r>
        <w:rPr>
          <w:rFonts w:eastAsia="MS Mincho"/>
        </w:rPr>
        <w:t xml:space="preserve"> </w:t>
      </w:r>
      <w:r w:rsidRPr="008D2392">
        <w:t xml:space="preserve">u iznosu od 1.265.600,00 EUR-a u protuvrijednosti u </w:t>
      </w:r>
      <w:r>
        <w:t>k</w:t>
      </w:r>
      <w:r w:rsidRPr="008D2392">
        <w:t>una</w:t>
      </w:r>
      <w:r>
        <w:t xml:space="preserve"> prema srednjem tečaju HNB na dan prodaje</w:t>
      </w:r>
      <w:r w:rsidRPr="008D2392">
        <w:t xml:space="preserve">, koliko iznosi </w:t>
      </w:r>
      <w:r>
        <w:t>upisano pravo odvojenog namirenja, time da je k</w:t>
      </w:r>
      <w:r w:rsidRPr="008D2392">
        <w:t>upac</w:t>
      </w:r>
      <w:r>
        <w:t xml:space="preserve">, kao </w:t>
      </w:r>
      <w:proofErr w:type="spellStart"/>
      <w:r>
        <w:t>razlučni</w:t>
      </w:r>
      <w:proofErr w:type="spellEnd"/>
      <w:r>
        <w:t xml:space="preserve"> vjerovnik, </w:t>
      </w:r>
      <w:r w:rsidRPr="008D2392">
        <w:t>obveza</w:t>
      </w:r>
      <w:r>
        <w:t xml:space="preserve">tan </w:t>
      </w:r>
      <w:r w:rsidRPr="008D2392">
        <w:t xml:space="preserve">izvršiti plaćanje troškova po članku 170. Stečajnog zakona, </w:t>
      </w:r>
      <w:r>
        <w:t xml:space="preserve">u ukupnom iznosu </w:t>
      </w:r>
      <w:r w:rsidRPr="008D2392">
        <w:t>do</w:t>
      </w:r>
      <w:r>
        <w:t xml:space="preserve"> </w:t>
      </w:r>
      <w:r w:rsidRPr="008D2392">
        <w:t>949.969,30 kn</w:t>
      </w:r>
      <w:r>
        <w:t>.</w:t>
      </w:r>
    </w:p>
    <w:p w:rsidRDefault="00473F38" w:rsidP="004B411A" w:rsidR="00473F38" w:rsidRPr="00143BD5">
      <w:pPr>
        <w:pStyle w:val="Obinitekst"/>
        <w:jc w:val="both"/>
      </w:pPr>
    </w:p>
    <w:p w:rsidRDefault="00473F38" w:rsidP="001C3DA5" w:rsidR="004B411A">
      <w:pPr>
        <w:jc w:val="both"/>
        <w:rPr>
          <w:rFonts w:eastAsia="MS Mincho"/>
        </w:rPr>
      </w:pPr>
      <w:r w:rsidRPr="00143BD5">
        <w:rPr>
          <w:rFonts w:eastAsia="MS Mincho"/>
        </w:rPr>
        <w:t xml:space="preserve">           </w:t>
      </w:r>
      <w:proofErr w:type="spellStart"/>
      <w:r w:rsidRPr="00143BD5">
        <w:rPr>
          <w:rFonts w:eastAsia="MS Mincho"/>
        </w:rPr>
        <w:t>Ovosudnim</w:t>
      </w:r>
      <w:proofErr w:type="spellEnd"/>
      <w:r w:rsidRPr="00143BD5">
        <w:rPr>
          <w:rFonts w:eastAsia="MS Mincho"/>
        </w:rPr>
        <w:t xml:space="preserve"> zaključkom </w:t>
      </w:r>
      <w:proofErr w:type="spellStart"/>
      <w:r w:rsidRPr="00143BD5">
        <w:rPr>
          <w:rFonts w:eastAsia="MS Mincho"/>
        </w:rPr>
        <w:t>posl</w:t>
      </w:r>
      <w:proofErr w:type="spellEnd"/>
      <w:r w:rsidRPr="00143BD5">
        <w:rPr>
          <w:rFonts w:eastAsia="MS Mincho"/>
        </w:rPr>
        <w:t xml:space="preserve">. br. </w:t>
      </w:r>
      <w:r w:rsidRPr="00AD2ABE">
        <w:rPr>
          <w:rFonts w:eastAsia="MS Mincho"/>
        </w:rPr>
        <w:t xml:space="preserve">7 </w:t>
      </w:r>
      <w:r w:rsidR="001C3DA5" w:rsidRPr="00A63F9D">
        <w:t>St-</w:t>
      </w:r>
      <w:r w:rsidR="001C3DA5">
        <w:t>60</w:t>
      </w:r>
      <w:r w:rsidR="001C3DA5" w:rsidRPr="00A63F9D">
        <w:t>/</w:t>
      </w:r>
      <w:r w:rsidR="001C3DA5">
        <w:t>200</w:t>
      </w:r>
      <w:r w:rsidR="001C3DA5" w:rsidRPr="00A63F9D">
        <w:t>0-</w:t>
      </w:r>
      <w:r w:rsidR="00742E62">
        <w:t>559</w:t>
      </w:r>
      <w:r w:rsidRPr="00143BD5">
        <w:rPr>
          <w:lang w:val="es-ES_tradnl"/>
        </w:rPr>
        <w:t xml:space="preserve"> od </w:t>
      </w:r>
      <w:r w:rsidR="001C3DA5">
        <w:t>23</w:t>
      </w:r>
      <w:r w:rsidR="001C3DA5" w:rsidRPr="00AB54F0">
        <w:t>. s</w:t>
      </w:r>
      <w:r w:rsidR="001C3DA5">
        <w:t xml:space="preserve">tudenog </w:t>
      </w:r>
      <w:r w:rsidR="001C3DA5" w:rsidRPr="00AB54F0">
        <w:t>2015</w:t>
      </w:r>
      <w:r w:rsidRPr="00143BD5">
        <w:rPr>
          <w:lang w:val="es-ES_tradnl"/>
        </w:rPr>
        <w:t>.</w:t>
      </w:r>
      <w:r w:rsidRPr="00143BD5">
        <w:t xml:space="preserve"> </w:t>
      </w:r>
      <w:r w:rsidR="001C3DA5">
        <w:t>o</w:t>
      </w:r>
      <w:r w:rsidR="000A4ACA">
        <w:rPr>
          <w:rFonts w:eastAsia="MS Mincho"/>
        </w:rPr>
        <w:t>vlašt</w:t>
      </w:r>
      <w:r w:rsidR="001C3DA5">
        <w:rPr>
          <w:rFonts w:eastAsia="MS Mincho"/>
        </w:rPr>
        <w:t xml:space="preserve">en </w:t>
      </w:r>
      <w:r w:rsidR="001C3DA5" w:rsidRPr="00526D4B">
        <w:rPr>
          <w:rFonts w:eastAsia="MS Mincho"/>
        </w:rPr>
        <w:t xml:space="preserve"> </w:t>
      </w:r>
      <w:r w:rsidR="001C3DA5">
        <w:rPr>
          <w:rFonts w:eastAsia="MS Mincho"/>
        </w:rPr>
        <w:t>j</w:t>
      </w:r>
      <w:r w:rsidR="001C3DA5" w:rsidRPr="00526D4B">
        <w:rPr>
          <w:rFonts w:eastAsia="MS Mincho"/>
        </w:rPr>
        <w:t xml:space="preserve">e stečajni upravitelj da u ime i za račun stečajne mase dužnika, s </w:t>
      </w:r>
      <w:proofErr w:type="spellStart"/>
      <w:r w:rsidR="001C3DA5" w:rsidRPr="00526D4B">
        <w:rPr>
          <w:rFonts w:eastAsia="MS Mincho"/>
        </w:rPr>
        <w:t>razlučnim</w:t>
      </w:r>
      <w:proofErr w:type="spellEnd"/>
      <w:r w:rsidR="001C3DA5" w:rsidRPr="00526D4B">
        <w:rPr>
          <w:rFonts w:eastAsia="MS Mincho"/>
        </w:rPr>
        <w:t xml:space="preserve"> vjerovnikom sklopi </w:t>
      </w:r>
      <w:r w:rsidR="001C3DA5">
        <w:rPr>
          <w:rFonts w:eastAsia="MS Mincho"/>
        </w:rPr>
        <w:t>u</w:t>
      </w:r>
      <w:r w:rsidR="001C3DA5" w:rsidRPr="00526D4B">
        <w:rPr>
          <w:rFonts w:eastAsia="MS Mincho"/>
        </w:rPr>
        <w:t>govor o prodaji neposrednom prodajom</w:t>
      </w:r>
      <w:r w:rsidR="004B411A">
        <w:rPr>
          <w:rFonts w:eastAsia="MS Mincho"/>
        </w:rPr>
        <w:t xml:space="preserve"> predmetnih nekretnina. </w:t>
      </w:r>
    </w:p>
    <w:p w:rsidRDefault="004B411A" w:rsidP="001C3DA5" w:rsidR="004B411A">
      <w:pPr>
        <w:jc w:val="both"/>
        <w:rPr>
          <w:rFonts w:eastAsia="MS Mincho"/>
        </w:rPr>
      </w:pPr>
    </w:p>
    <w:p w:rsidRDefault="004B411A" w:rsidP="001C3DA5" w:rsidR="000D6644">
      <w:pPr>
        <w:jc w:val="both"/>
      </w:pPr>
      <w:r>
        <w:rPr>
          <w:rFonts w:eastAsia="MS Mincho"/>
        </w:rPr>
        <w:tab/>
        <w:t xml:space="preserve">Stečajni upravitelj je dana 18. prosinca 2015. dostavio sudu Ugovor o prodaji </w:t>
      </w:r>
      <w:r w:rsidR="000A4ACA">
        <w:rPr>
          <w:rFonts w:eastAsia="MS Mincho"/>
        </w:rPr>
        <w:t xml:space="preserve">dijela imovine stečajnog dužnika neposrednom pogodbom od 11. prosinca 1015. ovjerenog po  kupcu i </w:t>
      </w:r>
      <w:proofErr w:type="spellStart"/>
      <w:r w:rsidR="000A4ACA">
        <w:rPr>
          <w:rFonts w:eastAsia="MS Mincho"/>
        </w:rPr>
        <w:t>razlučnom</w:t>
      </w:r>
      <w:proofErr w:type="spellEnd"/>
      <w:r w:rsidR="000A4ACA">
        <w:rPr>
          <w:rFonts w:eastAsia="MS Mincho"/>
        </w:rPr>
        <w:t xml:space="preserve"> vjerovniku  </w:t>
      </w:r>
      <w:r w:rsidR="000A4ACA">
        <w:t>kod Javnog bilježnika Vlaste Zajc iz Zagreba pod brojem OV-14473/15 od 14. prosinca 2015. i stečajnog upravitelja  u ime</w:t>
      </w:r>
      <w:r w:rsidR="000D6644">
        <w:t xml:space="preserve"> i za račun stečajne mase  kod Javnog bilježnika Zorana Vrsalovića iz Rijeka pod brojem OV-9321/15 od 17. prosinca 2015.</w:t>
      </w:r>
    </w:p>
    <w:p w:rsidRDefault="000D6644" w:rsidP="000D6644" w:rsidR="000D6644" w:rsidRPr="000D6644">
      <w:pPr>
        <w:pStyle w:val="StandardWeb"/>
        <w:ind w:firstLine="708"/>
        <w:jc w:val="both"/>
        <w:rPr>
          <w:color w:val="000000"/>
        </w:rPr>
      </w:pPr>
      <w:proofErr w:type="spellStart"/>
      <w:r w:rsidRPr="000D6644">
        <w:t>Kako</w:t>
      </w:r>
      <w:proofErr w:type="spellEnd"/>
      <w:r w:rsidRPr="000D6644">
        <w:t xml:space="preserve"> je </w:t>
      </w:r>
      <w:proofErr w:type="spellStart"/>
      <w:r w:rsidRPr="000D6644">
        <w:t>utvrđeno</w:t>
      </w:r>
      <w:proofErr w:type="spellEnd"/>
      <w:r w:rsidRPr="000D6644">
        <w:t xml:space="preserve"> da je </w:t>
      </w:r>
      <w:proofErr w:type="spellStart"/>
      <w:r w:rsidRPr="000D6644">
        <w:rPr>
          <w:color w:val="000000"/>
        </w:rPr>
        <w:t>udovoljeno</w:t>
      </w:r>
      <w:proofErr w:type="spellEnd"/>
      <w:r w:rsidRPr="000D6644">
        <w:rPr>
          <w:color w:val="000000"/>
        </w:rPr>
        <w:t xml:space="preserve"> </w:t>
      </w:r>
      <w:proofErr w:type="spellStart"/>
      <w:r w:rsidRPr="000D6644">
        <w:rPr>
          <w:color w:val="000000"/>
        </w:rPr>
        <w:t>uvjetima</w:t>
      </w:r>
      <w:proofErr w:type="spellEnd"/>
      <w:r w:rsidRPr="000D6644">
        <w:rPr>
          <w:color w:val="000000"/>
        </w:rPr>
        <w:t xml:space="preserve"> </w:t>
      </w:r>
      <w:proofErr w:type="spellStart"/>
      <w:r w:rsidRPr="000D6644">
        <w:rPr>
          <w:color w:val="000000"/>
        </w:rPr>
        <w:t>za</w:t>
      </w:r>
      <w:proofErr w:type="spellEnd"/>
      <w:r w:rsidRPr="000D6644">
        <w:rPr>
          <w:color w:val="000000"/>
        </w:rPr>
        <w:t xml:space="preserve"> </w:t>
      </w:r>
      <w:proofErr w:type="spellStart"/>
      <w:r w:rsidRPr="000D6644">
        <w:rPr>
          <w:color w:val="000000"/>
        </w:rPr>
        <w:t>pravovaljanost</w:t>
      </w:r>
      <w:proofErr w:type="spellEnd"/>
      <w:r w:rsidRPr="000D6644">
        <w:rPr>
          <w:color w:val="000000"/>
        </w:rPr>
        <w:t xml:space="preserve"> </w:t>
      </w:r>
      <w:proofErr w:type="spellStart"/>
      <w:r w:rsidRPr="000D6644">
        <w:rPr>
          <w:color w:val="000000"/>
        </w:rPr>
        <w:t>prodaje</w:t>
      </w:r>
      <w:proofErr w:type="spellEnd"/>
      <w:proofErr w:type="gramStart"/>
      <w:r w:rsidRPr="000D6644">
        <w:rPr>
          <w:color w:val="000000"/>
        </w:rPr>
        <w:t xml:space="preserve">, </w:t>
      </w:r>
      <w:r w:rsidR="004C3B9E">
        <w:rPr>
          <w:color w:val="000000"/>
        </w:rPr>
        <w:t xml:space="preserve"> </w:t>
      </w:r>
      <w:proofErr w:type="spellStart"/>
      <w:r w:rsidRPr="000D6644">
        <w:rPr>
          <w:color w:val="000000"/>
        </w:rPr>
        <w:t>na</w:t>
      </w:r>
      <w:proofErr w:type="spellEnd"/>
      <w:proofErr w:type="gramEnd"/>
      <w:r w:rsidRPr="000D6644">
        <w:rPr>
          <w:color w:val="000000"/>
        </w:rPr>
        <w:t xml:space="preserve"> </w:t>
      </w:r>
      <w:proofErr w:type="spellStart"/>
      <w:r w:rsidRPr="000D6644">
        <w:rPr>
          <w:color w:val="000000"/>
        </w:rPr>
        <w:t>osnovu</w:t>
      </w:r>
      <w:proofErr w:type="spellEnd"/>
      <w:r w:rsidRPr="000D6644">
        <w:rPr>
          <w:color w:val="000000"/>
        </w:rPr>
        <w:t xml:space="preserve"> </w:t>
      </w:r>
      <w:proofErr w:type="spellStart"/>
      <w:r w:rsidRPr="000D6644">
        <w:rPr>
          <w:color w:val="000000"/>
        </w:rPr>
        <w:t>odredbe</w:t>
      </w:r>
      <w:proofErr w:type="spellEnd"/>
      <w:r w:rsidRPr="000D6644">
        <w:rPr>
          <w:color w:val="000000"/>
        </w:rPr>
        <w:t xml:space="preserve"> </w:t>
      </w:r>
      <w:proofErr w:type="spellStart"/>
      <w:r w:rsidRPr="000D6644">
        <w:rPr>
          <w:color w:val="000000"/>
        </w:rPr>
        <w:t>članka</w:t>
      </w:r>
      <w:proofErr w:type="spellEnd"/>
      <w:r w:rsidRPr="000D6644">
        <w:rPr>
          <w:color w:val="000000"/>
        </w:rPr>
        <w:t xml:space="preserve"> 99. </w:t>
      </w:r>
      <w:proofErr w:type="spellStart"/>
      <w:proofErr w:type="gramStart"/>
      <w:r w:rsidRPr="000D6644">
        <w:rPr>
          <w:color w:val="000000"/>
        </w:rPr>
        <w:t>stavak</w:t>
      </w:r>
      <w:proofErr w:type="spellEnd"/>
      <w:proofErr w:type="gramEnd"/>
      <w:r w:rsidRPr="000D6644">
        <w:rPr>
          <w:color w:val="000000"/>
        </w:rPr>
        <w:t xml:space="preserve"> 1. </w:t>
      </w:r>
      <w:proofErr w:type="spellStart"/>
      <w:r w:rsidRPr="000D6644">
        <w:t>Ovršnog</w:t>
      </w:r>
      <w:proofErr w:type="spellEnd"/>
      <w:r w:rsidRPr="000D6644">
        <w:t xml:space="preserve"> </w:t>
      </w:r>
      <w:proofErr w:type="spellStart"/>
      <w:r w:rsidRPr="000D6644">
        <w:t>zakona</w:t>
      </w:r>
      <w:proofErr w:type="spellEnd"/>
      <w:r w:rsidRPr="000D6644">
        <w:t xml:space="preserve"> </w:t>
      </w:r>
      <w:proofErr w:type="gramStart"/>
      <w:r w:rsidRPr="000D6644">
        <w:t xml:space="preserve">( </w:t>
      </w:r>
      <w:r>
        <w:t>“</w:t>
      </w:r>
      <w:proofErr w:type="spellStart"/>
      <w:proofErr w:type="gramEnd"/>
      <w:r w:rsidRPr="000D6644">
        <w:t>Narodne</w:t>
      </w:r>
      <w:proofErr w:type="spellEnd"/>
      <w:r w:rsidRPr="000D6644">
        <w:t xml:space="preserve"> </w:t>
      </w:r>
      <w:proofErr w:type="spellStart"/>
      <w:r w:rsidRPr="000D6644">
        <w:t>novine</w:t>
      </w:r>
      <w:proofErr w:type="spellEnd"/>
      <w:r>
        <w:t xml:space="preserve">” </w:t>
      </w:r>
      <w:r w:rsidRPr="000D6644">
        <w:t xml:space="preserve">br. 57/96, 29/99, 42/00 - </w:t>
      </w:r>
      <w:proofErr w:type="spellStart"/>
      <w:r w:rsidRPr="000D6644">
        <w:t>Odluka</w:t>
      </w:r>
      <w:proofErr w:type="spellEnd"/>
      <w:r w:rsidRPr="000D6644">
        <w:t xml:space="preserve"> USRH, 173/03, 194/03 - </w:t>
      </w:r>
      <w:proofErr w:type="spellStart"/>
      <w:r w:rsidRPr="000D6644">
        <w:t>ispr</w:t>
      </w:r>
      <w:proofErr w:type="spellEnd"/>
      <w:r w:rsidRPr="000D6644">
        <w:t xml:space="preserve">., 151/04, 88/05, 121/05, 67/08) u </w:t>
      </w:r>
      <w:proofErr w:type="spellStart"/>
      <w:r w:rsidRPr="000D6644">
        <w:t>vezi</w:t>
      </w:r>
      <w:proofErr w:type="spellEnd"/>
      <w:r w:rsidRPr="000D6644">
        <w:t xml:space="preserve"> </w:t>
      </w:r>
      <w:proofErr w:type="spellStart"/>
      <w:r w:rsidRPr="000D6644">
        <w:t>članka</w:t>
      </w:r>
      <w:proofErr w:type="spellEnd"/>
      <w:r w:rsidRPr="000D6644">
        <w:t xml:space="preserve"> 369. </w:t>
      </w:r>
      <w:proofErr w:type="spellStart"/>
      <w:r w:rsidRPr="000D6644">
        <w:t>Ovršnog</w:t>
      </w:r>
      <w:proofErr w:type="spellEnd"/>
      <w:r w:rsidRPr="000D6644">
        <w:t xml:space="preserve"> </w:t>
      </w:r>
      <w:proofErr w:type="spellStart"/>
      <w:r w:rsidRPr="000D6644">
        <w:t>zakona</w:t>
      </w:r>
      <w:proofErr w:type="spellEnd"/>
      <w:r w:rsidRPr="000D6644">
        <w:t xml:space="preserve"> </w:t>
      </w:r>
      <w:proofErr w:type="gramStart"/>
      <w:r w:rsidRPr="000D6644">
        <w:t>( „</w:t>
      </w:r>
      <w:proofErr w:type="spellStart"/>
      <w:proofErr w:type="gramEnd"/>
      <w:r w:rsidRPr="000D6644">
        <w:t>Narodne</w:t>
      </w:r>
      <w:proofErr w:type="spellEnd"/>
      <w:r w:rsidRPr="000D6644">
        <w:t xml:space="preserve"> </w:t>
      </w:r>
      <w:proofErr w:type="spellStart"/>
      <w:r w:rsidRPr="000D6644">
        <w:t>novine</w:t>
      </w:r>
      <w:proofErr w:type="spellEnd"/>
      <w:r w:rsidRPr="000D6644">
        <w:t xml:space="preserve">“ </w:t>
      </w:r>
      <w:proofErr w:type="spellStart"/>
      <w:r w:rsidRPr="000D6644">
        <w:t>broj</w:t>
      </w:r>
      <w:proofErr w:type="spellEnd"/>
      <w:r w:rsidRPr="000D6644">
        <w:t xml:space="preserve"> </w:t>
      </w:r>
      <w:hyperlink r:id="rId10" w:history="true">
        <w:r w:rsidRPr="000D6644">
          <w:t>112/12</w:t>
        </w:r>
      </w:hyperlink>
      <w:r w:rsidRPr="000D6644">
        <w:t xml:space="preserve">, </w:t>
      </w:r>
      <w:hyperlink r:id="rId11" w:history="true">
        <w:r w:rsidRPr="000D6644">
          <w:t>25/13</w:t>
        </w:r>
      </w:hyperlink>
      <w:r w:rsidRPr="000D6644">
        <w:t xml:space="preserve">, </w:t>
      </w:r>
      <w:hyperlink r:id="rId12" w:history="true">
        <w:r w:rsidRPr="000D6644">
          <w:t>93/14</w:t>
        </w:r>
      </w:hyperlink>
      <w:r w:rsidRPr="000D6644">
        <w:t xml:space="preserve"> ) u </w:t>
      </w:r>
      <w:proofErr w:type="spellStart"/>
      <w:r w:rsidRPr="000D6644">
        <w:t>vezi</w:t>
      </w:r>
      <w:proofErr w:type="spellEnd"/>
      <w:r w:rsidRPr="000D6644">
        <w:t xml:space="preserve"> s </w:t>
      </w:r>
      <w:proofErr w:type="spellStart"/>
      <w:r w:rsidRPr="000D6644">
        <w:t>člankom</w:t>
      </w:r>
      <w:proofErr w:type="spellEnd"/>
      <w:r w:rsidRPr="000D6644">
        <w:t xml:space="preserve"> 164. </w:t>
      </w:r>
      <w:proofErr w:type="spellStart"/>
      <w:proofErr w:type="gramStart"/>
      <w:r w:rsidRPr="000D6644">
        <w:t>stavak</w:t>
      </w:r>
      <w:proofErr w:type="spellEnd"/>
      <w:proofErr w:type="gramEnd"/>
      <w:r w:rsidRPr="000D6644">
        <w:t xml:space="preserve"> 1. </w:t>
      </w:r>
      <w:proofErr w:type="spellStart"/>
      <w:r w:rsidRPr="000D6644">
        <w:t>Stečajnog</w:t>
      </w:r>
      <w:proofErr w:type="spellEnd"/>
      <w:r w:rsidRPr="000D6644">
        <w:t xml:space="preserve"> </w:t>
      </w:r>
      <w:proofErr w:type="spellStart"/>
      <w:r w:rsidRPr="000D6644">
        <w:t>zakona</w:t>
      </w:r>
      <w:proofErr w:type="spellEnd"/>
      <w:r w:rsidRPr="000D6644">
        <w:t xml:space="preserve"> </w:t>
      </w:r>
      <w:proofErr w:type="gramStart"/>
      <w:r w:rsidRPr="000D6644">
        <w:t>( „</w:t>
      </w:r>
      <w:proofErr w:type="spellStart"/>
      <w:proofErr w:type="gramEnd"/>
      <w:r w:rsidRPr="000D6644">
        <w:t>Narodne</w:t>
      </w:r>
      <w:proofErr w:type="spellEnd"/>
      <w:r w:rsidRPr="000D6644">
        <w:t xml:space="preserve"> </w:t>
      </w:r>
      <w:proofErr w:type="spellStart"/>
      <w:r w:rsidRPr="000D6644">
        <w:t>novine</w:t>
      </w:r>
      <w:proofErr w:type="spellEnd"/>
      <w:r w:rsidRPr="000D6644">
        <w:t xml:space="preserve">“ </w:t>
      </w:r>
      <w:proofErr w:type="spellStart"/>
      <w:r w:rsidRPr="000D6644">
        <w:t>broj</w:t>
      </w:r>
      <w:proofErr w:type="spellEnd"/>
      <w:r w:rsidRPr="000D6644">
        <w:t xml:space="preserve"> 44/96, 29/99, 129/00, 123/03, 82/06,  116/10, </w:t>
      </w:r>
      <w:r w:rsidRPr="000D6644">
        <w:lastRenderedPageBreak/>
        <w:t xml:space="preserve">25/12 </w:t>
      </w:r>
      <w:proofErr w:type="spellStart"/>
      <w:r w:rsidRPr="000D6644">
        <w:t>i</w:t>
      </w:r>
      <w:proofErr w:type="spellEnd"/>
      <w:r w:rsidRPr="000D6644">
        <w:t xml:space="preserve"> 133/12, u </w:t>
      </w:r>
      <w:proofErr w:type="spellStart"/>
      <w:r w:rsidRPr="000D6644">
        <w:t>daljnjem</w:t>
      </w:r>
      <w:proofErr w:type="spellEnd"/>
      <w:r w:rsidRPr="000D6644">
        <w:t xml:space="preserve"> </w:t>
      </w:r>
      <w:proofErr w:type="spellStart"/>
      <w:r w:rsidRPr="000D6644">
        <w:t>tekstu</w:t>
      </w:r>
      <w:proofErr w:type="spellEnd"/>
      <w:r w:rsidRPr="000D6644">
        <w:t xml:space="preserve"> SZ ) </w:t>
      </w:r>
      <w:proofErr w:type="spellStart"/>
      <w:r w:rsidRPr="000D6644">
        <w:t>valjalo</w:t>
      </w:r>
      <w:proofErr w:type="spellEnd"/>
      <w:r w:rsidRPr="000D6644">
        <w:t xml:space="preserve"> je </w:t>
      </w:r>
      <w:proofErr w:type="spellStart"/>
      <w:r w:rsidRPr="000D6644">
        <w:rPr>
          <w:color w:val="000000"/>
        </w:rPr>
        <w:t>donijeti</w:t>
      </w:r>
      <w:proofErr w:type="spellEnd"/>
      <w:r w:rsidRPr="000D6644">
        <w:rPr>
          <w:color w:val="000000"/>
        </w:rPr>
        <w:t xml:space="preserve"> </w:t>
      </w:r>
      <w:proofErr w:type="spellStart"/>
      <w:r w:rsidRPr="000D6644">
        <w:rPr>
          <w:color w:val="000000"/>
        </w:rPr>
        <w:t>rješenje</w:t>
      </w:r>
      <w:proofErr w:type="spellEnd"/>
      <w:r w:rsidRPr="000D6644">
        <w:rPr>
          <w:color w:val="000000"/>
        </w:rPr>
        <w:t xml:space="preserve"> o </w:t>
      </w:r>
      <w:proofErr w:type="spellStart"/>
      <w:r w:rsidRPr="000D6644">
        <w:rPr>
          <w:color w:val="000000"/>
        </w:rPr>
        <w:t>dosudi</w:t>
      </w:r>
      <w:proofErr w:type="spellEnd"/>
      <w:r w:rsidRPr="000D6644">
        <w:rPr>
          <w:color w:val="000000"/>
        </w:rPr>
        <w:t xml:space="preserve"> </w:t>
      </w:r>
      <w:proofErr w:type="spellStart"/>
      <w:r w:rsidRPr="000D6644">
        <w:rPr>
          <w:color w:val="000000"/>
        </w:rPr>
        <w:t>nekretnine</w:t>
      </w:r>
      <w:proofErr w:type="spellEnd"/>
      <w:r w:rsidRPr="000D6644">
        <w:rPr>
          <w:color w:val="000000"/>
        </w:rPr>
        <w:t xml:space="preserve"> </w:t>
      </w:r>
      <w:proofErr w:type="spellStart"/>
      <w:r w:rsidRPr="000D6644">
        <w:rPr>
          <w:color w:val="000000"/>
        </w:rPr>
        <w:t>prodane</w:t>
      </w:r>
      <w:proofErr w:type="spellEnd"/>
      <w:r w:rsidRPr="000D6644">
        <w:rPr>
          <w:color w:val="000000"/>
        </w:rPr>
        <w:t xml:space="preserve"> </w:t>
      </w:r>
      <w:proofErr w:type="spellStart"/>
      <w:r w:rsidRPr="000D6644">
        <w:rPr>
          <w:color w:val="000000"/>
        </w:rPr>
        <w:t>neposrednom</w:t>
      </w:r>
      <w:proofErr w:type="spellEnd"/>
      <w:r w:rsidRPr="000D6644">
        <w:rPr>
          <w:color w:val="000000"/>
        </w:rPr>
        <w:t xml:space="preserve"> </w:t>
      </w:r>
      <w:proofErr w:type="spellStart"/>
      <w:r w:rsidRPr="000D6644">
        <w:rPr>
          <w:color w:val="000000"/>
        </w:rPr>
        <w:t>pogodbom</w:t>
      </w:r>
      <w:proofErr w:type="spellEnd"/>
      <w:r w:rsidRPr="000D6644">
        <w:rPr>
          <w:color w:val="000000"/>
        </w:rPr>
        <w:t xml:space="preserve">. </w:t>
      </w:r>
    </w:p>
    <w:p w:rsidRDefault="00423BCD" w:rsidP="00473F38" w:rsidR="00473F38" w:rsidRPr="00497CA7">
      <w:pPr>
        <w:ind w:firstLine="708"/>
        <w:jc w:val="both"/>
      </w:pPr>
      <w:r>
        <w:t>O</w:t>
      </w:r>
      <w:r w:rsidR="00473F38" w:rsidRPr="00497CA7">
        <w:t>dredbom članka 164.a SZ propisano je da</w:t>
      </w:r>
      <w:r w:rsidR="004C3B9E">
        <w:t xml:space="preserve"> će </w:t>
      </w:r>
      <w:r w:rsidR="00473F38" w:rsidRPr="00497CA7">
        <w:t xml:space="preserve">nakon što stečajni sudac u stečajnom postupku unovči stvar ili pravo na kojemu postoji </w:t>
      </w:r>
      <w:proofErr w:type="spellStart"/>
      <w:r w:rsidR="00473F38" w:rsidRPr="00497CA7">
        <w:t>razlučno</w:t>
      </w:r>
      <w:proofErr w:type="spellEnd"/>
      <w:r w:rsidR="00473F38" w:rsidRPr="00497CA7">
        <w:t xml:space="preserve"> pravo upisano u javnoj knjizi, iz iznosa ostvarenog prodajom 1. namiriti troškove unovčenja obračunate prema pravilima iz članka 170. </w:t>
      </w:r>
      <w:r w:rsidR="004C3B9E">
        <w:t xml:space="preserve">tog </w:t>
      </w:r>
      <w:r w:rsidR="00473F38" w:rsidRPr="00497CA7">
        <w:t xml:space="preserve">Zakona, 2. namiriti tražbine </w:t>
      </w:r>
      <w:proofErr w:type="spellStart"/>
      <w:r w:rsidR="00473F38" w:rsidRPr="00497CA7">
        <w:t>razlučnih</w:t>
      </w:r>
      <w:proofErr w:type="spellEnd"/>
      <w:r w:rsidR="00473F38" w:rsidRPr="00497CA7">
        <w:t xml:space="preserve"> vjerovnika prema redoslijedu predviđenom pravilima ovršnog postupka i 3. preostali iznos predati stečajnom upravitelju za namirenje stečajnih vjerovnika.</w:t>
      </w:r>
    </w:p>
    <w:p w:rsidRDefault="00192D41" w:rsidP="00192D41" w:rsidR="00192D41">
      <w:pPr>
        <w:autoSpaceDE w:val="false"/>
        <w:autoSpaceDN w:val="false"/>
        <w:adjustRightInd w:val="false"/>
      </w:pPr>
    </w:p>
    <w:p w:rsidRDefault="00192D41" w:rsidP="0034337C" w:rsidR="00473F38">
      <w:pPr>
        <w:autoSpaceDE w:val="false"/>
        <w:autoSpaceDN w:val="false"/>
        <w:adjustRightInd w:val="false"/>
        <w:ind w:firstLine="708"/>
        <w:jc w:val="both"/>
      </w:pPr>
      <w:r w:rsidRPr="00192D41">
        <w:t xml:space="preserve">Kako je  </w:t>
      </w:r>
      <w:r w:rsidRPr="00192D41">
        <w:rPr>
          <w:bCs/>
          <w:lang w:eastAsia="hr-HR"/>
        </w:rPr>
        <w:t xml:space="preserve">kupac i jedini </w:t>
      </w:r>
      <w:proofErr w:type="spellStart"/>
      <w:r w:rsidR="0034337C">
        <w:rPr>
          <w:bCs/>
          <w:lang w:eastAsia="hr-HR"/>
        </w:rPr>
        <w:t>razlučni</w:t>
      </w:r>
      <w:proofErr w:type="spellEnd"/>
      <w:r w:rsidR="0034337C">
        <w:rPr>
          <w:bCs/>
          <w:lang w:eastAsia="hr-HR"/>
        </w:rPr>
        <w:t xml:space="preserve"> vjerovnik </w:t>
      </w:r>
      <w:r w:rsidRPr="00192D41">
        <w:rPr>
          <w:bCs/>
          <w:lang w:eastAsia="hr-HR"/>
        </w:rPr>
        <w:t xml:space="preserve">koji se namiruje iz </w:t>
      </w:r>
      <w:proofErr w:type="spellStart"/>
      <w:r w:rsidRPr="00192D41">
        <w:rPr>
          <w:bCs/>
          <w:lang w:eastAsia="hr-HR"/>
        </w:rPr>
        <w:t>kupovnine</w:t>
      </w:r>
      <w:proofErr w:type="spellEnd"/>
      <w:r w:rsidRPr="00192D41">
        <w:rPr>
          <w:bCs/>
          <w:lang w:eastAsia="hr-HR"/>
        </w:rPr>
        <w:t xml:space="preserve">,  nije dužan položiti </w:t>
      </w:r>
      <w:r w:rsidR="0034337C">
        <w:rPr>
          <w:bCs/>
          <w:lang w:eastAsia="hr-HR"/>
        </w:rPr>
        <w:t xml:space="preserve">puni iznos </w:t>
      </w:r>
      <w:proofErr w:type="spellStart"/>
      <w:r w:rsidRPr="00192D41">
        <w:rPr>
          <w:bCs/>
          <w:lang w:eastAsia="hr-HR"/>
        </w:rPr>
        <w:t>kupovnin</w:t>
      </w:r>
      <w:r w:rsidR="0034337C">
        <w:rPr>
          <w:bCs/>
          <w:lang w:eastAsia="hr-HR"/>
        </w:rPr>
        <w:t>e</w:t>
      </w:r>
      <w:proofErr w:type="spellEnd"/>
      <w:r w:rsidR="0034337C">
        <w:rPr>
          <w:bCs/>
          <w:lang w:eastAsia="hr-HR"/>
        </w:rPr>
        <w:t xml:space="preserve"> budući ista </w:t>
      </w:r>
      <w:r w:rsidRPr="00192D41">
        <w:rPr>
          <w:bCs/>
          <w:lang w:eastAsia="hr-HR"/>
        </w:rPr>
        <w:t>iznosi koliko i njegova ovršna tražbina</w:t>
      </w:r>
      <w:r w:rsidR="0034337C">
        <w:rPr>
          <w:bCs/>
          <w:lang w:eastAsia="hr-HR"/>
        </w:rPr>
        <w:t xml:space="preserve"> sukladno odredbi članka 100.a stavak 1. OZ </w:t>
      </w:r>
      <w:r w:rsidR="0034337C" w:rsidRPr="00143BD5">
        <w:rPr>
          <w:rFonts w:eastAsia="MS Mincho"/>
        </w:rPr>
        <w:t>u vezi s člankom 164. stavak 1. SZ</w:t>
      </w:r>
      <w:r w:rsidR="0034337C">
        <w:rPr>
          <w:bCs/>
          <w:lang w:eastAsia="hr-HR"/>
        </w:rPr>
        <w:t xml:space="preserve">, time da je kupac u </w:t>
      </w:r>
      <w:r w:rsidRPr="00192D41">
        <w:rPr>
          <w:bCs/>
          <w:lang w:eastAsia="hr-HR"/>
        </w:rPr>
        <w:t xml:space="preserve"> </w:t>
      </w:r>
      <w:r w:rsidR="0034337C">
        <w:rPr>
          <w:bCs/>
          <w:lang w:eastAsia="hr-HR"/>
        </w:rPr>
        <w:t xml:space="preserve">obvezi </w:t>
      </w:r>
      <w:r w:rsidRPr="0034337C">
        <w:rPr>
          <w:rFonts w:cs="TimesNewRoman,Bold" w:hAnsi="TimesNewRoman,Bold" w:ascii="TimesNewRoman,Bold"/>
          <w:bCs/>
          <w:lang w:eastAsia="hr-HR"/>
        </w:rPr>
        <w:t>položiti razliku</w:t>
      </w:r>
      <w:r>
        <w:t xml:space="preserve"> </w:t>
      </w:r>
      <w:r w:rsidR="0034337C">
        <w:t xml:space="preserve">od 949.969,30 kn u visini </w:t>
      </w:r>
      <w:r w:rsidR="0034337C" w:rsidRPr="00497CA7">
        <w:t>troškov</w:t>
      </w:r>
      <w:r w:rsidR="0034337C">
        <w:t>a</w:t>
      </w:r>
      <w:r w:rsidR="0034337C" w:rsidRPr="00497CA7">
        <w:t xml:space="preserve"> unovčenja obračunat</w:t>
      </w:r>
      <w:r w:rsidR="0034337C">
        <w:t xml:space="preserve">ih </w:t>
      </w:r>
      <w:r w:rsidR="0034337C" w:rsidRPr="00497CA7">
        <w:t xml:space="preserve">prema pravilima iz članka 170. </w:t>
      </w:r>
      <w:r w:rsidR="0034337C">
        <w:t xml:space="preserve">SZ, pa je valjalo odlučiti kao pod točkom </w:t>
      </w:r>
      <w:r w:rsidR="00473F38" w:rsidRPr="00143BD5">
        <w:t>II. izreke ovog rješenja.</w:t>
      </w:r>
    </w:p>
    <w:p w:rsidRDefault="0034337C" w:rsidP="0034337C" w:rsidR="0034337C" w:rsidRPr="00143BD5">
      <w:pPr>
        <w:autoSpaceDE w:val="false"/>
        <w:autoSpaceDN w:val="false"/>
        <w:adjustRightInd w:val="false"/>
        <w:ind w:firstLine="708"/>
        <w:jc w:val="both"/>
      </w:pPr>
    </w:p>
    <w:p w:rsidRDefault="00473F38" w:rsidP="00473F38" w:rsidR="00473F38" w:rsidRPr="00143BD5">
      <w:pPr>
        <w:ind w:firstLine="708"/>
        <w:jc w:val="both"/>
        <w:rPr>
          <w:rFonts w:eastAsia="MS Mincho"/>
        </w:rPr>
      </w:pPr>
      <w:r w:rsidRPr="00143BD5">
        <w:rPr>
          <w:rFonts w:eastAsia="MS Mincho"/>
        </w:rPr>
        <w:t>Pod točkom III. izreke ovog rješenja</w:t>
      </w:r>
      <w:r w:rsidRPr="00143BD5">
        <w:t xml:space="preserve"> određeno je da ukoliko  </w:t>
      </w:r>
      <w:r w:rsidR="00423BCD">
        <w:t xml:space="preserve">kupac </w:t>
      </w:r>
      <w:r w:rsidRPr="00143BD5">
        <w:t xml:space="preserve">ne uplati </w:t>
      </w:r>
      <w:r w:rsidR="00423BCD">
        <w:t xml:space="preserve">razliku u cijeni, </w:t>
      </w:r>
      <w:r w:rsidRPr="00143BD5">
        <w:t>sud će oglasiti nevažećom dosudu kupcu</w:t>
      </w:r>
      <w:r w:rsidR="004C3B9E">
        <w:t xml:space="preserve"> i </w:t>
      </w:r>
      <w:r w:rsidRPr="00143BD5">
        <w:t>odrediti nov</w:t>
      </w:r>
      <w:r w:rsidR="004C3B9E">
        <w:t>u</w:t>
      </w:r>
      <w:r w:rsidRPr="00143BD5">
        <w:t xml:space="preserve"> prodaj</w:t>
      </w:r>
      <w:r w:rsidR="004C3B9E">
        <w:t>u</w:t>
      </w:r>
      <w:r w:rsidRPr="00143BD5">
        <w:t>, uz uvjete određene za prodaju koja je oglašena nevažećom,</w:t>
      </w:r>
      <w:r w:rsidR="004C3B9E">
        <w:t xml:space="preserve"> </w:t>
      </w:r>
      <w:r w:rsidRPr="00143BD5">
        <w:t xml:space="preserve"> temeljem odredbe stavka 2. članka 100. </w:t>
      </w:r>
      <w:r w:rsidRPr="00143BD5">
        <w:rPr>
          <w:rFonts w:eastAsia="MS Mincho"/>
        </w:rPr>
        <w:t>OZ u vezi s člankom 164. stavak 1. SZ.</w:t>
      </w:r>
    </w:p>
    <w:p w:rsidRDefault="00473F38" w:rsidP="00473F38" w:rsidR="00473F38" w:rsidRPr="00143BD5">
      <w:pPr>
        <w:ind w:firstLine="708"/>
        <w:jc w:val="both"/>
        <w:rPr>
          <w:rFonts w:eastAsia="MS Mincho"/>
        </w:rPr>
      </w:pPr>
    </w:p>
    <w:p w:rsidRDefault="00473F38" w:rsidP="00473F38" w:rsidR="00473F38" w:rsidRPr="00143BD5">
      <w:pPr>
        <w:ind w:firstLine="708"/>
        <w:jc w:val="both"/>
        <w:rPr>
          <w:rFonts w:eastAsia="MS Mincho"/>
        </w:rPr>
      </w:pPr>
      <w:r w:rsidRPr="00143BD5">
        <w:rPr>
          <w:rFonts w:eastAsia="MS Mincho"/>
        </w:rPr>
        <w:t xml:space="preserve">Temeljem odredbe članka 101. stavak 1. OZ u vezi s člankom 164. stavak 1. SZ  određeno je </w:t>
      </w:r>
      <w:r w:rsidRPr="00143BD5">
        <w:t xml:space="preserve">da će se po pravomoćnosti ovog rješenja, nakon što kupac položi </w:t>
      </w:r>
      <w:r w:rsidR="004C7413">
        <w:t xml:space="preserve">razliku </w:t>
      </w:r>
      <w:r w:rsidRPr="00143BD5">
        <w:t xml:space="preserve"> kupovne cijene, u zemljišnu knjigu</w:t>
      </w:r>
      <w:r w:rsidR="004C7413">
        <w:t xml:space="preserve"> </w:t>
      </w:r>
      <w:r w:rsidRPr="00143BD5">
        <w:t xml:space="preserve"> upisati u njegovu korist pravo vlasništva na nekretninama pod točkom I. izreke ovog rješenja, te će se brisati upisana prava zaloga i tereti na toj nekretnini stoga je odlučeno  </w:t>
      </w:r>
      <w:r w:rsidRPr="00143BD5">
        <w:rPr>
          <w:rFonts w:eastAsia="MS Mincho"/>
        </w:rPr>
        <w:t>kao pod točkom  IV. izreke ovog rješenja.</w:t>
      </w:r>
    </w:p>
    <w:p w:rsidRDefault="00423BCD" w:rsidP="00473F38" w:rsidR="00423BCD">
      <w:pPr>
        <w:jc w:val="center"/>
        <w:rPr>
          <w:rFonts w:eastAsia="MS Mincho"/>
        </w:rPr>
      </w:pPr>
    </w:p>
    <w:p w:rsidRDefault="00473F38" w:rsidP="00473F38" w:rsidR="00473F38">
      <w:pPr>
        <w:jc w:val="center"/>
        <w:rPr>
          <w:rFonts w:eastAsia="MS Mincho"/>
        </w:rPr>
      </w:pPr>
      <w:r w:rsidRPr="00143BD5">
        <w:rPr>
          <w:rFonts w:eastAsia="MS Mincho"/>
        </w:rPr>
        <w:t xml:space="preserve">U Rijeci, </w:t>
      </w:r>
      <w:r w:rsidR="00423BCD">
        <w:rPr>
          <w:lang w:val="de-DE"/>
        </w:rPr>
        <w:t>1</w:t>
      </w:r>
      <w:r w:rsidR="0034337C">
        <w:rPr>
          <w:lang w:val="de-DE"/>
        </w:rPr>
        <w:t>8</w:t>
      </w:r>
      <w:r w:rsidR="00423BCD">
        <w:rPr>
          <w:lang w:val="de-DE"/>
        </w:rPr>
        <w:t xml:space="preserve">. </w:t>
      </w:r>
      <w:proofErr w:type="spellStart"/>
      <w:r w:rsidR="00423BCD">
        <w:rPr>
          <w:lang w:val="de-DE"/>
        </w:rPr>
        <w:t>prosinca</w:t>
      </w:r>
      <w:proofErr w:type="spellEnd"/>
      <w:r w:rsidR="00423BCD">
        <w:rPr>
          <w:lang w:val="de-DE"/>
        </w:rPr>
        <w:t xml:space="preserve"> </w:t>
      </w:r>
      <w:r w:rsidR="00423BCD" w:rsidRPr="004564B3">
        <w:rPr>
          <w:lang w:val="de-DE"/>
        </w:rPr>
        <w:t>201</w:t>
      </w:r>
      <w:r w:rsidR="00423BCD">
        <w:rPr>
          <w:lang w:val="de-DE"/>
        </w:rPr>
        <w:t>5</w:t>
      </w:r>
      <w:r w:rsidRPr="00143BD5">
        <w:rPr>
          <w:rFonts w:eastAsia="MS Mincho"/>
        </w:rPr>
        <w:t xml:space="preserve">. </w:t>
      </w:r>
    </w:p>
    <w:p w:rsidRDefault="0028036E" w:rsidP="00473F38" w:rsidR="0028036E" w:rsidRPr="00143BD5">
      <w:pPr>
        <w:jc w:val="center"/>
        <w:rPr>
          <w:rFonts w:eastAsia="MS Mincho"/>
        </w:rPr>
      </w:pPr>
    </w:p>
    <w:p w:rsidRDefault="00473F38" w:rsidP="00473F38" w:rsidR="00473F38" w:rsidRPr="00143BD5">
      <w:pPr>
        <w:ind w:left="7080"/>
        <w:jc w:val="both"/>
        <w:rPr>
          <w:rFonts w:eastAsia="MS Mincho"/>
        </w:rPr>
      </w:pPr>
      <w:r w:rsidRPr="00143BD5">
        <w:rPr>
          <w:rFonts w:eastAsia="MS Mincho"/>
        </w:rPr>
        <w:t>Stečajni sudac</w:t>
      </w:r>
    </w:p>
    <w:p w:rsidRDefault="00473F38" w:rsidP="00473F38" w:rsidR="00473F38" w:rsidRPr="00143BD5">
      <w:pPr>
        <w:ind w:left="7080"/>
        <w:jc w:val="both"/>
        <w:rPr>
          <w:rFonts w:eastAsia="MS Mincho"/>
        </w:rPr>
      </w:pPr>
      <w:r w:rsidRPr="00143BD5">
        <w:rPr>
          <w:rFonts w:eastAsia="MS Mincho"/>
        </w:rPr>
        <w:t>Liljana Ugrin</w:t>
      </w:r>
    </w:p>
    <w:p w:rsidRDefault="00473F38" w:rsidP="00473F38" w:rsidR="00473F38" w:rsidRPr="00143BD5">
      <w:pPr>
        <w:jc w:val="both"/>
        <w:rPr>
          <w:rFonts w:eastAsia="MS Mincho"/>
        </w:rPr>
      </w:pPr>
    </w:p>
    <w:p w:rsidRDefault="00473F38" w:rsidP="00473F38" w:rsidR="00473F38" w:rsidRPr="00143BD5">
      <w:pPr>
        <w:jc w:val="both"/>
        <w:rPr>
          <w:rFonts w:eastAsia="MS Mincho"/>
        </w:rPr>
      </w:pPr>
    </w:p>
    <w:p w:rsidRDefault="00473F38" w:rsidP="00473F38" w:rsidR="00473F38" w:rsidRPr="00143BD5">
      <w:pPr>
        <w:jc w:val="both"/>
        <w:rPr>
          <w:rFonts w:eastAsia="MS Mincho"/>
        </w:rPr>
      </w:pPr>
    </w:p>
    <w:p w:rsidRDefault="00473F38" w:rsidP="00473F38" w:rsidR="00473F38" w:rsidRPr="00143BD5">
      <w:pPr>
        <w:jc w:val="both"/>
        <w:rPr>
          <w:rFonts w:eastAsia="MS Mincho"/>
        </w:rPr>
      </w:pPr>
    </w:p>
    <w:p w:rsidRDefault="00473F38" w:rsidP="00473F38" w:rsidR="00473F38" w:rsidRPr="00143BD5">
      <w:pPr>
        <w:jc w:val="both"/>
        <w:rPr>
          <w:rFonts w:eastAsia="MS Mincho"/>
        </w:rPr>
      </w:pPr>
      <w:r w:rsidRPr="00143BD5">
        <w:rPr>
          <w:rFonts w:eastAsia="MS Mincho"/>
        </w:rPr>
        <w:t>PRAVNA POUKA</w:t>
      </w:r>
    </w:p>
    <w:p w:rsidRDefault="00473F38" w:rsidP="00473F38" w:rsidR="00473F38" w:rsidRPr="00143BD5">
      <w:pPr>
        <w:jc w:val="both"/>
        <w:rPr>
          <w:rFonts w:eastAsia="MS Mincho"/>
        </w:rPr>
      </w:pPr>
      <w:r w:rsidRPr="00143BD5">
        <w:rPr>
          <w:rFonts w:eastAsia="MS Mincho"/>
        </w:rPr>
        <w:tab/>
        <w:t xml:space="preserve">Protiv ovog rješenja nezadovoljna stranka može podnijeti žalbu u roku od 8 dana ovom sudu. Žalba se podnosi u 3 istovjetna primjerka, a o žalbi odlučuje Visoki trgovački sud Republike Hrvatske. </w:t>
      </w:r>
    </w:p>
    <w:p w:rsidRDefault="00473F38" w:rsidP="00473F38" w:rsidR="00473F38" w:rsidRPr="00143BD5">
      <w:pPr>
        <w:jc w:val="both"/>
        <w:rPr>
          <w:lang w:val="en-GB"/>
        </w:rPr>
      </w:pPr>
    </w:p>
    <w:p w:rsidRDefault="00473F38" w:rsidP="00473F38" w:rsidR="00473F38" w:rsidRPr="00143BD5">
      <w:pPr>
        <w:jc w:val="both"/>
        <w:rPr>
          <w:lang w:val="en-GB"/>
        </w:rPr>
      </w:pPr>
    </w:p>
    <w:p w:rsidRDefault="00473F38" w:rsidP="00473F38" w:rsidR="00473F38" w:rsidRPr="00143BD5">
      <w:pPr>
        <w:jc w:val="both"/>
        <w:rPr>
          <w:rFonts w:eastAsia="MS Mincho"/>
        </w:rPr>
      </w:pPr>
      <w:r w:rsidRPr="00143BD5">
        <w:rPr>
          <w:lang w:val="en-GB"/>
        </w:rPr>
        <w:tab/>
      </w:r>
    </w:p>
    <w:p w:rsidRDefault="00473F38" w:rsidP="00473F38" w:rsidR="00473F38" w:rsidRPr="00143BD5">
      <w:pPr>
        <w:jc w:val="both"/>
        <w:rPr>
          <w:rFonts w:eastAsia="MS Mincho"/>
        </w:rPr>
      </w:pPr>
      <w:r w:rsidRPr="00143BD5">
        <w:rPr>
          <w:rFonts w:eastAsia="MS Mincho"/>
        </w:rPr>
        <w:t>DNA</w:t>
      </w:r>
    </w:p>
    <w:p w:rsidRDefault="00473F38" w:rsidP="00473F38" w:rsidR="00473F38">
      <w:pPr>
        <w:jc w:val="both"/>
        <w:rPr>
          <w:rFonts w:eastAsia="MS Mincho"/>
        </w:rPr>
      </w:pPr>
      <w:r w:rsidRPr="00143BD5">
        <w:rPr>
          <w:rFonts w:eastAsia="MS Mincho"/>
        </w:rPr>
        <w:t>I.</w:t>
      </w:r>
      <w:r w:rsidRPr="00143BD5">
        <w:rPr>
          <w:rFonts w:eastAsia="MS Mincho"/>
        </w:rPr>
        <w:tab/>
        <w:t xml:space="preserve">Rješenje o dosudi objaviti na </w:t>
      </w:r>
      <w:r w:rsidR="0028036E">
        <w:rPr>
          <w:rFonts w:eastAsia="MS Mincho"/>
        </w:rPr>
        <w:t>mrežnoj stranici e-</w:t>
      </w:r>
      <w:r w:rsidRPr="00143BD5">
        <w:rPr>
          <w:rFonts w:eastAsia="MS Mincho"/>
        </w:rPr>
        <w:t>oglasn</w:t>
      </w:r>
      <w:r w:rsidR="0028036E">
        <w:rPr>
          <w:rFonts w:eastAsia="MS Mincho"/>
        </w:rPr>
        <w:t>e</w:t>
      </w:r>
      <w:r w:rsidRPr="00143BD5">
        <w:rPr>
          <w:rFonts w:eastAsia="MS Mincho"/>
        </w:rPr>
        <w:t xml:space="preserve"> ploč</w:t>
      </w:r>
      <w:r w:rsidR="0028036E">
        <w:rPr>
          <w:rFonts w:eastAsia="MS Mincho"/>
        </w:rPr>
        <w:t>e</w:t>
      </w:r>
      <w:r w:rsidRPr="00143BD5">
        <w:rPr>
          <w:rFonts w:eastAsia="MS Mincho"/>
        </w:rPr>
        <w:t xml:space="preserve"> suda. </w:t>
      </w:r>
    </w:p>
    <w:p w:rsidRDefault="0034337C" w:rsidP="00473F38" w:rsidR="009C7AD1">
      <w:pPr>
        <w:jc w:val="both"/>
        <w:rPr>
          <w:rFonts w:eastAsia="MS Mincho"/>
        </w:rPr>
      </w:pPr>
      <w:r>
        <w:rPr>
          <w:rFonts w:eastAsia="MS Mincho"/>
        </w:rPr>
        <w:t xml:space="preserve">II.        Rješenje dostaviti </w:t>
      </w:r>
    </w:p>
    <w:p w:rsidRDefault="009C7AD1" w:rsidP="0028036E" w:rsidR="0034337C" w:rsidRPr="0028036E">
      <w:pPr>
        <w:pStyle w:val="Odlomakpopisa"/>
        <w:numPr>
          <w:ilvl w:val="0"/>
          <w:numId w:val="4"/>
        </w:numPr>
        <w:jc w:val="both"/>
        <w:rPr>
          <w:rFonts w:eastAsia="MS Mincho"/>
        </w:rPr>
      </w:pPr>
      <w:r w:rsidRPr="0028036E">
        <w:rPr>
          <w:rFonts w:eastAsia="MS Mincho"/>
        </w:rPr>
        <w:t xml:space="preserve">  </w:t>
      </w:r>
      <w:r w:rsidR="0034337C" w:rsidRPr="0028036E">
        <w:rPr>
          <w:rFonts w:eastAsia="MS Mincho"/>
        </w:rPr>
        <w:t xml:space="preserve">stečajnom upravitelju </w:t>
      </w:r>
    </w:p>
    <w:p w:rsidRDefault="009C7AD1" w:rsidP="0028036E" w:rsidR="009C7AD1" w:rsidRPr="0028036E">
      <w:pPr>
        <w:pStyle w:val="Odlomakpopisa"/>
        <w:numPr>
          <w:ilvl w:val="0"/>
          <w:numId w:val="4"/>
        </w:numPr>
        <w:jc w:val="both"/>
        <w:rPr>
          <w:rFonts w:eastAsia="MS Mincho"/>
        </w:rPr>
      </w:pPr>
      <w:r w:rsidRPr="00526D4B">
        <w:t>CENTAR ZA RESTRUKTURIRANJE I PRODAJU, Zagreb, Ivana Lučića 6</w:t>
      </w:r>
    </w:p>
    <w:p w:rsidRDefault="0034337C" w:rsidP="00473F38" w:rsidR="0034337C" w:rsidRPr="00143BD5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</w:t>
      </w:r>
    </w:p>
    <w:p w:rsidRDefault="00473F38" w:rsidP="0034337C" w:rsidR="004564B3" w:rsidRPr="00674AFE">
      <w:pPr>
        <w:jc w:val="both"/>
      </w:pPr>
      <w:r w:rsidRPr="00143BD5">
        <w:rPr>
          <w:rFonts w:eastAsia="MS Mincho"/>
        </w:rPr>
        <w:t xml:space="preserve">U Rijeci, </w:t>
      </w:r>
      <w:r w:rsidR="00BB3207">
        <w:rPr>
          <w:lang w:val="de-DE"/>
        </w:rPr>
        <w:t>1</w:t>
      </w:r>
      <w:r w:rsidR="0034337C">
        <w:rPr>
          <w:lang w:val="de-DE"/>
        </w:rPr>
        <w:t>8</w:t>
      </w:r>
      <w:r w:rsidR="00BB3207">
        <w:rPr>
          <w:lang w:val="de-DE"/>
        </w:rPr>
        <w:t xml:space="preserve">. </w:t>
      </w:r>
      <w:proofErr w:type="spellStart"/>
      <w:r w:rsidR="00BB3207">
        <w:rPr>
          <w:lang w:val="de-DE"/>
        </w:rPr>
        <w:t>prosinca</w:t>
      </w:r>
      <w:proofErr w:type="spellEnd"/>
      <w:r w:rsidR="00BB3207">
        <w:rPr>
          <w:lang w:val="de-DE"/>
        </w:rPr>
        <w:t xml:space="preserve"> </w:t>
      </w:r>
      <w:r w:rsidR="00BB3207" w:rsidRPr="004564B3">
        <w:rPr>
          <w:lang w:val="de-DE"/>
        </w:rPr>
        <w:t>201</w:t>
      </w:r>
      <w:r w:rsidR="00BB3207">
        <w:rPr>
          <w:lang w:val="de-DE"/>
        </w:rPr>
        <w:t>5</w:t>
      </w:r>
      <w:r w:rsidR="004564B3" w:rsidRPr="00674AFE">
        <w:t>.</w:t>
      </w:r>
    </w:p>
    <w:sectPr w:rsidR="004564B3" w:rsidRPr="00674AFE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96C" w:rsidR="004C296C">
      <w:r>
        <w:separator/>
      </w:r>
    </w:p>
  </w:endnote>
  <w:endnote w:id="0" w:type="continuationSeparator">
    <w:p w:rsidRDefault="004C296C" w:rsidR="004C2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,Bold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96C" w:rsidR="004C296C">
      <w:r>
        <w:separator/>
      </w:r>
    </w:p>
  </w:footnote>
  <w:footnote w:id="0" w:type="continuationSeparator">
    <w:p w:rsidRDefault="004C296C" w:rsidR="004C29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3E8" w:rsidP="0096366E" w:rsidR="00C723E8">
    <w:pPr>
      <w:pStyle w:val="Zaglavlje"/>
      <w:jc w:val="right"/>
      <w:rPr>
        <w:rFonts w:cs="Arial" w:hAnsi="Arial" w:ascii="Arial"/>
      </w:rPr>
    </w:pPr>
  </w:p>
  <w:p w:rsidRDefault="00C723E8" w:rsidP="00C723E8" w:rsidR="00C723E8" w:rsidRPr="00607BE9">
    <w:pPr>
      <w:pStyle w:val="Zaglavlje"/>
      <w:jc w:val="right"/>
    </w:pPr>
    <w:proofErr w:type="spellStart"/>
    <w:r w:rsidRPr="00607BE9">
      <w:t>Posl</w:t>
    </w:r>
    <w:proofErr w:type="spellEnd"/>
    <w:r w:rsidRPr="00607BE9">
      <w:t>. br. 7 St-</w:t>
    </w:r>
    <w:r w:rsidR="00607BE9">
      <w:t>60</w:t>
    </w:r>
    <w:r w:rsidRPr="00607BE9">
      <w:t>/</w:t>
    </w:r>
    <w:r w:rsidR="00607BE9">
      <w:t>00</w:t>
    </w:r>
    <w:r w:rsidRPr="00607BE9">
      <w:t xml:space="preserve"> –</w:t>
    </w:r>
    <w:r w:rsidR="00742E62">
      <w:t>563</w:t>
    </w:r>
  </w:p>
  <w:p w:rsidRDefault="00C723E8" w:rsidP="0096366E" w:rsidR="00C723E8" w:rsidRPr="0096366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712A0"/>
    <w:multiLevelType w:val="hybridMultilevel"/>
    <w:tmpl w:val="159439AA"/>
    <w:lvl w:tplc="A9E8DD2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24757F8"/>
    <w:multiLevelType w:val="hybridMultilevel"/>
    <w:tmpl w:val="0BAC436A"/>
    <w:lvl w:tplc="A9E8DD2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4E5D24"/>
    <w:multiLevelType w:val="hybridMultilevel"/>
    <w:tmpl w:val="F15E4BDE"/>
    <w:lvl w:tplc="C12EBC72" w:ilvl="0">
      <w:start w:val="2"/>
      <w:numFmt w:val="bullet"/>
      <w:lvlText w:val="-"/>
      <w:lvlJc w:val="left"/>
      <w:pPr>
        <w:ind w:hanging="360" w:left="156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23C0"/>
    <w:rsid w:val="000178FA"/>
    <w:rsid w:val="000216DA"/>
    <w:rsid w:val="0005489F"/>
    <w:rsid w:val="00057B4C"/>
    <w:rsid w:val="000A4ACA"/>
    <w:rsid w:val="000D6644"/>
    <w:rsid w:val="000F24F4"/>
    <w:rsid w:val="00115EED"/>
    <w:rsid w:val="00134914"/>
    <w:rsid w:val="00140415"/>
    <w:rsid w:val="00192D41"/>
    <w:rsid w:val="001A3E95"/>
    <w:rsid w:val="001B3967"/>
    <w:rsid w:val="001C3DA5"/>
    <w:rsid w:val="001D40BC"/>
    <w:rsid w:val="001E7E15"/>
    <w:rsid w:val="00223C7C"/>
    <w:rsid w:val="00246A00"/>
    <w:rsid w:val="00255899"/>
    <w:rsid w:val="00274598"/>
    <w:rsid w:val="0028036E"/>
    <w:rsid w:val="00284807"/>
    <w:rsid w:val="002853D4"/>
    <w:rsid w:val="002A5A7F"/>
    <w:rsid w:val="002A78D0"/>
    <w:rsid w:val="002D7851"/>
    <w:rsid w:val="002F0370"/>
    <w:rsid w:val="002F7C37"/>
    <w:rsid w:val="0034337C"/>
    <w:rsid w:val="00374E7F"/>
    <w:rsid w:val="003D511F"/>
    <w:rsid w:val="00411D90"/>
    <w:rsid w:val="00423BCD"/>
    <w:rsid w:val="004523C0"/>
    <w:rsid w:val="004564B3"/>
    <w:rsid w:val="00473F38"/>
    <w:rsid w:val="00484E75"/>
    <w:rsid w:val="004B411A"/>
    <w:rsid w:val="004B5963"/>
    <w:rsid w:val="004C296C"/>
    <w:rsid w:val="004C3B9E"/>
    <w:rsid w:val="004C7413"/>
    <w:rsid w:val="004F26E1"/>
    <w:rsid w:val="005906AF"/>
    <w:rsid w:val="00607BE9"/>
    <w:rsid w:val="0064216F"/>
    <w:rsid w:val="00686B1B"/>
    <w:rsid w:val="006A250F"/>
    <w:rsid w:val="006E2697"/>
    <w:rsid w:val="007029E7"/>
    <w:rsid w:val="00703C47"/>
    <w:rsid w:val="00742E62"/>
    <w:rsid w:val="00791C89"/>
    <w:rsid w:val="007939B5"/>
    <w:rsid w:val="007B6E0A"/>
    <w:rsid w:val="007D0677"/>
    <w:rsid w:val="007D2D52"/>
    <w:rsid w:val="007E79FA"/>
    <w:rsid w:val="007E7A4F"/>
    <w:rsid w:val="00800BC2"/>
    <w:rsid w:val="00824F47"/>
    <w:rsid w:val="00892175"/>
    <w:rsid w:val="008B64C4"/>
    <w:rsid w:val="008C3300"/>
    <w:rsid w:val="009364A7"/>
    <w:rsid w:val="0096366E"/>
    <w:rsid w:val="00985C31"/>
    <w:rsid w:val="009A6CD2"/>
    <w:rsid w:val="009C7AD1"/>
    <w:rsid w:val="009E2009"/>
    <w:rsid w:val="00A012FC"/>
    <w:rsid w:val="00A64716"/>
    <w:rsid w:val="00AA19B4"/>
    <w:rsid w:val="00B31BAC"/>
    <w:rsid w:val="00B7026D"/>
    <w:rsid w:val="00B719C6"/>
    <w:rsid w:val="00B7438F"/>
    <w:rsid w:val="00BB3207"/>
    <w:rsid w:val="00BB5181"/>
    <w:rsid w:val="00BC4A93"/>
    <w:rsid w:val="00BD3A61"/>
    <w:rsid w:val="00BD5B7B"/>
    <w:rsid w:val="00BE6CC2"/>
    <w:rsid w:val="00C2388C"/>
    <w:rsid w:val="00C723E8"/>
    <w:rsid w:val="00C74F1A"/>
    <w:rsid w:val="00C96934"/>
    <w:rsid w:val="00D3178F"/>
    <w:rsid w:val="00D4185A"/>
    <w:rsid w:val="00D7382A"/>
    <w:rsid w:val="00D76E4F"/>
    <w:rsid w:val="00DB1FA2"/>
    <w:rsid w:val="00E02297"/>
    <w:rsid w:val="00E04A7A"/>
    <w:rsid w:val="00E22853"/>
    <w:rsid w:val="00E24C90"/>
    <w:rsid w:val="00F03A13"/>
    <w:rsid w:val="00F6300D"/>
    <w:rsid w:val="00F95A24"/>
    <w:rsid w:val="00FC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23C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4523C0"/>
    <w:rPr>
      <w:rFonts w:cs="Courier New" w:hAnsi="Courier New" w:ascii="Courier New"/>
      <w:szCs w:val="20"/>
      <w:lang w:eastAsia="hr-HR"/>
    </w:rPr>
  </w:style>
  <w:style w:styleId="Zaglavlje" w:type="paragraph">
    <w:name w:val="header"/>
    <w:basedOn w:val="Normal"/>
    <w:rsid w:val="007D2D5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D2D52"/>
    <w:pPr>
      <w:tabs>
        <w:tab w:pos="4536" w:val="center"/>
        <w:tab w:pos="9072" w:val="right"/>
      </w:tabs>
    </w:pPr>
  </w:style>
  <w:style w:styleId="Tijeloteksta" w:type="paragraph">
    <w:name w:val="Body Text"/>
    <w:aliases w:val=" uvlaka 3"/>
    <w:basedOn w:val="Normal"/>
    <w:link w:val="TijelotekstaChar"/>
    <w:rsid w:val="00473F38"/>
    <w:pPr>
      <w:tabs>
        <w:tab w:pos="975" w:val="left"/>
      </w:tabs>
      <w:jc w:val="both"/>
    </w:pPr>
    <w:rPr>
      <w:rFonts w:hAnsi="Arial" w:ascii="Arial"/>
    </w:rPr>
  </w:style>
  <w:style w:customStyle="true" w:styleId="TijelotekstaChar" w:type="character">
    <w:name w:val="Tijelo teksta Char"/>
    <w:aliases w:val=" uvlaka 3 Char"/>
    <w:link w:val="Tijeloteksta"/>
    <w:rsid w:val="00473F38"/>
    <w:rPr>
      <w:rFonts w:hAnsi="Arial" w:ascii="Arial"/>
      <w:sz w:val="24"/>
      <w:szCs w:val="24"/>
      <w:lang w:eastAsia="en-US"/>
    </w:rPr>
  </w:style>
  <w:style w:styleId="StandardWeb" w:type="paragraph">
    <w:name w:val="Normal (Web)"/>
    <w:basedOn w:val="Normal"/>
    <w:rsid w:val="00473F38"/>
    <w:pPr>
      <w:spacing w:afterAutospacing="true" w:after="100" w:beforeAutospacing="true" w:before="100"/>
    </w:pPr>
    <w:rPr>
      <w:lang w:val="en-US"/>
    </w:rPr>
  </w:style>
  <w:style w:customStyle="true" w:styleId="Clanak" w:type="paragraph">
    <w:name w:val="Clanak"/>
    <w:next w:val="Normal"/>
    <w:rsid w:val="00473F38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val="en-GB"/>
    </w:rPr>
  </w:style>
  <w:style w:styleId="Naglaeno" w:type="character">
    <w:name w:val="Strong"/>
    <w:uiPriority w:val="22"/>
    <w:qFormat/>
    <w:rsid w:val="00473F38"/>
    <w:rPr>
      <w:b/>
      <w:bCs/>
    </w:rPr>
  </w:style>
  <w:style w:styleId="Tekstbalonia" w:type="paragraph">
    <w:name w:val="Balloon Text"/>
    <w:basedOn w:val="Normal"/>
    <w:link w:val="TekstbaloniaChar"/>
    <w:rsid w:val="00423B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23BCD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2803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2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12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2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2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2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523C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4523C0"/>
    <w:rPr>
      <w:rFonts w:ascii="Courier New" w:cs="Courier New" w:hAnsi="Courier New"/>
      <w:szCs w:val="20"/>
      <w:lang w:eastAsia="hr-HR"/>
    </w:rPr>
  </w:style>
  <w:style w:styleId="Zaglavlje" w:type="paragraph">
    <w:name w:val="header"/>
    <w:basedOn w:val="Normal"/>
    <w:rsid w:val="007D2D5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D2D52"/>
    <w:pPr>
      <w:tabs>
        <w:tab w:pos="4536" w:val="center"/>
        <w:tab w:pos="9072" w:val="right"/>
      </w:tabs>
    </w:pPr>
  </w:style>
  <w:style w:styleId="Tijeloteksta" w:type="paragraph">
    <w:name w:val="Body Text"/>
    <w:aliases w:val=" uvlaka 3"/>
    <w:basedOn w:val="Normal"/>
    <w:link w:val="TijelotekstaChar"/>
    <w:rsid w:val="00473F38"/>
    <w:pPr>
      <w:tabs>
        <w:tab w:pos="975" w:val="left"/>
      </w:tabs>
      <w:jc w:val="both"/>
    </w:pPr>
    <w:rPr>
      <w:rFonts w:ascii="Arial" w:hAnsi="Arial"/>
    </w:rPr>
  </w:style>
  <w:style w:customStyle="1" w:styleId="TijelotekstaChar" w:type="character">
    <w:name w:val="Tijelo teksta Char"/>
    <w:aliases w:val=" uvlaka 3 Char"/>
    <w:link w:val="Tijeloteksta"/>
    <w:rsid w:val="00473F38"/>
    <w:rPr>
      <w:rFonts w:ascii="Arial" w:hAnsi="Arial"/>
      <w:sz w:val="24"/>
      <w:szCs w:val="24"/>
      <w:lang w:eastAsia="en-US"/>
    </w:rPr>
  </w:style>
  <w:style w:styleId="StandardWeb" w:type="paragraph">
    <w:name w:val="Normal (Web)"/>
    <w:basedOn w:val="Normal"/>
    <w:rsid w:val="00473F38"/>
    <w:pPr>
      <w:spacing w:after="100" w:afterAutospacing="1" w:before="100" w:beforeAutospacing="1"/>
    </w:pPr>
    <w:rPr>
      <w:lang w:val="en-US"/>
    </w:rPr>
  </w:style>
  <w:style w:customStyle="1" w:styleId="Clanak" w:type="paragraph">
    <w:name w:val="Clanak"/>
    <w:next w:val="Normal"/>
    <w:rsid w:val="00473F38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val="en-GB"/>
    </w:rPr>
  </w:style>
  <w:style w:styleId="Naglaeno" w:type="character">
    <w:name w:val="Strong"/>
    <w:uiPriority w:val="22"/>
    <w:qFormat/>
    <w:rsid w:val="00473F38"/>
    <w:rPr>
      <w:b/>
      <w:bCs/>
    </w:rPr>
  </w:style>
  <w:style w:styleId="Tekstbalonia" w:type="paragraph">
    <w:name w:val="Balloon Text"/>
    <w:basedOn w:val="Normal"/>
    <w:link w:val="TekstbaloniaChar"/>
    <w:rsid w:val="00423B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23BCD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2803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2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12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2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2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2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740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95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76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267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23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491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525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831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6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645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2000.</izvorni_sadrzaj>
    <derivirana_varijabla naziv="DomainObject.Predmet.DatumOsnivanja_1">31. ožujka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lipnja 2014.</izvorni_sadrzaj>
    <derivirana_varijabla naziv="DomainObject.Predmet.DatumRjesavanja_1">30.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objava rj. o zaključenju u NN 95/14</izvorni_sadrzaj>
    <derivirana_varijabla naziv="DomainObject.Predmet.Opis_1">- objava rj. o zaključenju u NN 95/14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St-60/2000</izvorni_sadrzaj>
    <derivirana_varijabla naziv="DomainObject.Predmet.OznakaBroj_1">St-60/2000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 LINE d.d.  Rijeka</izvorni_sadrzaj>
    <derivirana_varijabla naziv="DomainObject.Predmet.ProtustrankaFormated_1">  CROATIA LINE d.d.  Rijeka</derivirana_varijabla>
  </DomainObject.Predmet.ProtustrankaFormated>
  <DomainObject.Predmet.ProtustrankaFormatedOIB>
    <izvorni_sadrzaj>  CROATIA LINE d.d.  Rijeka, OIB 21129896465</izvorni_sadrzaj>
    <derivirana_varijabla naziv="DomainObject.Predmet.ProtustrankaFormatedOIB_1">  CROATIA LINE d.d.  Rijeka, OIB 21129896465</derivirana_varijabla>
  </DomainObject.Predmet.ProtustrankaFormatedOIB>
  <DomainObject.Predmet.ProtustrankaFormatedWithAdress>
    <izvorni_sadrzaj> CROATIA LINE d.d.  Rijeka, Riva 8, 51 000 Rijeka</izvorni_sadrzaj>
    <derivirana_varijabla naziv="DomainObject.Predmet.ProtustrankaFormatedWithAdress_1"> CROATIA LINE d.d.  Rijeka, Riva 8, 51 000 Rijeka</derivirana_varijabla>
  </DomainObject.Predmet.ProtustrankaFormatedWithAdress>
  <DomainObject.Predmet.ProtustrankaFormatedWithAdressOIB>
    <izvorni_sadrzaj> CROATIA LINE d.d.  Rijeka, OIB 21129896465, Riva 8, 51 000 Rijeka</izvorni_sadrzaj>
    <derivirana_varijabla naziv="DomainObject.Predmet.ProtustrankaFormatedWithAdressOIB_1"> CROATIA LINE d.d.  Rijeka, OIB 21129896465, Riva 8, 51 000 Rijeka</derivirana_varijabla>
  </DomainObject.Predmet.ProtustrankaFormatedWithAdressOIB>
  <DomainObject.Predmet.ProtustrankaWithAdress>
    <izvorni_sadrzaj>CROATIA LINE d.d.  Rijeka Riva 8, 51 000 Rijeka</izvorni_sadrzaj>
    <derivirana_varijabla naziv="DomainObject.Predmet.ProtustrankaWithAdress_1">CROATIA LINE d.d.  Rijeka Riva 8, 51 000 Rijeka</derivirana_varijabla>
  </DomainObject.Predmet.ProtustrankaWithAdress>
  <DomainObject.Predmet.ProtustrankaWithAdressOIB>
    <izvorni_sadrzaj>CROATIA LINE d.d.  Rijeka, OIB 21129896465, Riva 8, 51 000 Rijeka</izvorni_sadrzaj>
    <derivirana_varijabla naziv="DomainObject.Predmet.ProtustrankaWithAdressOIB_1">CROATIA LINE d.d.  Rijeka, OIB 21129896465, Riva 8, 51 000 Rijeka</derivirana_varijabla>
  </DomainObject.Predmet.ProtustrankaWithAdressOIB>
  <DomainObject.Predmet.ProtustrankaNazivFormated>
    <izvorni_sadrzaj>CROATIA LINE d.d.  Rijeka</izvorni_sadrzaj>
    <derivirana_varijabla naziv="DomainObject.Predmet.ProtustrankaNazivFormated_1">CROATIA LINE d.d.  Rijeka</derivirana_varijabla>
  </DomainObject.Predmet.ProtustrankaNazivFormated>
  <DomainObject.Predmet.ProtustrankaNazivFormatedOIB>
    <izvorni_sadrzaj>CROATIA LINE d.d.  Rijeka, OIB 21129896465</izvorni_sadrzaj>
    <derivirana_varijabla naziv="DomainObject.Predmet.ProtustrankaNazivFormatedOIB_1">CROATIA LINE d.d.  Rijeka, OIB 21129896465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LINE d.d. Rijeka</izvorni_sadrzaj>
    <derivirana_varijabla naziv="DomainObject.Predmet.StrankaFormated_1">  CROATIA LINE d.d. Rijeka</derivirana_varijabla>
  </DomainObject.Predmet.StrankaFormated>
  <DomainObject.Predmet.StrankaFormatedOIB>
    <izvorni_sadrzaj>  CROATIA LINE d.d. Rijeka, OIB 21129896465</izvorni_sadrzaj>
    <derivirana_varijabla naziv="DomainObject.Predmet.StrankaFormatedOIB_1">  CROATIA LINE d.d. Rijeka, OIB 21129896465</derivirana_varijabla>
  </DomainObject.Predmet.StrankaFormatedOIB>
  <DomainObject.Predmet.StrankaFormatedWithAdress>
    <izvorni_sadrzaj> CROATIA LINE d.d. Rijeka, Riva 8, 51000 Rijeka</izvorni_sadrzaj>
    <derivirana_varijabla naziv="DomainObject.Predmet.StrankaFormatedWithAdress_1"> CROATIA LINE d.d. Rijeka, Riva 8, 51000 Rijeka</derivirana_varijabla>
  </DomainObject.Predmet.StrankaFormatedWithAdress>
  <DomainObject.Predmet.StrankaFormatedWithAdressOIB>
    <izvorni_sadrzaj> CROATIA LINE d.d. Rijeka, OIB 21129896465, Riva 8, 51000 Rijeka</izvorni_sadrzaj>
    <derivirana_varijabla naziv="DomainObject.Predmet.StrankaFormatedWithAdressOIB_1"> CROATIA LINE d.d. Rijeka, OIB 21129896465, Riva 8, 51000 Rijeka</derivirana_varijabla>
  </DomainObject.Predmet.StrankaFormatedWithAdressOIB>
  <DomainObject.Predmet.StrankaWithAdress>
    <izvorni_sadrzaj>CROATIA LINE d.d. Rijeka Riva 8,51000 Rijeka</izvorni_sadrzaj>
    <derivirana_varijabla naziv="DomainObject.Predmet.StrankaWithAdress_1">CROATIA LINE d.d. Rijeka Riva 8,51000 Rijeka</derivirana_varijabla>
  </DomainObject.Predmet.StrankaWithAdress>
  <DomainObject.Predmet.StrankaWithAdressOIB>
    <izvorni_sadrzaj>CROATIA LINE d.d. Rijeka, OIB 21129896465, Riva 8,51000 Rijeka</izvorni_sadrzaj>
    <derivirana_varijabla naziv="DomainObject.Predmet.StrankaWithAdressOIB_1">CROATIA LINE d.d. Rijeka, OIB 21129896465, Riva 8,51000 Rijeka</derivirana_varijabla>
  </DomainObject.Predmet.StrankaWithAdressOIB>
  <DomainObject.Predmet.StrankaNazivFormated>
    <izvorni_sadrzaj>CROATIA LINE d.d. Rijeka</izvorni_sadrzaj>
    <derivirana_varijabla naziv="DomainObject.Predmet.StrankaNazivFormated_1">CROATIA LINE d.d. Rijeka</derivirana_varijabla>
  </DomainObject.Predmet.StrankaNazivFormated>
  <DomainObject.Predmet.StrankaNazivFormatedOIB>
    <izvorni_sadrzaj>CROATIA LINE d.d. Rijeka, OIB 21129896465</izvorni_sadrzaj>
    <derivirana_varijabla naziv="DomainObject.Predmet.StrankaNazivFormatedOIB_1">CROATIA LINE d.d. Rijeka, OIB 21129896465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CROATIA LINE d.d. Rijeka</item>
    </izvorni_sadrzaj>
    <derivirana_varijabla naziv="DomainObject.Predmet.StrankaListFormated_1">
      <item>CROATIA LINE d.d. Rijeka</item>
    </derivirana_varijabla>
  </DomainObject.Predmet.StrankaListFormated>
  <DomainObject.Predmet.StrankaListFormatedOIB>
    <izvorni_sadrzaj>
      <item>CROATIA LINE d.d. Rijeka, OIB 21129896465</item>
    </izvorni_sadrzaj>
    <derivirana_varijabla naziv="DomainObject.Predmet.StrankaListFormatedOIB_1">
      <item>CROATIA LINE d.d. Rijeka, OIB 21129896465</item>
    </derivirana_varijabla>
  </DomainObject.Predmet.StrankaListFormatedOIB>
  <DomainObject.Predmet.StrankaListFormatedWithAdress>
    <izvorni_sadrzaj>
      <item>CROATIA LINE d.d. Rijeka, Riva 8, 51000 Rijeka</item>
    </izvorni_sadrzaj>
    <derivirana_varijabla naziv="DomainObject.Predmet.StrankaListFormatedWithAdress_1">
      <item>CROATIA LINE d.d. Rijeka, Riva 8, 51000 Rijeka</item>
    </derivirana_varijabla>
  </DomainObject.Predmet.StrankaListFormatedWithAdress>
  <DomainObject.Predmet.StrankaListFormatedWithAdressOIB>
    <izvorni_sadrzaj>
      <item>CROATIA LINE d.d. Rijeka, OIB 21129896465, Riva 8, 51000 Rijeka</item>
    </izvorni_sadrzaj>
    <derivirana_varijabla naziv="DomainObject.Predmet.StrankaListFormatedWithAdressOIB_1">
      <item>CROATIA LINE d.d. Rijeka, OIB 21129896465, Riva 8, 51000 Rijeka</item>
    </derivirana_varijabla>
  </DomainObject.Predmet.StrankaListFormatedWithAdressOIB>
  <DomainObject.Predmet.StrankaListNazivFormated>
    <izvorni_sadrzaj>
      <item>CROATIA LINE d.d. Rijeka</item>
    </izvorni_sadrzaj>
    <derivirana_varijabla naziv="DomainObject.Predmet.StrankaListNazivFormated_1">
      <item>CROATIA LINE d.d. Rijeka</item>
    </derivirana_varijabla>
  </DomainObject.Predmet.StrankaListNazivFormated>
  <DomainObject.Predmet.StrankaListNazivFormatedOIB>
    <izvorni_sadrzaj>
      <item>CROATIA LINE d.d. Rijeka, OIB 21129896465</item>
    </izvorni_sadrzaj>
    <derivirana_varijabla naziv="DomainObject.Predmet.StrankaListNazivFormatedOIB_1">
      <item>CROATIA LINE d.d. Rijeka, OIB 21129896465</item>
    </derivirana_varijabla>
  </DomainObject.Predmet.StrankaListNazivFormatedOIB>
  <DomainObject.Predmet.ProtuStrankaListFormated>
    <izvorni_sadrzaj>
      <item>CROATIA LINE d.d.  Rijeka</item>
    </izvorni_sadrzaj>
    <derivirana_varijabla naziv="DomainObject.Predmet.ProtuStrankaListFormated_1">
      <item>CROATIA LINE d.d.  Rijeka</item>
    </derivirana_varijabla>
  </DomainObject.Predmet.ProtuStrankaListFormated>
  <DomainObject.Predmet.ProtuStrankaListFormatedOIB>
    <izvorni_sadrzaj>
      <item>CROATIA LINE d.d.  Rijeka, OIB 21129896465</item>
    </izvorni_sadrzaj>
    <derivirana_varijabla naziv="DomainObject.Predmet.ProtuStrankaListFormatedOIB_1">
      <item>CROATIA LINE d.d.  Rijeka, OIB 21129896465</item>
    </derivirana_varijabla>
  </DomainObject.Predmet.ProtuStrankaListFormatedOIB>
  <DomainObject.Predmet.ProtuStrankaListFormatedWithAdress>
    <izvorni_sadrzaj>
      <item>CROATIA LINE d.d.  Rijeka, Riva 8, 51 000 Rijeka</item>
    </izvorni_sadrzaj>
    <derivirana_varijabla naziv="DomainObject.Predmet.ProtuStrankaListFormatedWithAdress_1">
      <item>CROATIA LINE d.d.  Rijeka, Riva 8, 51 000 Rijeka</item>
    </derivirana_varijabla>
  </DomainObject.Predmet.ProtuStrankaListFormatedWithAdress>
  <DomainObject.Predmet.ProtuStrankaListFormatedWithAdressOIB>
    <izvorni_sadrzaj>
      <item>CROATIA LINE d.d.  Rijeka, OIB 21129896465, Riva 8, 51 000 Rijeka</item>
    </izvorni_sadrzaj>
    <derivirana_varijabla naziv="DomainObject.Predmet.ProtuStrankaListFormatedWithAdressOIB_1">
      <item>CROATIA LINE d.d.  Rijeka, OIB 21129896465, Riva 8, 51 000 Rijeka</item>
    </derivirana_varijabla>
  </DomainObject.Predmet.ProtuStrankaListFormatedWithAdressOIB>
  <DomainObject.Predmet.ProtuStrankaListNazivFormated>
    <izvorni_sadrzaj>
      <item>CROATIA LINE d.d.  Rijeka</item>
    </izvorni_sadrzaj>
    <derivirana_varijabla naziv="DomainObject.Predmet.ProtuStrankaListNazivFormated_1">
      <item>CROATIA LINE d.d.  Rijeka</item>
    </derivirana_varijabla>
  </DomainObject.Predmet.ProtuStrankaListNazivFormated>
  <DomainObject.Predmet.ProtuStrankaListNazivFormatedOIB>
    <izvorni_sadrzaj>
      <item>CROATIA LINE d.d.  Rijeka, OIB 21129896465</item>
    </izvorni_sadrzaj>
    <derivirana_varijabla naziv="DomainObject.Predmet.ProtuStrankaListNazivFormatedOIB_1">
      <item>CROATIA LINE d.d.  Rijeka, OIB 21129896465</item>
    </derivirana_varijabla>
  </DomainObject.Predmet.ProtuStrankaListNazivFormatedOIB>
  <DomainObject.Predmet.OstaliListFormated>
    <izvorni_sadrzaj>
      <item>Agencija za upravljanje državnom imovinom</item>
      <item>ŽDO RIJEKA</item>
      <item>CERP Centar za restrukturiranje i prodaju</item>
    </izvorni_sadrzaj>
    <derivirana_varijabla naziv="DomainObject.Predmet.OstaliListFormated_1">
      <item>Agencija za upravljanje državnom imovinom</item>
      <item>ŽDO RIJEKA</item>
      <item>CERP Centar za restrukturiranje i prodaju</item>
    </derivirana_varijabla>
  </DomainObject.Predmet.OstaliListFormated>
  <DomainObject.Predmet.OstaliListFormatedOIB>
    <izvorni_sadrzaj>
      <item>Agencija za upravljanje državnom imovinom, OIB 75666130770</item>
      <item>ŽDO RIJEKA</item>
      <item>CERP Centar za restrukturiranje i prodaju, OIB 38083028711</item>
    </izvorni_sadrzaj>
    <derivirana_varijabla naziv="DomainObject.Predmet.OstaliListFormatedOIB_1">
      <item>Agencija za upravljanje državnom imovinom, OIB 75666130770</item>
      <item>ŽDO RIJEKA</item>
      <item>CERP Centar za restrukturiranje i prodaju, OIB 38083028711</item>
    </derivirana_varijabla>
  </DomainObject.Predmet.OstaliListFormatedOIB>
  <DomainObject.Predmet.OstaliListFormatedWithAdress>
    <izvorni_sadrzaj>
      <item>Agencija za upravljanje državnom imovinom, Ivana Lučića 6, 10000 Zagreb</item>
      <item>ŽDO RIJEKA, Frana Kurelca bb, 51000 Rijeka</item>
      <item>CERP Centar za restrukturiranje i prodaju, Ivana Lučića 6, 10000 Zagreb</item>
    </izvorni_sadrzaj>
    <derivirana_varijabla naziv="DomainObject.Predmet.OstaliListFormatedWithAdress_1">
      <item>Agencija za upravljanje državnom imovinom, Ivana Lučića 6, 10000 Zagreb</item>
      <item>ŽDO RIJEKA, Frana Kurelca bb, 51000 Rijeka</item>
      <item>CERP Centar za restrukturiranje i prodaju, Ivana Lučića 6, 10000 Zagreb</item>
    </derivirana_varijabla>
  </DomainObject.Predmet.OstaliListFormatedWithAdress>
  <DomainObject.Predmet.OstaliListFormatedWithAdressOIB>
    <izvorni_sadrzaj>
      <item>Agencija za upravljanje državnom imovinom, OIB 75666130770, Ivana Lučića 6, 10000 Zagreb</item>
      <item>ŽDO RIJEKA, Frana Kurelca bb, 51000 Rijeka</item>
      <item>CERP Centar za restrukturiranje i prodaju, OIB 38083028711, Ivana Lučića 6, 10000 Zagreb</item>
    </izvorni_sadrzaj>
    <derivirana_varijabla naziv="DomainObject.Predmet.OstaliListFormatedWithAdressOIB_1">
      <item>Agencija za upravljanje državnom imovinom, OIB 75666130770, Ivana Lučića 6, 10000 Zagreb</item>
      <item>ŽDO RIJEKA, Frana Kurelca bb, 51000 Rijeka</item>
      <item>CERP Centar za restrukturiranje i prodaju, OIB 38083028711, Ivana Lučića 6, 10000 Zagreb</item>
    </derivirana_varijabla>
  </DomainObject.Predmet.OstaliListFormatedWithAdressOIB>
  <DomainObject.Predmet.OstaliListNazivFormated>
    <izvorni_sadrzaj>
      <item>Agencija za upravljanje državnom imovinom</item>
      <item>ŽDO RIJEKA</item>
      <item>CERP Centar za restrukturiranje i prodaju</item>
    </izvorni_sadrzaj>
    <derivirana_varijabla naziv="DomainObject.Predmet.OstaliListNazivFormated_1">
      <item>Agencija za upravljanje državnom imovinom</item>
      <item>ŽDO RIJEKA</item>
      <item>CERP Centar za restrukturiranje i prodaju</item>
    </derivirana_varijabla>
  </DomainObject.Predmet.OstaliListNazivFormated>
  <DomainObject.Predmet.OstaliListNazivFormatedOIB>
    <izvorni_sadrzaj>
      <item>Agencija za upravljanje državnom imovinom, OIB 75666130770</item>
      <item>ŽDO RIJEKA</item>
      <item>CERP Centar za restrukturiranje i prodaju, OIB 38083028711</item>
    </izvorni_sadrzaj>
    <derivirana_varijabla naziv="DomainObject.Predmet.OstaliListNazivFormatedOIB_1">
      <item>Agencija za upravljanje državnom imovinom, OIB 75666130770</item>
      <item>ŽDO RIJEKA</item>
      <item>CERP Centar za restrukturiranje i prodaju, OIB 38083028711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LINE d.d. Rijeka</izvorni_sadrzaj>
    <derivirana_varijabla naziv="DomainObject.Predmet.StrankaIDrugi_1">CROATIA LINE d.d. Rijeka</derivirana_varijabla>
  </DomainObject.Predmet.StrankaIDrugi>
  <DomainObject.Predmet.ProtustrankaIDrugi>
    <izvorni_sadrzaj>CROATIA LINE d.d.  Rijeka</izvorni_sadrzaj>
    <derivirana_varijabla naziv="DomainObject.Predmet.ProtustrankaIDrugi_1">CROATIA LINE d.d.  Rijeka</derivirana_varijabla>
  </DomainObject.Predmet.ProtustrankaIDrugi>
  <DomainObject.Predmet.StrankaIDrugiAdressOIB>
    <izvorni_sadrzaj>CROATIA LINE d.d. Rijeka, OIB 21129896465, Riva 8, 51000 Rijeka</izvorni_sadrzaj>
    <derivirana_varijabla naziv="DomainObject.Predmet.StrankaIDrugiAdressOIB_1">CROATIA LINE d.d. Rijeka, OIB 21129896465, Riva 8, 51000 Rijeka</derivirana_varijabla>
  </DomainObject.Predmet.StrankaIDrugiAdressOIB>
  <DomainObject.Predmet.ProtustrankaIDrugiAdressOIB>
    <izvorni_sadrzaj>CROATIA LINE d.d.  Rijeka, OIB 21129896465, Riva 8, 51 000 Rijeka</izvorni_sadrzaj>
    <derivirana_varijabla naziv="DomainObject.Predmet.ProtustrankaIDrugiAdressOIB_1">CROATIA LINE d.d.  Rijeka, OIB 21129896465, Riva 8,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lipnja 2014.</izvorni_sadrzaj>
    <derivirana_varijabla naziv="DomainObject.Predmet.OdlukaRjesenje.DatumDonosenjaOdluke_1">30. lipnja 2014.</derivirana_varijabla>
  </DomainObject.Predmet.OdlukaRjesenje.DatumDonosenjaOdluke>
  <DomainObject.Predmet.OdlukaRjesenje.DatumPravomocnosti>
    <izvorni_sadrzaj>11. kolovoza 2014.</izvorni_sadrzaj>
    <derivirana_varijabla naziv="DomainObject.Predmet.OdlukaRjesenje.DatumPravomocnosti_1">11. kolovoza 2014.</derivirana_varijabla>
  </DomainObject.Predmet.OdlukaRjesenje.DatumPravomocnosti>
  <DomainObject.Predmet.OdlukaRjesenje.Oznaka>
    <izvorni_sadrzaj>St-60/2000-143</izvorni_sadrzaj>
    <derivirana_varijabla naziv="DomainObject.Predmet.OdlukaRjesenje.Oznaka_1">St-60/2000-143</derivirana_varijabla>
  </DomainObject.Predmet.OdlukaRjesenje.Oznaka>
  <DomainObject.Predmet.SudioniciListNaziv>
    <izvorni_sadrzaj>
      <item>CROATIA LINE d.d. Rijeka</item>
      <item>CROATIA LINE d.d.  Rijeka</item>
      <item>Agencija za upravljanje državnom imovinom</item>
      <item>ŽDO RIJEKA</item>
      <item>CERP Centar za restrukturiranje i prodaju</item>
    </izvorni_sadrzaj>
    <derivirana_varijabla naziv="DomainObject.Predmet.SudioniciListNaziv_1">
      <item>CROATIA LINE d.d. Rijeka</item>
      <item>CROATIA LINE d.d.  Rijeka</item>
      <item>Agencija za upravljanje državnom imovinom</item>
      <item>ŽDO RIJEKA</item>
      <item>CERP Centar za restrukturiranje i prodaju</item>
    </derivirana_varijabla>
  </DomainObject.Predmet.SudioniciListNaziv>
  <DomainObject.Predmet.SudioniciListAdressOIB>
    <izvorni_sadrzaj>
      <item>CROATIA LINE d.d. Rijeka, OIB 21129896465, Riva 8,51000 Rijeka</item>
      <item>CROATIA LINE d.d.  Rijeka, OIB 21129896465, Riva 8,51 000 Rijeka</item>
      <item>Agencija za upravljanje državnom imovinom, OIB 75666130770, Ivana Lučića 6,10000 Zagreb</item>
      <item>ŽDO RIJEKA, Frana Kurelca bb,51000 Rijeka</item>
      <item>CERP Centar za restrukturiranje i prodaju, OIB 38083028711, Ivana Lučića 6,10000 Zagreb</item>
    </izvorni_sadrzaj>
    <derivirana_varijabla naziv="DomainObject.Predmet.SudioniciListAdressOIB_1">
      <item>CROATIA LINE d.d. Rijeka, OIB 21129896465, Riva 8,51000 Rijeka</item>
      <item>CROATIA LINE d.d.  Rijeka, OIB 21129896465, Riva 8,51 000 Rijeka</item>
      <item>Agencija za upravljanje državnom imovinom, OIB 75666130770, Ivana Lučića 6,10000 Zagreb</item>
      <item>ŽDO RIJEKA, Frana Kurelca bb,51000 Rijeka</item>
      <item>CERP Centar za restrukturiranje i prodaju, OIB 38083028711, Ivana Lučića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21129896465</item>
      <item>, OIB 21129896465</item>
      <item>, OIB 75666130770</item>
      <item>, OIB null</item>
      <item>, OIB 38083028711</item>
    </izvorni_sadrzaj>
    <derivirana_varijabla naziv="DomainObject.Predmet.SudioniciListNazivOIB_1">
      <item>, OIB 21129896465</item>
      <item>, OIB 21129896465</item>
      <item>, OIB 75666130770</item>
      <item>, OIB null</item>
      <item>, OIB 38083028711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1205</properties:Words>
  <properties:Characters>6365</properties:Characters>
  <properties:Lines>143</properties:Lines>
  <properties:Paragraphs>33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7686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2015-12-18T08:42:00Z</dcterms:created>
  <dc:creator>Korisnik</dc:creator>
  <cp:lastModifiedBy>Tanja Fidel</cp:lastModifiedBy>
  <cp:lastPrinted>2015-12-17T15:14:00Z</cp:lastPrinted>
  <dcterms:modified xmlns:xsi="http://www.w3.org/2001/XMLSchema-instance" xsi:type="dcterms:W3CDTF">2015-12-18T09:00:00Z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