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f00a" w14:paraId="70df00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8D4D06">
        <w:rPr>
          <w:rFonts w:hAnsi="Times New Roman" w:ascii="Times New Roman"/>
        </w:rPr>
        <w:t>3977/</w:t>
      </w:r>
      <w:r w:rsidR="003B5118">
        <w:rPr>
          <w:rFonts w:hAnsi="Times New Roman" w:ascii="Times New Roman"/>
        </w:rPr>
        <w:t>16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Trgovački sud u Zagrebu, Stalna služba,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1C50C5" w:rsidRPr="001C50C5">
        <w:rPr>
          <w:rFonts w:hAnsi="Times New Roman" w:ascii="Times New Roman"/>
        </w:rPr>
        <w:t>BOX-MAX CENTAR d.o.o., Zagreb, Maksimirska 94, OIB: 78180201034</w:t>
      </w:r>
      <w:r w:rsidRPr="00733BA9">
        <w:rPr>
          <w:rFonts w:hAnsi="Times New Roman" w:ascii="Times New Roman"/>
        </w:rPr>
        <w:t xml:space="preserve">, </w:t>
      </w:r>
      <w:r w:rsidR="001C50C5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1C50C5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50C5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29417D" w:rsidR="00733BA9" w:rsidRPr="0029417D">
      <w:pPr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661D0A" w:rsidRPr="00661D0A">
        <w:rPr>
          <w:rFonts w:hAnsi="Times New Roman" w:ascii="Times New Roman"/>
        </w:rPr>
        <w:t>BOX-MAX CENTAR d.o.o., Zagreb, Maksimirska 94, OIB: 78180201034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C11B7A">
        <w:rPr>
          <w:rFonts w:hAnsi="Times New Roman" w:ascii="Times New Roman"/>
        </w:rPr>
        <w:t>Stjepan Lović</w:t>
      </w:r>
      <w:r w:rsidR="000B7D96" w:rsidRPr="000B7D96">
        <w:rPr>
          <w:rFonts w:hAnsi="Times New Roman" w:ascii="Times New Roman"/>
        </w:rPr>
        <w:t xml:space="preserve">, iz </w:t>
      </w:r>
      <w:r w:rsidR="00C11B7A">
        <w:rPr>
          <w:rFonts w:hAnsi="Times New Roman" w:ascii="Times New Roman"/>
        </w:rPr>
        <w:t>Zagreba</w:t>
      </w:r>
      <w:r w:rsidR="000B7D96" w:rsidRPr="000B7D96">
        <w:rPr>
          <w:rFonts w:hAnsi="Times New Roman" w:ascii="Times New Roman"/>
        </w:rPr>
        <w:t xml:space="preserve">, </w:t>
      </w:r>
      <w:r w:rsidR="00C11B7A">
        <w:rPr>
          <w:rFonts w:hAnsi="Times New Roman" w:ascii="Times New Roman"/>
        </w:rPr>
        <w:t>Preradovićeva 13</w:t>
      </w:r>
      <w:r w:rsidR="000B7D96" w:rsidRPr="000B7D96">
        <w:rPr>
          <w:rFonts w:hAnsi="Times New Roman" w:ascii="Times New Roman"/>
        </w:rPr>
        <w:t xml:space="preserve">, OIB: </w:t>
      </w:r>
      <w:r w:rsidR="00C11B7A">
        <w:rPr>
          <w:rFonts w:hAnsi="Times New Roman" w:ascii="Times New Roman"/>
        </w:rPr>
        <w:t>25964288839.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661D0A">
        <w:rPr>
          <w:rFonts w:hAnsi="Times New Roman" w:ascii="Times New Roman"/>
        </w:rPr>
        <w:t>24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661D0A">
        <w:rPr>
          <w:rFonts w:hAnsi="Times New Roman" w:ascii="Times New Roman"/>
        </w:rPr>
        <w:t>siječnja</w:t>
      </w:r>
      <w:r w:rsidRPr="00733BA9">
        <w:rPr>
          <w:rFonts w:hAnsi="Times New Roman" w:ascii="Times New Roman"/>
        </w:rPr>
        <w:t xml:space="preserve"> 201</w:t>
      </w:r>
      <w:r w:rsidR="00661D0A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 u 1</w:t>
      </w:r>
      <w:r w:rsidR="00E975E6">
        <w:rPr>
          <w:rFonts w:hAnsi="Times New Roman" w:ascii="Times New Roman"/>
        </w:rPr>
        <w:t>4</w:t>
      </w:r>
      <w:r w:rsidRPr="00733BA9">
        <w:rPr>
          <w:rFonts w:hAnsi="Times New Roman" w:ascii="Times New Roman"/>
        </w:rPr>
        <w:t>,</w:t>
      </w:r>
      <w:r w:rsidR="00E975E6">
        <w:rPr>
          <w:rFonts w:hAnsi="Times New Roman" w:ascii="Times New Roman"/>
        </w:rPr>
        <w:t>0</w:t>
      </w:r>
      <w:r w:rsidR="00661D0A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D06289">
        <w:rPr>
          <w:rFonts w:hAnsi="Times New Roman" w:ascii="Times New Roman"/>
          <w:b/>
        </w:rPr>
        <w:t>28</w:t>
      </w:r>
      <w:r w:rsidRPr="00C25E62">
        <w:rPr>
          <w:rFonts w:hAnsi="Times New Roman" w:ascii="Times New Roman"/>
          <w:b/>
        </w:rPr>
        <w:t xml:space="preserve">. </w:t>
      </w:r>
      <w:r w:rsidR="00D06289">
        <w:rPr>
          <w:rFonts w:hAnsi="Times New Roman" w:ascii="Times New Roman"/>
          <w:b/>
        </w:rPr>
        <w:t>travnja</w:t>
      </w:r>
      <w:r w:rsidRPr="00C25E62">
        <w:rPr>
          <w:rFonts w:hAnsi="Times New Roman" w:ascii="Times New Roman"/>
          <w:b/>
        </w:rPr>
        <w:t xml:space="preserve"> 201</w:t>
      </w:r>
      <w:r w:rsidR="00D06289">
        <w:rPr>
          <w:rFonts w:hAnsi="Times New Roman" w:ascii="Times New Roman"/>
          <w:b/>
        </w:rPr>
        <w:t>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>u sjedištu suda u Karlovcu, Ljudevita Šestića 4, prizemlje, soba broj 2.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A32891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C11B7A">
        <w:rPr>
          <w:rFonts w:hAnsi="Times New Roman" w:ascii="Times New Roman"/>
        </w:rPr>
        <w:t>5</w:t>
      </w:r>
      <w:r w:rsidRPr="00F04A75">
        <w:rPr>
          <w:rFonts w:hAnsi="Times New Roman" w:ascii="Times New Roman"/>
        </w:rPr>
        <w:t>. s</w:t>
      </w:r>
      <w:r w:rsidR="00C11B7A">
        <w:rPr>
          <w:rFonts w:hAnsi="Times New Roman" w:ascii="Times New Roman"/>
        </w:rPr>
        <w:t>iječnja</w:t>
      </w:r>
      <w:r w:rsidRPr="00F04A75">
        <w:rPr>
          <w:rFonts w:hAnsi="Times New Roman" w:ascii="Times New Roman"/>
        </w:rPr>
        <w:t xml:space="preserve"> 201</w:t>
      </w:r>
      <w:r w:rsidR="00C11B7A">
        <w:rPr>
          <w:rFonts w:hAnsi="Times New Roman" w:ascii="Times New Roman"/>
        </w:rPr>
        <w:t>6</w:t>
      </w:r>
      <w:r w:rsidRPr="00F04A75">
        <w:rPr>
          <w:rFonts w:hAnsi="Times New Roman" w:ascii="Times New Roman"/>
        </w:rPr>
        <w:t>. primjenom čl. 430. SZ-a, na mrežnoj stranici e-Oglasna ploča sudova objavio oglas o pokretanju skraćenog stečajnog postupka.</w:t>
      </w:r>
    </w:p>
    <w:p w:rsidRDefault="006112DD" w:rsidP="00A32891" w:rsidR="006112DD">
      <w:pPr>
        <w:ind w:firstLine="708"/>
        <w:jc w:val="both"/>
        <w:rPr>
          <w:rFonts w:hAnsi="Times New Roman" w:ascii="Times New Roman"/>
        </w:rPr>
      </w:pPr>
    </w:p>
    <w:p w:rsidRDefault="00E13EF4" w:rsidP="00185B45" w:rsid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Podnescima</w:t>
      </w:r>
      <w:r w:rsidR="006112DD">
        <w:rPr>
          <w:rFonts w:hAnsi="Times New Roman" w:ascii="Times New Roman"/>
        </w:rPr>
        <w:t xml:space="preserve"> od</w:t>
      </w:r>
      <w:r w:rsidR="00F04A75" w:rsidRPr="00F04A75">
        <w:rPr>
          <w:rFonts w:hAnsi="Times New Roman" w:ascii="Times New Roman"/>
        </w:rPr>
        <w:t xml:space="preserve"> </w:t>
      </w:r>
      <w:r w:rsidR="006112DD">
        <w:rPr>
          <w:rFonts w:hAnsi="Times New Roman" w:ascii="Times New Roman"/>
        </w:rPr>
        <w:t>12</w:t>
      </w:r>
      <w:r w:rsidR="00F04A75" w:rsidRPr="00F04A7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i 19. </w:t>
      </w:r>
      <w:r w:rsidR="00C11B7A">
        <w:rPr>
          <w:rFonts w:hAnsi="Times New Roman" w:ascii="Times New Roman"/>
        </w:rPr>
        <w:t>veljače</w:t>
      </w:r>
      <w:r w:rsidR="00F04A75" w:rsidRPr="00F04A75">
        <w:rPr>
          <w:rFonts w:hAnsi="Times New Roman" w:ascii="Times New Roman"/>
        </w:rPr>
        <w:t xml:space="preserve"> 201</w:t>
      </w:r>
      <w:r w:rsidR="006112DD">
        <w:rPr>
          <w:rFonts w:hAnsi="Times New Roman" w:ascii="Times New Roman"/>
        </w:rPr>
        <w:t>6</w:t>
      </w:r>
      <w:r w:rsidR="00F04A75" w:rsidRPr="00F04A75">
        <w:rPr>
          <w:rFonts w:hAnsi="Times New Roman" w:ascii="Times New Roman"/>
        </w:rPr>
        <w:t>. vjerovni</w:t>
      </w:r>
      <w:r w:rsidR="00C90C07">
        <w:rPr>
          <w:rFonts w:hAnsi="Times New Roman" w:ascii="Times New Roman"/>
        </w:rPr>
        <w:t>ci</w:t>
      </w:r>
      <w:r w:rsidR="00F04A75" w:rsidRPr="00F04A75">
        <w:rPr>
          <w:rFonts w:hAnsi="Times New Roman" w:ascii="Times New Roman"/>
        </w:rPr>
        <w:t xml:space="preserve"> </w:t>
      </w:r>
      <w:r w:rsidR="00C90C07">
        <w:rPr>
          <w:rFonts w:hAnsi="Times New Roman" w:ascii="Times New Roman"/>
        </w:rPr>
        <w:t>Fond</w:t>
      </w:r>
      <w:r w:rsidR="00C90C07" w:rsidRPr="00C90C07">
        <w:rPr>
          <w:rFonts w:hAnsi="Times New Roman" w:ascii="Times New Roman"/>
        </w:rPr>
        <w:t xml:space="preserve"> za zaštitu okoliša i e</w:t>
      </w:r>
      <w:r w:rsidR="00C90C07">
        <w:rPr>
          <w:rFonts w:hAnsi="Times New Roman" w:ascii="Times New Roman"/>
        </w:rPr>
        <w:t xml:space="preserve">nergetsku učinkovitost, Zagreb </w:t>
      </w:r>
      <w:r w:rsidR="00C90C07" w:rsidRPr="00C90C07">
        <w:rPr>
          <w:rFonts w:hAnsi="Times New Roman" w:ascii="Times New Roman"/>
        </w:rPr>
        <w:t xml:space="preserve">i Samsung electronics Austria GmbH, Beč, </w:t>
      </w:r>
      <w:r w:rsidR="006112DD">
        <w:rPr>
          <w:rFonts w:hAnsi="Times New Roman" w:ascii="Times New Roman"/>
        </w:rPr>
        <w:t>podni</w:t>
      </w:r>
      <w:r w:rsidR="00B339D7">
        <w:rPr>
          <w:rFonts w:hAnsi="Times New Roman" w:ascii="Times New Roman"/>
        </w:rPr>
        <w:t>jeli su</w:t>
      </w:r>
      <w:r w:rsidR="006112DD">
        <w:rPr>
          <w:rFonts w:hAnsi="Times New Roman" w:ascii="Times New Roman"/>
        </w:rPr>
        <w:t xml:space="preserve"> prijedlog</w:t>
      </w:r>
      <w:r w:rsidR="00B339D7">
        <w:rPr>
          <w:rFonts w:hAnsi="Times New Roman" w:ascii="Times New Roman"/>
        </w:rPr>
        <w:t>e</w:t>
      </w:r>
      <w:r w:rsidR="006112DD">
        <w:rPr>
          <w:rFonts w:hAnsi="Times New Roman" w:ascii="Times New Roman"/>
        </w:rPr>
        <w:t xml:space="preserve"> za otvaranje stečajnog postupka </w:t>
      </w:r>
      <w:r w:rsidR="00B339D7">
        <w:rPr>
          <w:rFonts w:hAnsi="Times New Roman" w:ascii="Times New Roman"/>
        </w:rPr>
        <w:t>nad dužnikom</w:t>
      </w:r>
      <w:r w:rsidR="00692C67">
        <w:rPr>
          <w:rFonts w:hAnsi="Times New Roman" w:ascii="Times New Roman"/>
        </w:rPr>
        <w:t>, navodeći da dužnik ima imovinu – novčane tražbine.</w:t>
      </w:r>
      <w:r w:rsidR="00185B45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>Stoga je sud temeljem članka 433. SZ-a donio rješenje o obustavi skraćenog stečajnog postupka nad dužnikom</w:t>
      </w:r>
      <w:r w:rsidR="006112DD">
        <w:rPr>
          <w:rFonts w:hAnsi="Times New Roman" w:ascii="Times New Roman"/>
        </w:rPr>
        <w:t>.</w:t>
      </w:r>
      <w:r w:rsidR="00F04A75" w:rsidRPr="00F04A75">
        <w:rPr>
          <w:rFonts w:hAnsi="Times New Roman" w:ascii="Times New Roman"/>
        </w:rPr>
        <w:t xml:space="preserve"> </w:t>
      </w:r>
    </w:p>
    <w:p w:rsidRDefault="006112DD" w:rsidP="006112DD" w:rsidR="006112DD" w:rsidRPr="00F04A75">
      <w:pPr>
        <w:ind w:firstLine="708"/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Predlagatelj</w:t>
      </w:r>
      <w:r w:rsidR="00E13EF4">
        <w:rPr>
          <w:rFonts w:hAnsi="Times New Roman" w:ascii="Times New Roman"/>
        </w:rPr>
        <w:t xml:space="preserve">i su učinili </w:t>
      </w:r>
      <w:r w:rsidRPr="00F04A75">
        <w:rPr>
          <w:rFonts w:hAnsi="Times New Roman" w:ascii="Times New Roman"/>
        </w:rPr>
        <w:t>vjeroj</w:t>
      </w:r>
      <w:r w:rsidR="00E13EF4">
        <w:rPr>
          <w:rFonts w:hAnsi="Times New Roman" w:ascii="Times New Roman"/>
        </w:rPr>
        <w:t xml:space="preserve">atnim postojanje svoje tražbine, </w:t>
      </w:r>
      <w:r w:rsidRPr="00F04A75">
        <w:rPr>
          <w:rFonts w:hAnsi="Times New Roman" w:ascii="Times New Roman"/>
        </w:rPr>
        <w:t xml:space="preserve">te </w:t>
      </w:r>
      <w:r w:rsidR="00E13EF4">
        <w:rPr>
          <w:rFonts w:hAnsi="Times New Roman" w:ascii="Times New Roman"/>
        </w:rPr>
        <w:t>su</w:t>
      </w:r>
      <w:r w:rsidRPr="00F04A75">
        <w:rPr>
          <w:rFonts w:hAnsi="Times New Roman" w:ascii="Times New Roman"/>
        </w:rPr>
        <w:t xml:space="preserve"> učini</w:t>
      </w:r>
      <w:r w:rsidR="00E13EF4">
        <w:rPr>
          <w:rFonts w:hAnsi="Times New Roman" w:ascii="Times New Roman"/>
        </w:rPr>
        <w:t>li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E13EF4">
        <w:rPr>
          <w:rFonts w:hAnsi="Times New Roman" w:ascii="Times New Roman"/>
        </w:rPr>
        <w:t>su</w:t>
      </w:r>
      <w:r w:rsidRPr="00F04A75">
        <w:rPr>
          <w:rFonts w:hAnsi="Times New Roman" w:ascii="Times New Roman"/>
        </w:rPr>
        <w:t xml:space="preserve"> dokaza</w:t>
      </w:r>
      <w:r w:rsidR="00E13EF4">
        <w:rPr>
          <w:rFonts w:hAnsi="Times New Roman" w:ascii="Times New Roman"/>
        </w:rPr>
        <w:t>li</w:t>
      </w:r>
      <w:r w:rsidRPr="00F04A75">
        <w:rPr>
          <w:rFonts w:hAnsi="Times New Roman" w:ascii="Times New Roman"/>
        </w:rPr>
        <w:t xml:space="preserve"> da su ispunjene pretpostavke iz čl. 109. Stečajnog zakona (</w:t>
      </w:r>
      <w:r w:rsidR="00D34DAB">
        <w:rPr>
          <w:rFonts w:hAnsi="Times New Roman" w:ascii="Times New Roman"/>
        </w:rPr>
        <w:t>"</w:t>
      </w:r>
      <w:r w:rsidRPr="00F04A75">
        <w:rPr>
          <w:rFonts w:hAnsi="Times New Roman" w:ascii="Times New Roman"/>
        </w:rPr>
        <w:t>N</w:t>
      </w:r>
      <w:r w:rsidR="00D34DAB">
        <w:rPr>
          <w:rFonts w:hAnsi="Times New Roman" w:ascii="Times New Roman"/>
        </w:rPr>
        <w:t>arodne novine" broj</w:t>
      </w:r>
      <w:r w:rsidRPr="00F04A75">
        <w:rPr>
          <w:rFonts w:hAnsi="Times New Roman" w:ascii="Times New Roman"/>
        </w:rPr>
        <w:t xml:space="preserve"> 71/15</w:t>
      </w:r>
      <w:r w:rsidR="00D34DAB">
        <w:rPr>
          <w:rFonts w:hAnsi="Times New Roman" w:ascii="Times New Roman"/>
        </w:rPr>
        <w:t xml:space="preserve"> - dalje</w:t>
      </w:r>
      <w:r w:rsidRPr="00F04A75">
        <w:rPr>
          <w:rFonts w:hAnsi="Times New Roman" w:ascii="Times New Roman"/>
        </w:rPr>
        <w:t xml:space="preserve">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>), pa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E13EF4">
        <w:rPr>
          <w:rFonts w:hAnsi="Times New Roman" w:ascii="Times New Roman"/>
        </w:rPr>
        <w:t>3977</w:t>
      </w:r>
      <w:r w:rsidRPr="00F04A75">
        <w:rPr>
          <w:rFonts w:hAnsi="Times New Roman" w:ascii="Times New Roman"/>
        </w:rPr>
        <w:t>/16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D34DAB">
        <w:rPr>
          <w:rFonts w:hAnsi="Times New Roman" w:ascii="Times New Roman"/>
        </w:rPr>
        <w:t>3</w:t>
      </w:r>
      <w:r w:rsidR="00E13EF4">
        <w:rPr>
          <w:rFonts w:hAnsi="Times New Roman" w:ascii="Times New Roman"/>
        </w:rPr>
        <w:t>0</w:t>
      </w:r>
      <w:r w:rsidRPr="00F04A75">
        <w:rPr>
          <w:rFonts w:hAnsi="Times New Roman" w:ascii="Times New Roman"/>
        </w:rPr>
        <w:t xml:space="preserve">. </w:t>
      </w:r>
      <w:r w:rsidR="00E13EF4">
        <w:rPr>
          <w:rFonts w:hAnsi="Times New Roman" w:ascii="Times New Roman"/>
        </w:rPr>
        <w:t>rujna</w:t>
      </w:r>
      <w:r w:rsidRPr="00F04A75">
        <w:rPr>
          <w:rFonts w:hAnsi="Times New Roman" w:ascii="Times New Roman"/>
        </w:rPr>
        <w:t xml:space="preserve"> 2016.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E13EF4" w:rsidR="00E13EF4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E13EF4">
        <w:rPr>
          <w:rFonts w:hAnsi="Times New Roman" w:ascii="Times New Roman"/>
        </w:rPr>
        <w:t>18</w:t>
      </w:r>
      <w:r w:rsidRPr="00F04A75">
        <w:rPr>
          <w:rFonts w:hAnsi="Times New Roman" w:ascii="Times New Roman"/>
        </w:rPr>
        <w:t xml:space="preserve">. </w:t>
      </w:r>
      <w:r w:rsidR="00E13EF4">
        <w:rPr>
          <w:rFonts w:hAnsi="Times New Roman" w:ascii="Times New Roman"/>
        </w:rPr>
        <w:t>studenog</w:t>
      </w:r>
      <w:r w:rsidRPr="00F04A75">
        <w:rPr>
          <w:rFonts w:hAnsi="Times New Roman" w:ascii="Times New Roman"/>
        </w:rPr>
        <w:t xml:space="preserve"> 2016.</w:t>
      </w:r>
      <w:r w:rsidR="00E13EF4">
        <w:rPr>
          <w:rFonts w:hAnsi="Times New Roman" w:ascii="Times New Roman"/>
        </w:rPr>
        <w:t xml:space="preserve"> odgovorna osoba dužnika je navela da osim novčanih tražbina navedenih u prokaznom popisu u iznosu od 54.000,00 kn za koja ne zna da li su naplativa nema druge imovine, odnosno da postoji potraživanje prema inozemnom partneru i to predlagatelju Samsung u ukupnom iznosu od 26.177.843,30 kn, a za koje bi trebalo pokrenuti spor u Londonu budući je međusobnim ugovorom dogovorena arbitraža. Predlagatelj je ostao u cijelosti kod prijedloga za otvaranje stečajnog postupka, te su stranke sporazumno predložile, a budući dužnik nema imovine za pokriće troškova stečajnog postupka da se pozove osobe koje imaju pravni interes na plaćanje predujma za vođenje postupka.</w:t>
      </w:r>
    </w:p>
    <w:p w:rsidRDefault="00E13EF4" w:rsidP="00520AA8" w:rsidR="00E13EF4">
      <w:pPr>
        <w:ind w:firstLine="708"/>
        <w:jc w:val="both"/>
        <w:rPr>
          <w:rFonts w:hAnsi="Times New Roman" w:ascii="Times New Roman"/>
        </w:rPr>
      </w:pPr>
    </w:p>
    <w:p w:rsidRDefault="00E13EF4" w:rsidP="00E13EF4" w:rsidR="003667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18. studenog 2016., pozvane su osobe koje imaju pravni interes da se provede stečajni postupak nad dužnikom da u roku 15 dana na ime predujma za namirenje troškova prethodnog i otvorenog stečajnog postupka uplate iznos od 10.000,00 kn. </w:t>
      </w:r>
    </w:p>
    <w:p w:rsidRDefault="00E13EF4" w:rsidP="00E13EF4" w:rsidR="00E13EF4">
      <w:pPr>
        <w:jc w:val="both"/>
        <w:rPr>
          <w:rFonts w:hAnsi="Times New Roman" w:ascii="Times New Roman"/>
        </w:rPr>
      </w:pPr>
    </w:p>
    <w:p w:rsidRDefault="00E13EF4" w:rsidP="00E13EF4" w:rsidR="00293A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5. prosinca 2016. predlagatelj </w:t>
      </w:r>
      <w:r w:rsidRPr="00E13EF4">
        <w:rPr>
          <w:rFonts w:hAnsi="Times New Roman" w:ascii="Times New Roman"/>
        </w:rPr>
        <w:t>Samsung electronics Austria GmbH, Beč</w:t>
      </w:r>
      <w:r w:rsidR="00293A8B">
        <w:rPr>
          <w:rFonts w:hAnsi="Times New Roman" w:ascii="Times New Roman"/>
        </w:rPr>
        <w:t xml:space="preserve"> je izvijestio sud je uplatio iznos od 10.000,00 kn na ime predujma, te u privitku dostavio dokaz o uplati. 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</w:t>
      </w:r>
      <w:r w:rsidRPr="00F04A75">
        <w:rPr>
          <w:rFonts w:hAnsi="Times New Roman" w:ascii="Times New Roman"/>
        </w:rPr>
        <w:lastRenderedPageBreak/>
        <w:t>na temelju valjanih osnova za plaćanje, bez daljnjeg pristanka dužnika naplatiti s bilo kojeg od njegovih računa.</w:t>
      </w:r>
    </w:p>
    <w:p w:rsidRDefault="00366712" w:rsidP="00A32891" w:rsidR="00366712">
      <w:pPr>
        <w:jc w:val="both"/>
        <w:rPr>
          <w:rFonts w:hAnsi="Times New Roman" w:ascii="Times New Roman"/>
        </w:rPr>
      </w:pPr>
    </w:p>
    <w:p w:rsidRDefault="00366712" w:rsidP="00A32891" w:rsidR="00366712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podnesak FINA-e </w:t>
      </w:r>
      <w:r w:rsidR="00576EAF">
        <w:rPr>
          <w:rFonts w:hAnsi="Times New Roman" w:ascii="Times New Roman"/>
        </w:rPr>
        <w:t xml:space="preserve">utvrđeno je </w:t>
      </w:r>
      <w:r>
        <w:rPr>
          <w:rFonts w:hAnsi="Times New Roman" w:ascii="Times New Roman"/>
        </w:rPr>
        <w:t xml:space="preserve">da dužnik 1. rujna 2015. u Očevidniku redoslijeda osnova za plaćanje ima neizvršene osnove za plaćanje u neprekinutom razdoblju od </w:t>
      </w:r>
      <w:r w:rsidR="00576EAF">
        <w:rPr>
          <w:rFonts w:hAnsi="Times New Roman" w:ascii="Times New Roman"/>
        </w:rPr>
        <w:t>589</w:t>
      </w:r>
      <w:r>
        <w:rPr>
          <w:rFonts w:hAnsi="Times New Roman" w:ascii="Times New Roman"/>
        </w:rPr>
        <w:t xml:space="preserve"> dana u ukupnom iznosu od </w:t>
      </w:r>
      <w:r w:rsidR="00576EAF">
        <w:rPr>
          <w:rFonts w:hAnsi="Times New Roman" w:ascii="Times New Roman"/>
        </w:rPr>
        <w:t>20.170.054,14</w:t>
      </w:r>
      <w:r>
        <w:rPr>
          <w:rFonts w:hAnsi="Times New Roman" w:ascii="Times New Roman"/>
        </w:rPr>
        <w:t xml:space="preserve"> kn.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366712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</w:t>
      </w:r>
      <w:r w:rsidR="00576EAF">
        <w:rPr>
          <w:rFonts w:hAnsi="Times New Roman" w:ascii="Times New Roman"/>
        </w:rPr>
        <w:t xml:space="preserve">vjerovnik uplatio traženi predujam, </w:t>
      </w:r>
      <w:r w:rsidRPr="00F04A75">
        <w:rPr>
          <w:rFonts w:hAnsi="Times New Roman" w:ascii="Times New Roman"/>
        </w:rPr>
        <w:t xml:space="preserve">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76EAF">
        <w:rPr>
          <w:rFonts w:hAnsi="Times New Roman" w:ascii="Times New Roman"/>
        </w:rPr>
        <w:t>24</w:t>
      </w:r>
      <w:r w:rsidR="005E6096">
        <w:rPr>
          <w:rFonts w:hAnsi="Times New Roman" w:ascii="Times New Roman"/>
        </w:rPr>
        <w:t>.</w:t>
      </w:r>
      <w:r w:rsidR="00576EAF">
        <w:rPr>
          <w:rFonts w:hAnsi="Times New Roman" w:ascii="Times New Roman"/>
        </w:rPr>
        <w:t xml:space="preserve"> siječnja</w:t>
      </w:r>
      <w:r w:rsidR="005E6096">
        <w:rPr>
          <w:rFonts w:hAnsi="Times New Roman" w:ascii="Times New Roman"/>
        </w:rPr>
        <w:t xml:space="preserve"> 201</w:t>
      </w:r>
      <w:r w:rsidR="00576EAF">
        <w:rPr>
          <w:rFonts w:hAnsi="Times New Roman" w:ascii="Times New Roman"/>
        </w:rPr>
        <w:t>7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8A15A9">
        <w:rPr>
          <w:rFonts w:hAnsi="Times New Roman" w:ascii="Times New Roman"/>
        </w:rPr>
        <w:t>, v.r.</w:t>
      </w:r>
    </w:p>
    <w:p w:rsidRDefault="008A15A9" w:rsidP="004E4B56" w:rsidR="008A15A9">
      <w:pPr>
        <w:jc w:val="right"/>
        <w:rPr>
          <w:rFonts w:hAnsi="Times New Roman" w:ascii="Times New Roman"/>
        </w:rPr>
      </w:pPr>
    </w:p>
    <w:p w:rsidRDefault="008A15A9" w:rsidP="004E4B56" w:rsidR="008A15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A15A9" w:rsidP="004E4B56" w:rsidR="008A15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A15A9" w:rsidP="004E4B56" w:rsidR="008A15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8A15A9" w:rsidP="004E4B56" w:rsidR="008A15A9">
      <w:pPr>
        <w:jc w:val="right"/>
        <w:rPr>
          <w:rFonts w:hAnsi="Times New Roman" w:ascii="Times New Roman"/>
        </w:rPr>
      </w:pP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8A15A9" w:rsidR="004E4B56" w:rsidRPr="004E4B56">
      <w:pPr>
        <w:pStyle w:val="Odlomakpopisa"/>
        <w:rPr>
          <w:rFonts w:hAnsi="Times New Roman" w:ascii="Times New Roman"/>
        </w:rPr>
      </w:pPr>
    </w:p>
    <w:sectPr w:rsidSect="00B92034" w:rsidR="004E4B56" w:rsidRPr="004E4B56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FF1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0F34E1">
          <w:rPr>
            <w:rFonts w:hAnsi="Times New Roman" w:ascii="Times New Roman"/>
          </w:rPr>
          <w:t>3977</w:t>
        </w:r>
        <w:r w:rsidR="004E5711" w:rsidRPr="004E5711">
          <w:rPr>
            <w:rFonts w:hAnsi="Times New Roman" w:ascii="Times New Roman"/>
          </w:rPr>
          <w:t>/16</w:t>
        </w:r>
      </w:p>
      <w:p w:rsidRDefault="00A03FF1" w:rsidR="0060670C">
        <w:pPr>
          <w:pStyle w:val="Zaglavlje"/>
          <w:jc w:val="center"/>
        </w:pPr>
      </w:p>
    </w:sdtContent>
  </w:sdt>
  <w:p w:rsidRDefault="00A03FF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34E1"/>
    <w:rsid w:val="00117232"/>
    <w:rsid w:val="00121605"/>
    <w:rsid w:val="00144FF4"/>
    <w:rsid w:val="00164E08"/>
    <w:rsid w:val="0016710C"/>
    <w:rsid w:val="00181C25"/>
    <w:rsid w:val="00185B45"/>
    <w:rsid w:val="0019399D"/>
    <w:rsid w:val="001A1A01"/>
    <w:rsid w:val="001A5720"/>
    <w:rsid w:val="001A719F"/>
    <w:rsid w:val="001C1992"/>
    <w:rsid w:val="001C50C5"/>
    <w:rsid w:val="001E70AB"/>
    <w:rsid w:val="00200FA9"/>
    <w:rsid w:val="00210B7B"/>
    <w:rsid w:val="002207BD"/>
    <w:rsid w:val="002246F6"/>
    <w:rsid w:val="002775D1"/>
    <w:rsid w:val="00277787"/>
    <w:rsid w:val="00277D1E"/>
    <w:rsid w:val="00293A8B"/>
    <w:rsid w:val="0029417D"/>
    <w:rsid w:val="002D485F"/>
    <w:rsid w:val="002D609A"/>
    <w:rsid w:val="0031075D"/>
    <w:rsid w:val="003114E0"/>
    <w:rsid w:val="00324C0A"/>
    <w:rsid w:val="003422B3"/>
    <w:rsid w:val="00366712"/>
    <w:rsid w:val="00395F7D"/>
    <w:rsid w:val="003B5118"/>
    <w:rsid w:val="0042534A"/>
    <w:rsid w:val="00445660"/>
    <w:rsid w:val="004531A7"/>
    <w:rsid w:val="00456E7D"/>
    <w:rsid w:val="004B0859"/>
    <w:rsid w:val="004C28B3"/>
    <w:rsid w:val="004E4B56"/>
    <w:rsid w:val="004E5711"/>
    <w:rsid w:val="00514AAA"/>
    <w:rsid w:val="00520AA8"/>
    <w:rsid w:val="0052756B"/>
    <w:rsid w:val="00541252"/>
    <w:rsid w:val="00576EAF"/>
    <w:rsid w:val="005C3DA6"/>
    <w:rsid w:val="005E6096"/>
    <w:rsid w:val="005F06BF"/>
    <w:rsid w:val="005F7E02"/>
    <w:rsid w:val="00601A6F"/>
    <w:rsid w:val="006112DD"/>
    <w:rsid w:val="00646ADE"/>
    <w:rsid w:val="00661D0A"/>
    <w:rsid w:val="006753BD"/>
    <w:rsid w:val="006862D5"/>
    <w:rsid w:val="00692C67"/>
    <w:rsid w:val="006A7CBC"/>
    <w:rsid w:val="006C36A3"/>
    <w:rsid w:val="006D50C3"/>
    <w:rsid w:val="006F4206"/>
    <w:rsid w:val="007230A2"/>
    <w:rsid w:val="00733BA9"/>
    <w:rsid w:val="00775029"/>
    <w:rsid w:val="007D1585"/>
    <w:rsid w:val="007F50E6"/>
    <w:rsid w:val="007F55CA"/>
    <w:rsid w:val="00813D04"/>
    <w:rsid w:val="00827435"/>
    <w:rsid w:val="00866493"/>
    <w:rsid w:val="008753F6"/>
    <w:rsid w:val="008A15A9"/>
    <w:rsid w:val="008D4D06"/>
    <w:rsid w:val="008F5D28"/>
    <w:rsid w:val="00917891"/>
    <w:rsid w:val="00966407"/>
    <w:rsid w:val="009701A0"/>
    <w:rsid w:val="00975607"/>
    <w:rsid w:val="00997385"/>
    <w:rsid w:val="009B3948"/>
    <w:rsid w:val="009D733B"/>
    <w:rsid w:val="009E0674"/>
    <w:rsid w:val="00A03FF1"/>
    <w:rsid w:val="00A042FC"/>
    <w:rsid w:val="00A0521B"/>
    <w:rsid w:val="00A15F4F"/>
    <w:rsid w:val="00A1760B"/>
    <w:rsid w:val="00A265B2"/>
    <w:rsid w:val="00A32891"/>
    <w:rsid w:val="00A721EC"/>
    <w:rsid w:val="00A85C1E"/>
    <w:rsid w:val="00A85CC6"/>
    <w:rsid w:val="00A96B27"/>
    <w:rsid w:val="00AC09A6"/>
    <w:rsid w:val="00B028D4"/>
    <w:rsid w:val="00B10043"/>
    <w:rsid w:val="00B12C85"/>
    <w:rsid w:val="00B15983"/>
    <w:rsid w:val="00B339D7"/>
    <w:rsid w:val="00B51193"/>
    <w:rsid w:val="00B525A7"/>
    <w:rsid w:val="00B531B6"/>
    <w:rsid w:val="00B86298"/>
    <w:rsid w:val="00B92034"/>
    <w:rsid w:val="00BA218D"/>
    <w:rsid w:val="00BA6D04"/>
    <w:rsid w:val="00BC23B6"/>
    <w:rsid w:val="00BD5440"/>
    <w:rsid w:val="00BE4259"/>
    <w:rsid w:val="00BF5A22"/>
    <w:rsid w:val="00C11B7A"/>
    <w:rsid w:val="00C25E62"/>
    <w:rsid w:val="00C26564"/>
    <w:rsid w:val="00C27225"/>
    <w:rsid w:val="00C327CC"/>
    <w:rsid w:val="00C46D17"/>
    <w:rsid w:val="00C623C1"/>
    <w:rsid w:val="00C90C07"/>
    <w:rsid w:val="00CF5826"/>
    <w:rsid w:val="00D06289"/>
    <w:rsid w:val="00D14AE2"/>
    <w:rsid w:val="00D34DAB"/>
    <w:rsid w:val="00D42E48"/>
    <w:rsid w:val="00D636DC"/>
    <w:rsid w:val="00D810BF"/>
    <w:rsid w:val="00D930C1"/>
    <w:rsid w:val="00DE4D8C"/>
    <w:rsid w:val="00E0131D"/>
    <w:rsid w:val="00E12D2E"/>
    <w:rsid w:val="00E13EF4"/>
    <w:rsid w:val="00E35DA4"/>
    <w:rsid w:val="00E44885"/>
    <w:rsid w:val="00E5782A"/>
    <w:rsid w:val="00E64B06"/>
    <w:rsid w:val="00E975E6"/>
    <w:rsid w:val="00F04A75"/>
    <w:rsid w:val="00F115F0"/>
    <w:rsid w:val="00F75C06"/>
    <w:rsid w:val="00F84809"/>
    <w:rsid w:val="00FA5FF6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5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5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St-3977/2016</izvorni_sadrzaj>
    <derivirana_varijabla naziv="DomainObject.Predmet.OznakaBroj_1">St-3977/2016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BOX-MAX CENTAR, d.o.o. zastupanog po punomoćniku STEFANOVIĆ&amp;VRDELJA-ODVJETNIČKO DRUŠTVO</izvorni_sadrzaj>
    <derivirana_varijabla naziv="DomainObject.Predmet.ProtustrankaFormated_1">  BOX-MAX CENTAR, d.o.o. zastupanog po punomoćniku STEFANOVIĆ&amp;VRDELJA-ODVJETNIČKO DRUŠTVO</derivirana_varijabla>
  </DomainObject.Predmet.ProtustrankaFormated>
  <DomainObject.Predmet.ProtustrankaFormatedOIB>
    <izvorni_sadrzaj>  BOX-MAX CENTAR, d.o.o., OIB 78180201034 zastupanog po punomoćniku STEFANOVIĆ&amp;VRDELJA-ODVJETNIČKO DRUŠTVO</izvorni_sadrzaj>
    <derivirana_varijabla naziv="DomainObject.Predmet.ProtustrankaFormatedOIB_1">  BOX-MAX CENTAR, d.o.o., OIB 78180201034 zastupanog po punomoćniku STEFANOVIĆ&amp;VRDELJA-ODVJETNIČKO DRUŠTVO</derivirana_varijabla>
  </DomainObject.Predmet.ProtustrankaFormatedOIB>
  <DomainObject.Predmet.ProtustrankaFormatedWithAdress>
    <izvorni_sadrzaj> BOX-MAX CENTAR, d.o.o., Maksimirska 94, 10000 Zagreb zastupanog po punomoćniku STEFANOVIĆ&amp;VRDELJA-ODVJETNIČKO DRUŠTVO</izvorni_sadrzaj>
    <derivirana_varijabla naziv="DomainObject.Predmet.ProtustrankaFormatedWithAdress_1"> BOX-MAX CENTAR, d.o.o., Maksimirska 94, 10000 Zagreb zastupanog po punomoćniku STEFANOVIĆ&amp;VRDELJA-ODVJETNIČKO DRUŠTVO</derivirana_varijabla>
  </DomainObject.Predmet.ProtustrankaFormatedWithAdress>
  <DomainObject.Predmet.ProtustrankaFormatedWithAdressOIB>
    <izvorni_sadrzaj> BOX-MAX CENTAR, d.o.o., OIB 78180201034, Maksimirska 94, 10000 Zagreb zastupanog po punomoćniku STEFANOVIĆ&amp;VRDELJA-ODVJETNIČKO DRUŠTVO</izvorni_sadrzaj>
    <derivirana_varijabla naziv="DomainObject.Predmet.ProtustrankaFormatedWithAdressOIB_1"> BOX-MAX CENTAR, d.o.o., OIB 78180201034, Maksimirska 94, 10000 Zagreb zastupanog po punomoćniku STEFANOVIĆ&amp;VRDELJA-ODVJETNIČKO DRUŠTVO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Gugić &amp; Kovačić - odvjetničko društvo društvo s ograničenom odgovornošću</izvorni_sadrzaj>
    <derivirana_varijabla naziv="DomainObject.Predmet.StrankaFormated_1">  FINA Regionalni centar Zagreb; Gugić &amp; Kovačić - odvjetničko društvo društvo s ograničenom odgovornošću</derivirana_varijabla>
  </DomainObject.Predmet.StrankaFormated>
  <DomainObject.Predmet.StrankaFormatedOIB>
    <izvorni_sadrzaj>  FINA Regionalni centar Zagreb, OIB 85821130368; Gugić &amp; Kovačić - odvjetničko društvo društvo s ograničenom odgovornošću, OIB 13484501240</izvorni_sadrzaj>
    <derivirana_varijabla naziv="DomainObject.Predmet.StrankaFormatedOIB_1">  FINA Regionalni centar Zagreb, OIB 85821130368; Gugić &amp; Kovačić - odvjetničko društvo društvo s ograničenom odgovornošću, OIB 13484501240</derivirana_varijabla>
  </DomainObject.Predmet.StrankaFormatedOIB>
  <DomainObject.Predmet.StrankaFormatedWithAdress>
    <izvorni_sadrzaj> FINA Regionalni centar Zagreb, Trg svibanjskih žrtava 1995. br. 1, 10000 Zagreb; Gugić &amp; Kovačić - odvjetničko društvo društvo s ograničenom odgovornošću, Radnička cesta 52, 10000 Zagreb</izvorni_sadrzaj>
    <derivirana_varijabla naziv="DomainObject.Predmet.StrankaFormatedWithAdress_1"> FINA Regionalni centar Zagreb, Trg svibanjskih žrtava 1995. br. 1, 10000 Zagreb; Gugić &amp; Kovačić - odvjetničko društvo društvo s ograničenom odgovornošću, Radnička cesta 52, 10000 Zagreb</derivirana_varijabla>
  </DomainObject.Predmet.StrankaFormatedWithAdress>
  <DomainObject.Predmet.StrankaFormatedWithAdressOIB>
    <izvorni_sadrzaj> FINA Regionalni centar Zagreb, OIB 85821130368, Trg svibanjskih žrtava 1995. br. 1, 10000 Zagreb; Gugić &amp; Kovačić - odvjetničko društvo društvo s ograničenom odgovornošću, OIB 13484501240, Radnička cesta 52, 10000 Zagreb</izvorni_sadrzaj>
    <derivirana_varijabla naziv="DomainObject.Predmet.StrankaFormatedWithAdressOIB_1"> FINA Regionalni centar Zagreb, OIB 85821130368, Trg svibanjskih žrtava 1995. br. 1, 10000 Zagreb; Gugić &amp; Kovačić - odvjetničko društvo društvo s ograničenom odgovornošću, OIB 13484501240, Radnička cesta 52, 10000 Zagreb</derivirana_varijabla>
  </DomainObject.Predmet.StrankaFormatedWithAdressOIB>
  <DomainObject.Predmet.StrankaWithAdress>
    <izvorni_sadrzaj>FINA Regionalni centar Zagreb Trg svibanjskih žrtava 1995. br. 1,10000 Zagreb,Gugić &amp; Kovačić - odvjetničko društvo društvo s ograničenom odgovornošću Radnička cesta 52,10000 Zagreb</izvorni_sadrzaj>
    <derivirana_varijabla naziv="DomainObject.Predmet.StrankaWithAdress_1">FINA Regionalni centar Zagreb Trg svibanjskih žrtava 1995. br. 1,10000 Zagreb,Gugić &amp; Kovačić - odvjetničko društvo društvo s ograničenom odgovornošću Radnička cesta 52,10000 Zagreb</derivirana_varijabla>
  </DomainObject.Predmet.StrankaWithAdress>
  <DomainObject.Predmet.StrankaWithAdressOIB>
    <izvorni_sadrzaj>FINA Regionalni centar Zagreb, OIB 85821130368, Trg svibanjskih žrtava 1995. br. 1,10000 Zagreb,Gugić &amp; Kovačić - odvjetničko društvo društvo s ograničenom odgovornošću, OIB 13484501240, Radnička cesta 52,10000 Zagreb</izvorni_sadrzaj>
    <derivirana_varijabla naziv="DomainObject.Predmet.StrankaWithAdressOIB_1">FINA Regionalni centar Zagreb, OIB 85821130368, Trg svibanjskih žrtava 1995. br. 1,10000 Zagreb,Gugić &amp; Kovačić - odvjetničko društvo društvo s ograničenom odgovornošću, OIB 13484501240, Radnička cesta 52,10000 Zagreb</derivirana_varijabla>
  </DomainObject.Predmet.StrankaWithAdressOIB>
  <DomainObject.Predmet.StrankaNazivFormated>
    <izvorni_sadrzaj>FINA Regionalni centar Zagreb,Gugić &amp; Kovačić - odvjetničko društvo društvo s ograničenom odgovornošću</izvorni_sadrzaj>
    <derivirana_varijabla naziv="DomainObject.Predmet.StrankaNazivFormated_1">FINA Regionalni centar Zagreb,Gugić &amp; Kovačić - odvjetničko društvo društvo s ograničenom odgovornošću</derivirana_varijabla>
  </DomainObject.Predmet.StrankaNazivFormated>
  <DomainObject.Predmet.StrankaNazivFormatedOIB>
    <izvorni_sadrzaj>FINA Regionalni centar Zagreb, OIB 85821130368,Gugić &amp; Kovačić - odvjetničko društvo društvo s ograničenom odgovornošću, OIB 13484501240</izvorni_sadrzaj>
    <derivirana_varijabla naziv="DomainObject.Predmet.StrankaNazivFormatedOIB_1">FINA Regionalni centar Zagreb, OIB 85821130368,Gugić &amp; Kovačić - odvjetničko društvo društvo s ograničenom odgovornošću, OIB 13484501240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Gugić &amp; Kovačić - odvjetničko društvo društvo s ograničenom odgovornošću</item>
    </izvorni_sadrzaj>
    <derivirana_varijabla naziv="DomainObject.Predmet.StrankaListFormated_1">
      <item>FINA Regionalni centar Zagreb</item>
      <item>Gugić &amp; Kovačić - odvjetničko društvo društvo s ograničenom odgovornošću</item>
    </derivirana_varijabla>
  </DomainObject.Predmet.StrankaListFormated>
  <DomainObject.Predmet.StrankaList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FormatedOIB_1">
      <item>FINA Regionalni centar Zagreb, OIB 85821130368</item>
      <item>Gugić &amp; Kovačić - odvjetničko društvo društvo s ograničenom odgovornošću, OIB 13484501240</item>
    </derivirana_varijabla>
  </DomainObject.Predmet.StrankaListFormatedOIB>
  <DomainObject.Predmet.StrankaListFormatedWithAdress>
    <izvorni_sadrzaj>
      <item>FINA Regionalni centar Zagreb, Trg svibanjskih žrtava 1995. br. 1, 10000 Zagreb</item>
      <item>Gugić &amp; Kovačić - odvjetničko društvo društvo s ograničenom odgovornošću, Radnička cesta 52, 10000 Zagreb</item>
    </izvorni_sadrzaj>
    <derivirana_varijabla naziv="DomainObject.Predmet.StrankaListFormatedWithAdress_1">
      <item>FINA Regionalni centar Zagreb, Trg svibanjskih žrtava 1995. br. 1, 10000 Zagreb</item>
      <item>Gugić &amp; Kovačić - odvjetničko društvo društvo s ograničenom odgovornošću, Radnička cesta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izvorni_sadrzaj>
    <derivirana_varijabla naziv="DomainObject.Predmet.StrankaListFormatedWithAdressOIB_1"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derivirana_varijabla>
  </DomainObject.Predmet.StrankaListFormatedWithAdressOIB>
  <DomainObject.Predmet.StrankaListNazivFormated>
    <izvorni_sadrzaj>
      <item>FINA Regionalni centar Zagreb</item>
      <item>Gugić &amp; Kovačić - odvjetničko društvo društvo s ograničenom odgovornošću</item>
    </izvorni_sadrzaj>
    <derivirana_varijabla naziv="DomainObject.Predmet.StrankaListNazivFormated_1">
      <item>FINA Regionalni centar Zagreb</item>
      <item>Gugić &amp; Kovačić - odvjetničko društvo društvo s ograničenom odgovornošću</item>
    </derivirana_varijabla>
  </DomainObject.Predmet.StrankaListNazivFormated>
  <DomainObject.Predmet.StrankaListNaziv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NazivFormatedOIB_1">
      <item>FINA Regionalni centar Zagreb, OIB 85821130368</item>
      <item>Gugić &amp; Kovačić - odvjetničko društvo društvo s ograničenom odgovornošću, OIB 13484501240</item>
    </derivirana_varijabla>
  </DomainObject.Predmet.StrankaListNazivFormatedOIB>
  <DomainObject.Predmet.ProtuStrankaListFormated>
    <izvorni_sadrzaj>
      <item>BOX-MAX CENTAR, d.o.o. zastupanog po punomoćniku STEFANOVIĆ&amp;VRDELJA-ODVJETNIČKO DRUŠTVO</item>
    </izvorni_sadrzaj>
    <derivirana_varijabla naziv="DomainObject.Predmet.ProtuStrankaListFormated_1">
      <item>BOX-MAX CENTAR, d.o.o. zastupanog po punomoćniku STEFANOVIĆ&amp;VRDELJA-ODVJETNIČKO DRUŠTVO</item>
    </derivirana_varijabla>
  </DomainObject.Predmet.ProtuStrankaListFormated>
  <DomainObject.Predmet.ProtuStrankaListFormatedOIB>
    <izvorni_sadrzaj>
      <item>BOX-MAX CENTAR, d.o.o., OIB 78180201034 zastupanog po punomoćniku STEFANOVIĆ&amp;VRDELJA-ODVJETNIČKO DRUŠTVO</item>
    </izvorni_sadrzaj>
    <derivirana_varijabla naziv="DomainObject.Predmet.ProtuStrankaListFormatedOIB_1">
      <item>BOX-MAX CENTAR, d.o.o., OIB 78180201034 zastupanog po punomoćniku STEFANOVIĆ&amp;VRDELJA-ODVJETNIČKO DRUŠTVO</item>
    </derivirana_varijabla>
  </DomainObject.Predmet.ProtuStrankaListFormatedOIB>
  <DomainObject.Predmet.ProtuStrankaListFormatedWithAdress>
    <izvorni_sadrzaj>
      <item>BOX-MAX CENTAR, d.o.o., Maksimirska 94, 10000 Zagreb zastupanog po punomoćniku STEFANOVIĆ&amp;VRDELJA-ODVJETNIČKO DRUŠTVO</item>
    </izvorni_sadrzaj>
    <derivirana_varijabla naziv="DomainObject.Predmet.ProtuStrankaListFormatedWithAdress_1">
      <item>BOX-MAX CENTAR, d.o.o., Maksimirska 94,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BOX-MAX CENTAR, d.o.o., OIB 78180201034, Maksimirska 94, 10000 Zagreb zastupanog po punomoćniku STEFANOVIĆ&amp;VRDELJA-ODVJETNIČKO DRUŠTVO</item>
    </izvorni_sadrzaj>
    <derivirana_varijabla naziv="DomainObject.Predmet.ProtuStrankaListFormatedWithAdressOIB_1">
      <item>BOX-MAX CENTAR, d.o.o., OIB 78180201034, Maksimirska 94, 10000 Zagreb zastupanog po punomoćniku STEFANOVIĆ&amp;VRDELJA-ODVJETNIČKO DRUŠTVO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  <item>STEFANOVIĆ&amp;VRDELJA-ODVJETNIČKO DRUŠTVO punomoćnik sudionika u postupku BOX-MAX CENTAR, d.o.o.</item>
    </izvorni_sadrzaj>
    <derivirana_varijabla naziv="DomainObject.Predmet.OstaliListFormated_1">
      <item>Zoran Petrović</item>
      <item>STEFANOVIĆ&amp;VRDELJA-ODVJETNIČKO DRUŠTVO punomoćnik sudionika u postupku BOX-MAX CENTAR, d.o.o.</item>
    </derivirana_varijabla>
  </DomainObject.Predmet.OstaliListFormated>
  <DomainObject.Predmet.OstaliListFormatedOIB>
    <izvorni_sadrzaj>
      <item>Zoran Petrović, OIB 75200397303</item>
      <item>STEFANOVIĆ&amp;VRDELJA-ODVJETNIČKO DRUŠTVO, OIB 16998632083 punomoćnik sudionika u postupku BOX-MAX CENTAR, d.o.o.</item>
    </izvorni_sadrzaj>
    <derivirana_varijabla naziv="DomainObject.Predmet.OstaliListFormatedOIB_1">
      <item>Zoran Petrović, OIB 75200397303</item>
      <item>STEFANOVIĆ&amp;VRDELJA-ODVJETNIČKO DRUŠTVO, OIB 16998632083 punomoćnik sudionika u postupku BOX-MAX CENTAR, d.o.o.</item>
    </derivirana_varijabla>
  </DomainObject.Predmet.OstaliListFormatedOIB>
  <DomainObject.Predmet.OstaliListFormatedWithAdress>
    <izvorni_sadrzaj>
      <item>Zoran Petrović, Bukovačka Cesta 253/1, 10000 Zagreb</item>
      <item>STEFANOVIĆ&amp;VRDELJA-ODVJETNIČKO DRUŠTVO, Banjavčićeva 22, 10000 Zagreb punomoćnik sudionika u postupku BOX-MAX CENTAR, d.o.o.</item>
    </izvorni_sadrzaj>
    <derivirana_varijabla naziv="DomainObject.Predmet.OstaliListFormatedWithAdress_1">
      <item>Zoran Petrović, Bukovačka Cesta 253/1, 10000 Zagreb</item>
      <item>STEFANOVIĆ&amp;VRDELJA-ODVJETNIČKO DRUŠTVO, Banjavčićeva 22, 10000 Zagreb punomoćnik sudionika u postupku BOX-MAX CENTAR, d.o.o.</item>
    </derivirana_varijabla>
  </DomainObject.Predmet.OstaliListFormatedWithAdress>
  <DomainObject.Predmet.OstaliListFormatedWithAdressOIB>
    <izvorni_sadrzaj>
      <item>Zoran Petrović, OIB 75200397303, Bukovačka Cesta 253/1, 10000 Zagreb</item>
      <item>STEFANOVIĆ&amp;VRDELJA-ODVJETNIČKO DRUŠTVO, OIB 16998632083, Banjavčićeva 22, 10000 Zagreb punomoćnik sudionika u postupku BOX-MAX CENTAR, d.o.o.</item>
    </izvorni_sadrzaj>
    <derivirana_varijabla naziv="DomainObject.Predmet.OstaliListFormatedWithAdressOIB_1">
      <item>Zoran Petrović, OIB 75200397303, Bukovačka Cesta 253/1, 10000 Zagreb</item>
      <item>STEFANOVIĆ&amp;VRDELJA-ODVJETNIČKO DRUŠTVO, OIB 16998632083, Banjavčićeva 22, 10000 Zagreb punomoćnik sudionika u postupku BOX-MAX CENTAR, d.o.o.</item>
    </derivirana_varijabla>
  </DomainObject.Predmet.OstaliListFormatedWithAdressOIB>
  <DomainObject.Predmet.OstaliListNazivFormated>
    <izvorni_sadrzaj>
      <item>Zoran Petrović</item>
      <item>STEFANOVIĆ&amp;VRDELJA-ODVJETNIČKO DRUŠTVO</item>
    </izvorni_sadrzaj>
    <derivirana_varijabla naziv="DomainObject.Predmet.OstaliListNazivFormated_1">
      <item>Zoran Petrović</item>
      <item>STEFANOVIĆ&amp;VRDELJA-ODVJETNIČKO DRUŠTVO</item>
    </derivirana_varijabla>
  </DomainObject.Predmet.OstaliListNazivFormated>
  <DomainObject.Predmet.OstaliListNazivFormatedOIB>
    <izvorni_sadrzaj>
      <item>Zoran Petrović, OIB 75200397303</item>
      <item>STEFANOVIĆ&amp;VRDELJA-ODVJETNIČKO DRUŠTVO, OIB 16998632083</item>
    </izvorni_sadrzaj>
    <derivirana_varijabla naziv="DomainObject.Predmet.OstaliListNazivFormatedOIB_1">
      <item>Zoran Petrović, OIB 75200397303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izvorni_sadrzaj>
    <derivirana_varijabla naziv="DomainObject.Predmet.SudioniciListNaziv_1"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izvorni_sadrzaj>
    <derivirana_varijabla naziv="DomainObject.Predmet.SudioniciListAdressOIB_1"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78180201034</item>
      <item>, OIB 85821130368</item>
      <item>, OIB 75200397303</item>
      <item>, OIB 16998632083</item>
      <item>, OIB 13484501240</item>
    </izvorni_sadrzaj>
    <derivirana_varijabla naziv="DomainObject.Predmet.SudioniciListNazivOIB_1">
      <item>, OIB 78180201034</item>
      <item>, OIB 85821130368</item>
      <item>, OIB 75200397303</item>
      <item>, OIB 16998632083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58B32-F0FD-4F54-8AAD-C1CAB6D13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970</properties:Words>
  <properties:Characters>5330</properties:Characters>
  <properties:Lines>130</properties:Lines>
  <properties:Paragraphs>39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2017-01-24T12:34:00Z</dcterms:created>
  <dc:creator>Gordana Grčić</dc:creator>
  <cp:lastModifiedBy>Žana Livaja</cp:lastModifiedBy>
  <cp:lastPrinted>2017-01-24T13:05:00Z</cp:lastPrinted>
  <dcterms:modified xmlns:xsi="http://www.w3.org/2001/XMLSchema-instance" xsi:type="dcterms:W3CDTF">2017-01-24T13:05:00Z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