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f5d7" w14:paraId="9f7f5d7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F851FD">
        <w:t>168</w:t>
      </w:r>
      <w:r w:rsidR="007A5937">
        <w:t>7</w:t>
      </w:r>
      <w:r w:rsidR="00F851FD">
        <w:t>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993944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F851FD">
        <w:t>u stečajnom postupku</w:t>
      </w:r>
      <w:r w:rsidRPr="00255267">
        <w:t xml:space="preserve"> nad dužnikom </w:t>
      </w:r>
      <w:r w:rsidR="0068589D">
        <w:t xml:space="preserve">FRIGO-MPS d.o.o., </w:t>
      </w:r>
      <w:r w:rsidR="007A5937">
        <w:t>Cerje, Podolnica 6, OIB 95351987539</w:t>
      </w:r>
      <w:r w:rsidR="009459C3">
        <w:t xml:space="preserve">, dana </w:t>
      </w:r>
      <w:r w:rsidR="00196E48">
        <w:t>28</w:t>
      </w:r>
      <w:r w:rsidR="00F851FD">
        <w:t>. veljače 2018</w:t>
      </w:r>
      <w:r w:rsidRPr="00255267">
        <w:t>.</w:t>
      </w:r>
      <w:r w:rsidR="001F2FBF">
        <w:t xml:space="preserve"> godine</w:t>
      </w:r>
      <w:r w:rsidR="0068589D">
        <w:t xml:space="preserve"> 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663FAC">
      <w:pPr>
        <w:jc w:val="center"/>
      </w:pPr>
    </w:p>
    <w:p w:rsidRDefault="001F2FBF" w:rsidP="001F2FBF" w:rsidR="00FE69D1" w:rsidRPr="0068589D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663FAC">
        <w:rPr>
          <w:rFonts w:hAnsi="Times New Roman" w:ascii="Times New Roman"/>
          <w:szCs w:val="24"/>
        </w:rPr>
        <w:t>I</w:t>
      </w:r>
      <w:r w:rsidR="00FE69D1" w:rsidRPr="00663FAC">
        <w:rPr>
          <w:rFonts w:hAnsi="Times New Roman" w:ascii="Times New Roman"/>
          <w:szCs w:val="24"/>
        </w:rPr>
        <w:t>.</w:t>
      </w:r>
      <w:r w:rsidRPr="00663FAC">
        <w:rPr>
          <w:rFonts w:hAnsi="Times New Roman" w:ascii="Times New Roman"/>
          <w:szCs w:val="24"/>
        </w:rPr>
        <w:t xml:space="preserve"> </w:t>
      </w:r>
      <w:r w:rsidR="00FE69D1" w:rsidRPr="00663FAC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663FAC">
        <w:rPr>
          <w:rFonts w:hAnsi="Times New Roman" w:ascii="Times New Roman"/>
          <w:szCs w:val="24"/>
        </w:rPr>
        <w:t>a</w:t>
      </w:r>
      <w:r w:rsidR="00FE69D1" w:rsidRPr="00663FAC">
        <w:rPr>
          <w:rFonts w:hAnsi="Times New Roman" w:ascii="Times New Roman"/>
          <w:szCs w:val="24"/>
        </w:rPr>
        <w:t xml:space="preserve"> postupka nad dužnikom</w:t>
      </w:r>
      <w:r w:rsidRPr="00663FAC">
        <w:rPr>
          <w:rFonts w:hAnsi="Times New Roman" w:ascii="Times New Roman"/>
          <w:szCs w:val="24"/>
        </w:rPr>
        <w:t xml:space="preserve"> </w:t>
      </w:r>
      <w:r w:rsidR="0068589D" w:rsidRPr="0068589D">
        <w:rPr>
          <w:rFonts w:hAnsi="Times New Roman" w:ascii="Times New Roman"/>
        </w:rPr>
        <w:t>FRIGO-MPS d.o.o., Cerje, Podolnica 6, OIB 95351987539</w:t>
      </w:r>
      <w:r w:rsidR="00FE69D1" w:rsidRPr="0068589D">
        <w:rPr>
          <w:rFonts w:hAnsi="Times New Roman" w:ascii="Times New Roman"/>
          <w:szCs w:val="24"/>
        </w:rPr>
        <w:t>.</w:t>
      </w:r>
    </w:p>
    <w:p w:rsidRDefault="00FE69D1" w:rsidP="00FE69D1" w:rsidR="00FE69D1" w:rsidRPr="00663FAC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F851FD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 xml:space="preserve">Zakazuje se </w:t>
      </w:r>
      <w:r w:rsidR="00FE69D1" w:rsidRPr="00F851FD">
        <w:t>ročište radi očitovanja o prijedlogu za otvaranje stečajnog</w:t>
      </w:r>
      <w:r w:rsidR="00923DB6" w:rsidRPr="00F851FD">
        <w:t>a</w:t>
      </w:r>
      <w:r w:rsidR="00FE69D1" w:rsidRPr="00F851FD">
        <w:t xml:space="preserve"> postupka nad dužnikom za dan </w:t>
      </w:r>
      <w:r w:rsidR="00196E48">
        <w:t>4. travnja</w:t>
      </w:r>
      <w:r w:rsidR="00F851FD">
        <w:t xml:space="preserve"> 2018</w:t>
      </w:r>
      <w:r w:rsidR="00FE69D1" w:rsidRPr="00F851FD">
        <w:t xml:space="preserve">. </w:t>
      </w:r>
      <w:r w:rsidR="00196E48">
        <w:t xml:space="preserve">godine </w:t>
      </w:r>
      <w:r w:rsidR="00FE69D1" w:rsidRPr="00F851FD">
        <w:t xml:space="preserve">u </w:t>
      </w:r>
      <w:r w:rsidR="00196E48">
        <w:t xml:space="preserve">12,15 </w:t>
      </w:r>
      <w:r w:rsidR="00FE69D1" w:rsidRPr="00F851FD">
        <w:t>sati</w:t>
      </w:r>
      <w:r w:rsidR="00BB6BB2" w:rsidRPr="00F851FD">
        <w:t>,</w:t>
      </w:r>
      <w:r w:rsidR="00FE69D1" w:rsidRPr="00F851FD">
        <w:t xml:space="preserve"> u zgradi Trgovačkog suda u Zagrebu, Stalna služba, Karlovac, </w:t>
      </w:r>
      <w:r w:rsidR="00F851FD">
        <w:t>Trg hrvatskih branitelja 1/II</w:t>
      </w:r>
      <w:r w:rsidR="00FE69D1" w:rsidRPr="00F851FD">
        <w:t xml:space="preserve">, soba broj </w:t>
      </w:r>
      <w:r w:rsidR="00F851FD">
        <w:t>204</w:t>
      </w:r>
      <w:r w:rsidR="00FE69D1" w:rsidRPr="00F851FD">
        <w:t>,</w:t>
      </w:r>
    </w:p>
    <w:p w:rsidRDefault="00FE69D1" w:rsidP="00FE69D1" w:rsidR="00FE69D1" w:rsidRPr="00F851FD">
      <w:pPr>
        <w:ind w:left="567"/>
      </w:pPr>
    </w:p>
    <w:p w:rsidRDefault="00FE69D1" w:rsidP="00FE69D1" w:rsidR="00FE69D1" w:rsidRPr="00196E48">
      <w:r w:rsidRPr="00196E48">
        <w:t xml:space="preserve"> na koje ročište se dostavom ovog rješenja pozivaju:</w:t>
      </w:r>
    </w:p>
    <w:p w:rsidRDefault="00FE69D1" w:rsidP="00196E48" w:rsidR="00FE69D1" w:rsidRPr="00196E48">
      <w:pPr>
        <w:pStyle w:val="Odlomakpopisa"/>
        <w:ind w:left="0"/>
        <w:rPr>
          <w:rFonts w:hAnsi="Times New Roman" w:ascii="Times New Roman"/>
        </w:rPr>
      </w:pPr>
      <w:r w:rsidRPr="00196E48">
        <w:rPr>
          <w:rFonts w:hAnsi="Times New Roman" w:ascii="Times New Roman"/>
          <w:szCs w:val="24"/>
        </w:rPr>
        <w:t>-</w:t>
      </w:r>
      <w:r w:rsidRPr="00196E48">
        <w:rPr>
          <w:rFonts w:hAnsi="Times New Roman" w:ascii="Times New Roman"/>
        </w:rPr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6942ED">
        <w:t>Tihomir Šatović</w:t>
      </w:r>
      <w:r w:rsidR="00A4575E">
        <w:t>,</w:t>
      </w:r>
      <w:r w:rsidR="001F2FBF">
        <w:t xml:space="preserve"> </w:t>
      </w:r>
    </w:p>
    <w:p w:rsidRDefault="00FE69D1" w:rsidP="00FE69D1" w:rsidR="000506D8">
      <w:r>
        <w:t>-</w:t>
      </w:r>
      <w:r w:rsidR="002960FC">
        <w:t>FINA</w:t>
      </w:r>
      <w:r w:rsidR="000506D8">
        <w:t>,</w:t>
      </w:r>
    </w:p>
    <w:p w:rsidRDefault="000506D8" w:rsidP="00FE69D1" w:rsidR="00D1431E">
      <w:r>
        <w:t>-</w:t>
      </w:r>
      <w:r w:rsidR="00196E48">
        <w:t>Zagrebačka banka</w:t>
      </w:r>
      <w:r w:rsidR="001D1990">
        <w:t xml:space="preserve"> d.d.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F851FD">
      <w:pPr>
        <w:ind w:firstLine="720"/>
        <w:jc w:val="both"/>
      </w:pPr>
      <w:r>
        <w:t xml:space="preserve">Pravomoćnim rješenjem </w:t>
      </w:r>
      <w:r w:rsidR="001D1990">
        <w:t>Trgovačkog suda u Osijeku</w:t>
      </w:r>
      <w:r>
        <w:t xml:space="preserve"> posl.br. St-</w:t>
      </w:r>
      <w:r w:rsidR="001D1990">
        <w:t>303/17</w:t>
      </w:r>
      <w:r>
        <w:t xml:space="preserve"> od </w:t>
      </w:r>
      <w:r w:rsidR="001D1990">
        <w:t>13</w:t>
      </w:r>
      <w:r w:rsidR="00F851FD">
        <w:t>. travnja 2017</w:t>
      </w:r>
      <w:r>
        <w:t xml:space="preserve">. godine obustavljen je skraćeni stečajni postupak nad dužnikom </w:t>
      </w:r>
      <w:r w:rsidR="0068589D">
        <w:t>FRIGO-MPS d.o.o., Cerje, Podolnica 6, OIB 95351987539</w:t>
      </w:r>
      <w:r>
        <w:t xml:space="preserve">. Naime, </w:t>
      </w:r>
      <w:r w:rsidR="00196E48">
        <w:t>zakonski zastupnik dužnika dostavio je u spis prokazni popis imovine iz kojeg proizlazi da je dužnik u zemljišnim knjigama upisan kao vlasnik nekretnina, kao i da dužnik ima imovinu u vidu novčanih tražbina prema osobama pobrojanima na listu D, a isto tako, da je dužnik i stranka u određenim sudskim postupcima.</w:t>
      </w:r>
    </w:p>
    <w:p w:rsidRDefault="00F851FD" w:rsidP="00AB2745" w:rsidR="00F851FD">
      <w:pPr>
        <w:ind w:firstLine="720"/>
        <w:jc w:val="both"/>
      </w:pPr>
    </w:p>
    <w:p w:rsidRDefault="00F851FD" w:rsidP="00AB2745" w:rsidR="001F2FBF">
      <w:pPr>
        <w:ind w:firstLine="720"/>
        <w:jc w:val="both"/>
      </w:pPr>
      <w:r>
        <w:t>S</w:t>
      </w:r>
      <w:r w:rsidR="002F792C">
        <w:t xml:space="preserve">ukladno odredbi čl. 433. Stečajnog zakona (Narodne novine broj 71/15, </w:t>
      </w:r>
      <w:r>
        <w:t xml:space="preserve">104/17, </w:t>
      </w:r>
      <w:r w:rsidR="002F792C">
        <w:t>dalje u tekstu: SZ-a) doneseno je ranije navedeno rješenje o obustavi skraćenog stečajnog postupka</w:t>
      </w:r>
      <w:r>
        <w:t>, nakon kojeg se postupak nastavlja primjenom općih odredbi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lastRenderedPageBreak/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te</w:t>
      </w:r>
      <w:r w:rsidR="00F67B83">
        <w:t xml:space="preserve"> FINA</w:t>
      </w:r>
      <w:r w:rsidR="000506D8">
        <w:t xml:space="preserve"> i banke kod kojih dužnik ima otvorene račune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196E48">
        <w:t>28</w:t>
      </w:r>
      <w:r w:rsidR="00F851FD">
        <w:t>. veljače 2018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F851FD" w:rsidR="00B02635" w:rsidRPr="0028432A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6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851FD">
      <w:t>168</w:t>
    </w:r>
    <w:r w:rsidR="007A5937">
      <w:t>7</w:t>
    </w:r>
    <w:r w:rsidR="00F851FD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36E42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123E05"/>
    <w:rsid w:val="0015761F"/>
    <w:rsid w:val="00161B3B"/>
    <w:rsid w:val="00174993"/>
    <w:rsid w:val="00196E48"/>
    <w:rsid w:val="001A044D"/>
    <w:rsid w:val="001D1990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A5AE9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42E"/>
    <w:rsid w:val="005E67DB"/>
    <w:rsid w:val="00600C4C"/>
    <w:rsid w:val="00657078"/>
    <w:rsid w:val="00662CB6"/>
    <w:rsid w:val="00663FAC"/>
    <w:rsid w:val="006824A6"/>
    <w:rsid w:val="00685714"/>
    <w:rsid w:val="0068589D"/>
    <w:rsid w:val="006861EF"/>
    <w:rsid w:val="006942ED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A5937"/>
    <w:rsid w:val="007C39CF"/>
    <w:rsid w:val="007D647E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39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26FD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51FD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2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2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St-1687/2017</izvorni_sadrzaj>
    <derivirana_varijabla naziv="DomainObject.Predmet.OznakaBroj_1">St-1687/2017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FRIGO-MPS d.o.o.</izvorni_sadrzaj>
    <derivirana_varijabla naziv="DomainObject.Predmet.ProtustrankaFormated_1">  FRIGO-MPS d.o.o.</derivirana_varijabla>
  </DomainObject.Predmet.ProtustrankaFormated>
  <DomainObject.Predmet.ProtustrankaFormatedOIB>
    <izvorni_sadrzaj>  FRIGO-MPS d.o.o., OIB 95351987539</izvorni_sadrzaj>
    <derivirana_varijabla naziv="DomainObject.Predmet.ProtustrankaFormatedOIB_1">  FRIGO-MPS d.o.o., OIB 95351987539</derivirana_varijabla>
  </DomainObject.Predmet.ProtustrankaFormatedOIB>
  <DomainObject.Predmet.ProtustrankaFormatedWithAdress>
    <izvorni_sadrzaj> FRIGO-MPS d.o.o., Podolnica 6, 10361 Cerje</izvorni_sadrzaj>
    <derivirana_varijabla naziv="DomainObject.Predmet.ProtustrankaFormatedWithAdress_1"> FRIGO-MPS d.o.o., Podolnica 6, 10361 Cerje</derivirana_varijabla>
  </DomainObject.Predmet.ProtustrankaFormatedWithAdress>
  <DomainObject.Predmet.ProtustrankaFormatedWithAdressOIB>
    <izvorni_sadrzaj> FRIGO-MPS d.o.o., OIB 95351987539, Podolnica 6, 10361 Cerje</izvorni_sadrzaj>
    <derivirana_varijabla naziv="DomainObject.Predmet.ProtustrankaFormatedWithAdressOIB_1"> FRIGO-MPS d.o.o., OIB 95351987539, Podolnica 6, 10361 Cerje</derivirana_varijabla>
  </DomainObject.Predmet.ProtustrankaFormatedWithAdressOIB>
  <DomainObject.Predmet.ProtustrankaWithAdress>
    <izvorni_sadrzaj>FRIGO-MPS d.o.o. Podolnica 6, 10361 Cerje</izvorni_sadrzaj>
    <derivirana_varijabla naziv="DomainObject.Predmet.ProtustrankaWithAdress_1">FRIGO-MPS d.o.o. Podolnica 6, 10361 Cerje</derivirana_varijabla>
  </DomainObject.Predmet.ProtustrankaWithAdress>
  <DomainObject.Predmet.ProtustrankaWithAdressOIB>
    <izvorni_sadrzaj>FRIGO-MPS d.o.o., OIB 95351987539, Podolnica 6, 10361 Cerje</izvorni_sadrzaj>
    <derivirana_varijabla naziv="DomainObject.Predmet.ProtustrankaWithAdressOIB_1">FRIGO-MPS d.o.o., OIB 95351987539, Podolnica 6, 10361 Cerje</derivirana_varijabla>
  </DomainObject.Predmet.ProtustrankaWithAdressOIB>
  <DomainObject.Predmet.ProtustrankaNazivFormated>
    <izvorni_sadrzaj>FRIGO-MPS d.o.o.</izvorni_sadrzaj>
    <derivirana_varijabla naziv="DomainObject.Predmet.ProtustrankaNazivFormated_1">FRIGO-MPS d.o.o.</derivirana_varijabla>
  </DomainObject.Predmet.ProtustrankaNazivFormated>
  <DomainObject.Predmet.ProtustrankaNazivFormatedOIB>
    <izvorni_sadrzaj>FRIGO-MPS d.o.o., OIB 95351987539</izvorni_sadrzaj>
    <derivirana_varijabla naziv="DomainObject.Predmet.ProtustrankaNazivFormatedOIB_1">FRIGO-MPS d.o.o., OIB 95351987539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FRIGO-MPS d.o.o.</item>
    </izvorni_sadrzaj>
    <derivirana_varijabla naziv="DomainObject.Predmet.ProtuStrankaListFormated_1">
      <item>FRIGO-MPS d.o.o.</item>
    </derivirana_varijabla>
  </DomainObject.Predmet.ProtuStrankaListFormated>
  <DomainObject.Predmet.ProtuStrankaListFormatedOIB>
    <izvorni_sadrzaj>
      <item>FRIGO-MPS d.o.o., OIB 95351987539</item>
    </izvorni_sadrzaj>
    <derivirana_varijabla naziv="DomainObject.Predmet.ProtuStrankaListFormatedOIB_1">
      <item>FRIGO-MPS d.o.o., OIB 95351987539</item>
    </derivirana_varijabla>
  </DomainObject.Predmet.ProtuStrankaListFormatedOIB>
  <DomainObject.Predmet.ProtuStrankaListFormatedWithAdress>
    <izvorni_sadrzaj>
      <item>FRIGO-MPS d.o.o., Podolnica 6, 10361 Cerje</item>
    </izvorni_sadrzaj>
    <derivirana_varijabla naziv="DomainObject.Predmet.ProtuStrankaListFormatedWithAdress_1">
      <item>FRIGO-MPS d.o.o., Podolnica 6, 10361 Cerje</item>
    </derivirana_varijabla>
  </DomainObject.Predmet.ProtuStrankaListFormatedWithAdress>
  <DomainObject.Predmet.ProtuStrankaListFormatedWithAdressOIB>
    <izvorni_sadrzaj>
      <item>FRIGO-MPS d.o.o., OIB 95351987539, Podolnica 6, 10361 Cerje</item>
    </izvorni_sadrzaj>
    <derivirana_varijabla naziv="DomainObject.Predmet.ProtuStrankaListFormatedWithAdressOIB_1">
      <item>FRIGO-MPS d.o.o., OIB 95351987539, Podolnica 6, 10361 Cerje</item>
    </derivirana_varijabla>
  </DomainObject.Predmet.ProtuStrankaListFormatedWithAdressOIB>
  <DomainObject.Predmet.ProtuStrankaListNazivFormated>
    <izvorni_sadrzaj>
      <item>FRIGO-MPS d.o.o.</item>
    </izvorni_sadrzaj>
    <derivirana_varijabla naziv="DomainObject.Predmet.ProtuStrankaListNazivFormated_1">
      <item>FRIGO-MPS d.o.o.</item>
    </derivirana_varijabla>
  </DomainObject.Predmet.ProtuStrankaListNazivFormated>
  <DomainObject.Predmet.ProtuStrankaListNazivFormatedOIB>
    <izvorni_sadrzaj>
      <item>FRIGO-MPS d.o.o., OIB 95351987539</item>
    </izvorni_sadrzaj>
    <derivirana_varijabla naziv="DomainObject.Predmet.ProtuStrankaListNazivFormatedOIB_1">
      <item>FRIGO-MPS d.o.o., OIB 95351987539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FRIGO-MPS d.o.o.</izvorni_sadrzaj>
    <derivirana_varijabla naziv="DomainObject.Predmet.ProtustrankaIDrugi_1">FRIGO-MPS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FRIGO-MPS d.o.o., OIB 95351987539, Podolnica 6, 10361 Cerje</izvorni_sadrzaj>
    <derivirana_varijabla naziv="DomainObject.Predmet.ProtustrankaIDrugiAdressOIB_1">FRIGO-MPS d.o.o., OIB 95351987539, Podolnica 6,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FRIGO-MPS d.o.o.</item>
      <item>FINA Regionalni centar Zagreb</item>
    </izvorni_sadrzaj>
    <derivirana_varijabla naziv="DomainObject.Predmet.SudioniciListNaziv_1">
      <item>FRIGO-MPS d.o.o.</item>
      <item>FINA Regionalni centar Zagreb</item>
    </derivirana_varijabla>
  </DomainObject.Predmet.SudioniciListNaziv>
  <DomainObject.Predmet.SudioniciListAdressOIB>
    <izvorni_sadrzaj>
      <item>FRIGO-MPS d.o.o., OIB 95351987539, Podolnica 6,10361 Cerje</item>
      <item>FINA Regionalni centar Zagreb, OIB 85821130368, Trg svibanjskih žrtava 1995. 1,10000 Zagreb</item>
    </izvorni_sadrzaj>
    <derivirana_varijabla naziv="DomainObject.Predmet.SudioniciListAdressOIB_1">
      <item>FRIGO-MPS d.o.o., OIB 95351987539, Podolnica 6,10361 Cerje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95351987539</item>
      <item>, OIB 85821130368</item>
    </izvorni_sadrzaj>
    <derivirana_varijabla naziv="DomainObject.Predmet.SudioniciListNazivOIB_1">
      <item>, OIB 95351987539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422</properties:Words>
  <properties:Characters>2271</properties:Characters>
  <properties:Lines>68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2018-02-13T08:48:00Z</dcterms:created>
  <dc:creator>Korisnik</dc:creator>
  <cp:lastModifiedBy>Renata Klokočki</cp:lastModifiedBy>
  <cp:lastPrinted>2018-02-13T08:40:00Z</cp:lastPrinted>
  <dcterms:modified xmlns:xsi="http://www.w3.org/2001/XMLSchema-instance" xsi:type="dcterms:W3CDTF">2018-02-28T09:57:00Z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postupka-FRIGO-MPS.docx)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