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21f4" w14:paraId="15f21f4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125732">
        <w:rPr>
          <w:rFonts w:hAnsi="Times New Roman" w:ascii="Times New Roman"/>
        </w:rPr>
        <w:t>4690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C31411">
        <w:rPr>
          <w:rFonts w:hAnsi="Times New Roman" w:ascii="Times New Roman"/>
          <w:szCs w:val="24"/>
          <w:lang w:val="hr-HR"/>
        </w:rPr>
        <w:t>CENTAR ZA RURALNE INICIJATIVE</w:t>
      </w:r>
      <w:r w:rsidR="004B67A0">
        <w:rPr>
          <w:rFonts w:hAnsi="Times New Roman" w:ascii="Times New Roman"/>
          <w:szCs w:val="24"/>
          <w:lang w:val="hr-HR"/>
        </w:rPr>
        <w:t xml:space="preserve">, </w:t>
      </w:r>
      <w:r w:rsidR="00C31411">
        <w:rPr>
          <w:rFonts w:hAnsi="Times New Roman" w:ascii="Times New Roman"/>
          <w:szCs w:val="24"/>
          <w:lang w:val="hr-HR"/>
        </w:rPr>
        <w:t>Petrinja, Klinac, Klinac 15</w:t>
      </w:r>
      <w:r w:rsidR="004B67A0">
        <w:rPr>
          <w:rFonts w:hAnsi="Times New Roman" w:ascii="Times New Roman"/>
          <w:szCs w:val="24"/>
        </w:rPr>
        <w:t>,</w:t>
      </w:r>
      <w:r w:rsidR="00513FF0">
        <w:rPr>
          <w:rFonts w:hAnsi="Times New Roman" w:ascii="Times New Roman"/>
          <w:szCs w:val="24"/>
        </w:rPr>
        <w:t xml:space="preserve">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C31411">
        <w:rPr>
          <w:rFonts w:hAnsi="Times New Roman" w:ascii="Times New Roman"/>
          <w:szCs w:val="24"/>
        </w:rPr>
        <w:t>51007580527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7808F1">
        <w:rPr>
          <w:rFonts w:hAnsi="Times New Roman" w:ascii="Times New Roman"/>
          <w:szCs w:val="24"/>
          <w:lang w:val="hr-HR"/>
        </w:rPr>
        <w:t>11</w:t>
      </w:r>
      <w:r w:rsidR="000E200D" w:rsidRPr="000E200D">
        <w:rPr>
          <w:rFonts w:hAnsi="Times New Roman" w:ascii="Times New Roman"/>
          <w:szCs w:val="24"/>
          <w:lang w:val="hr-HR"/>
        </w:rPr>
        <w:t>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C31411">
        <w:rPr>
          <w:rFonts w:hAnsi="Times New Roman" w:ascii="Times New Roman"/>
          <w:szCs w:val="24"/>
          <w:lang w:val="hr-HR"/>
        </w:rPr>
        <w:t>CENTAR ZA RURALNE INICIJATIVE, Petrinja, Klinac, Klinac 15</w:t>
      </w:r>
      <w:r w:rsidR="00C31411">
        <w:rPr>
          <w:rFonts w:hAnsi="Times New Roman" w:ascii="Times New Roman"/>
          <w:szCs w:val="24"/>
        </w:rPr>
        <w:t xml:space="preserve">, </w:t>
      </w:r>
      <w:r w:rsidR="00C31411" w:rsidRPr="0092310C">
        <w:rPr>
          <w:rFonts w:hAnsi="Times New Roman" w:ascii="Times New Roman"/>
          <w:szCs w:val="24"/>
        </w:rPr>
        <w:t xml:space="preserve">OIB: </w:t>
      </w:r>
      <w:r w:rsidR="00C31411">
        <w:rPr>
          <w:rFonts w:hAnsi="Times New Roman" w:ascii="Times New Roman"/>
          <w:szCs w:val="24"/>
        </w:rPr>
        <w:t>51007580527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7808F1">
        <w:rPr>
          <w:rFonts w:hAnsi="Times New Roman" w:ascii="Times New Roman"/>
          <w:szCs w:val="24"/>
        </w:rPr>
        <w:t>11</w:t>
      </w:r>
      <w:r w:rsidR="000E200D" w:rsidRPr="000E200D">
        <w:rPr>
          <w:rFonts w:hAnsi="Times New Roman" w:ascii="Times New Roman"/>
          <w:szCs w:val="24"/>
        </w:rPr>
        <w:t>. studenog 2016. godine</w:t>
      </w:r>
      <w:r w:rsidR="000E200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7808F1">
        <w:rPr>
          <w:rFonts w:hAnsi="Times New Roman" w:ascii="Times New Roman"/>
          <w:szCs w:val="24"/>
        </w:rPr>
        <w:t>09</w:t>
      </w:r>
      <w:r w:rsidR="00D74676">
        <w:rPr>
          <w:rFonts w:hAnsi="Times New Roman" w:ascii="Times New Roman"/>
          <w:szCs w:val="24"/>
        </w:rPr>
        <w:t xml:space="preserve"> sati i </w:t>
      </w:r>
      <w:r w:rsidR="007808F1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7808F1">
        <w:rPr>
          <w:rFonts w:hAnsi="Times New Roman" w:ascii="Times New Roman"/>
          <w:szCs w:val="24"/>
        </w:rPr>
        <w:t>Jelenko</w:t>
      </w:r>
      <w:proofErr w:type="spellEnd"/>
      <w:r w:rsidR="007808F1">
        <w:rPr>
          <w:rFonts w:hAnsi="Times New Roman" w:ascii="Times New Roman"/>
          <w:szCs w:val="24"/>
        </w:rPr>
        <w:t xml:space="preserve"> </w:t>
      </w:r>
      <w:proofErr w:type="spellStart"/>
      <w:r w:rsidR="007808F1">
        <w:rPr>
          <w:rFonts w:hAnsi="Times New Roman" w:ascii="Times New Roman"/>
          <w:szCs w:val="24"/>
        </w:rPr>
        <w:t>Lehki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7808F1">
        <w:rPr>
          <w:rFonts w:hAnsi="Times New Roman" w:ascii="Times New Roman"/>
          <w:szCs w:val="24"/>
        </w:rPr>
        <w:t>96068307857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7808F1">
        <w:rPr>
          <w:rFonts w:hAnsi="Times New Roman" w:ascii="Times New Roman"/>
          <w:szCs w:val="24"/>
        </w:rPr>
        <w:t>Zagreba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7808F1">
        <w:rPr>
          <w:rFonts w:hAnsi="Times New Roman" w:ascii="Times New Roman"/>
          <w:szCs w:val="24"/>
        </w:rPr>
        <w:t>Pavla</w:t>
      </w:r>
      <w:proofErr w:type="spellEnd"/>
      <w:r w:rsidR="007808F1">
        <w:rPr>
          <w:rFonts w:hAnsi="Times New Roman" w:ascii="Times New Roman"/>
          <w:szCs w:val="24"/>
        </w:rPr>
        <w:t xml:space="preserve"> </w:t>
      </w:r>
      <w:proofErr w:type="spellStart"/>
      <w:r w:rsidR="007808F1">
        <w:rPr>
          <w:rFonts w:hAnsi="Times New Roman" w:ascii="Times New Roman"/>
          <w:szCs w:val="24"/>
        </w:rPr>
        <w:t>Hatza</w:t>
      </w:r>
      <w:proofErr w:type="spellEnd"/>
      <w:r w:rsidR="007808F1">
        <w:rPr>
          <w:rFonts w:hAnsi="Times New Roman" w:ascii="Times New Roman"/>
          <w:szCs w:val="24"/>
        </w:rPr>
        <w:t xml:space="preserve"> 10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C31411">
        <w:rPr>
          <w:rFonts w:hAnsi="Times New Roman" w:ascii="Times New Roman"/>
          <w:szCs w:val="24"/>
        </w:rPr>
        <w:t xml:space="preserve">CENTAR ZA RURALNE INICIJATIVE, Petrinja, Klinac, Klinac 15, </w:t>
      </w:r>
      <w:r w:rsidR="00C31411" w:rsidRPr="0092310C">
        <w:rPr>
          <w:rFonts w:hAnsi="Times New Roman" w:ascii="Times New Roman"/>
          <w:szCs w:val="24"/>
        </w:rPr>
        <w:t xml:space="preserve">OIB: </w:t>
      </w:r>
      <w:r w:rsidR="00C31411">
        <w:rPr>
          <w:rFonts w:hAnsi="Times New Roman" w:ascii="Times New Roman"/>
          <w:szCs w:val="24"/>
        </w:rPr>
        <w:t>51007580527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C31411">
        <w:rPr>
          <w:rFonts w:hAnsi="Times New Roman" w:ascii="Times New Roman"/>
          <w:szCs w:val="24"/>
        </w:rPr>
        <w:t xml:space="preserve">CENTAR ZA RURALNE INICIJATIVE, Petrinja, Klinac, Klinac 15, </w:t>
      </w:r>
      <w:r w:rsidR="00C31411" w:rsidRPr="0092310C">
        <w:rPr>
          <w:rFonts w:hAnsi="Times New Roman" w:ascii="Times New Roman"/>
          <w:szCs w:val="24"/>
        </w:rPr>
        <w:t xml:space="preserve">OIB: </w:t>
      </w:r>
      <w:r w:rsidR="00C31411">
        <w:rPr>
          <w:rFonts w:hAnsi="Times New Roman" w:ascii="Times New Roman"/>
          <w:szCs w:val="24"/>
        </w:rPr>
        <w:t>51007580527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31411">
        <w:rPr>
          <w:rFonts w:hAnsi="Times New Roman" w:ascii="Times New Roman"/>
          <w:lang w:val="hr-HR"/>
        </w:rPr>
        <w:t>20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0E200D" w:rsidP="003E1354" w:rsidR="000E200D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140266">
        <w:rPr>
          <w:rFonts w:hAnsi="Times New Roman" w:ascii="Times New Roman"/>
        </w:rPr>
        <w:t>St-4690/2015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808F1">
        <w:rPr>
          <w:rFonts w:hAnsi="Times New Roman" w:ascii="Times New Roman"/>
          <w:lang w:val="hr-HR"/>
        </w:rPr>
        <w:t>11</w:t>
      </w:r>
      <w:r w:rsidR="000E200D" w:rsidRPr="000E200D">
        <w:rPr>
          <w:rFonts w:hAnsi="Times New Roman" w:ascii="Times New Roman"/>
          <w:szCs w:val="24"/>
          <w:lang w:val="hr-HR"/>
        </w:rPr>
        <w:t>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E200D"/>
    <w:rsid w:val="000F68DD"/>
    <w:rsid w:val="000F6B22"/>
    <w:rsid w:val="00125732"/>
    <w:rsid w:val="00131D42"/>
    <w:rsid w:val="00136D7A"/>
    <w:rsid w:val="00140266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909D6"/>
    <w:rsid w:val="005B412B"/>
    <w:rsid w:val="005B7177"/>
    <w:rsid w:val="005B7978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4A90"/>
    <w:rsid w:val="00762F42"/>
    <w:rsid w:val="007667CD"/>
    <w:rsid w:val="007777F2"/>
    <w:rsid w:val="007808F1"/>
    <w:rsid w:val="007C2699"/>
    <w:rsid w:val="007D313A"/>
    <w:rsid w:val="007E58E0"/>
    <w:rsid w:val="007F0152"/>
    <w:rsid w:val="007F03CC"/>
    <w:rsid w:val="007F330A"/>
    <w:rsid w:val="008035A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B248A"/>
    <w:rsid w:val="00AD0E0F"/>
    <w:rsid w:val="00AE518C"/>
    <w:rsid w:val="00AF31AD"/>
    <w:rsid w:val="00B30E65"/>
    <w:rsid w:val="00B341EA"/>
    <w:rsid w:val="00B3509A"/>
    <w:rsid w:val="00B66DE0"/>
    <w:rsid w:val="00B81865"/>
    <w:rsid w:val="00B933F0"/>
    <w:rsid w:val="00BA6530"/>
    <w:rsid w:val="00BB5533"/>
    <w:rsid w:val="00BC04E7"/>
    <w:rsid w:val="00BC1C2C"/>
    <w:rsid w:val="00BC3220"/>
    <w:rsid w:val="00BE02A4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St-4690/2015-6</izvorni_sadrzaj>
    <derivirana_varijabla naziv="DomainObject.Oznaka_1">St-4690/2015-6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4690</izvorni_sadrzaj>
    <derivirana_varijabla naziv="DomainObject.Predmet.Broj_1">4690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St-4690/2015</izvorni_sadrzaj>
    <derivirana_varijabla naziv="DomainObject.Predmet.OznakaBroj_1">St-4690/2015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</izvorni_sadrzaj>
    <derivirana_varijabla naziv="DomainObject.Predmet.ProtustrankaFormated_1">  CRI</derivirana_varijabla>
  </DomainObject.Predmet.ProtustrankaFormated>
  <DomainObject.Predmet.ProtustrankaFormatedOIB>
    <izvorni_sadrzaj>  CRI, OIB 51007580527</izvorni_sadrzaj>
    <derivirana_varijabla naziv="DomainObject.Predmet.ProtustrankaFormatedOIB_1">  CRI, OIB 51007580527</derivirana_varijabla>
  </DomainObject.Predmet.ProtustrankaFormatedOIB>
  <DomainObject.Predmet.ProtustrankaFormatedWithAdress>
    <izvorni_sadrzaj> CRI, Klinac 15, Klinac, 44250 Petrinja</izvorni_sadrzaj>
    <derivirana_varijabla naziv="DomainObject.Predmet.ProtustrankaFormatedWithAdress_1"> CRI, Klinac 15, Klinac, 44250 Petrinja</derivirana_varijabla>
  </DomainObject.Predmet.ProtustrankaFormatedWithAdress>
  <DomainObject.Predmet.ProtustrankaFormatedWithAdressOIB>
    <izvorni_sadrzaj> CRI, OIB 51007580527, Klinac 15, Klinac, 44250 Petrinja</izvorni_sadrzaj>
    <derivirana_varijabla naziv="DomainObject.Predmet.ProtustrankaFormatedWithAdressOIB_1"> CRI, OIB 51007580527, Klinac 15, Klinac, 44250 Petrinja</derivirana_varijabla>
  </DomainObject.Predmet.ProtustrankaFormatedWithAdressOIB>
  <DomainObject.Predmet.ProtustrankaWithAdress>
    <izvorni_sadrzaj>CRI Klinac 15, Klinac, 44250 Petrinja</izvorni_sadrzaj>
    <derivirana_varijabla naziv="DomainObject.Predmet.ProtustrankaWithAdress_1">CRI Klinac 15, Klinac, 44250 Petrinja</derivirana_varijabla>
  </DomainObject.Predmet.ProtustrankaWithAdress>
  <DomainObject.Predmet.ProtustrankaWithAdressOIB>
    <izvorni_sadrzaj>CRI, OIB 51007580527, Klinac 15, Klinac, 44250 Petrinja</izvorni_sadrzaj>
    <derivirana_varijabla naziv="DomainObject.Predmet.ProtustrankaWithAdressOIB_1">CRI, OIB 51007580527, Klinac 15, Klinac, 44250 Petrinja</derivirana_varijabla>
  </DomainObject.Predmet.ProtustrankaWithAdressOIB>
  <DomainObject.Predmet.ProtustrankaNazivFormated>
    <izvorni_sadrzaj>CRI</izvorni_sadrzaj>
    <derivirana_varijabla naziv="DomainObject.Predmet.ProtustrankaNazivFormated_1">CRI</derivirana_varijabla>
  </DomainObject.Predmet.ProtustrankaNazivFormated>
  <DomainObject.Predmet.ProtustrankaNazivFormatedOIB>
    <izvorni_sadrzaj>CRI, OIB 51007580527</izvorni_sadrzaj>
    <derivirana_varijabla naziv="DomainObject.Predmet.ProtustrankaNazivFormatedOIB_1">CRI, OIB 51007580527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CRI</item>
    </izvorni_sadrzaj>
    <derivirana_varijabla naziv="DomainObject.Predmet.ProtuStrankaListFormated_1">
      <item>CRI</item>
    </derivirana_varijabla>
  </DomainObject.Predmet.ProtuStrankaListFormated>
  <DomainObject.Predmet.ProtuStrankaListFormatedOIB>
    <izvorni_sadrzaj>
      <item>CRI, OIB 51007580527</item>
    </izvorni_sadrzaj>
    <derivirana_varijabla naziv="DomainObject.Predmet.ProtuStrankaListFormatedOIB_1">
      <item>CRI, OIB 51007580527</item>
    </derivirana_varijabla>
  </DomainObject.Predmet.ProtuStrankaListFormatedOIB>
  <DomainObject.Predmet.ProtuStrankaListFormatedWithAdress>
    <izvorni_sadrzaj>
      <item>CRI, Klinac 15, Klinac, 44250 Petrinja</item>
    </izvorni_sadrzaj>
    <derivirana_varijabla naziv="DomainObject.Predmet.ProtuStrankaListFormatedWithAdress_1">
      <item>CRI, Klinac 15, Klinac, 44250 Petrinja</item>
    </derivirana_varijabla>
  </DomainObject.Predmet.ProtuStrankaListFormatedWithAdress>
  <DomainObject.Predmet.ProtuStrankaListFormatedWithAdressOIB>
    <izvorni_sadrzaj>
      <item>CRI, OIB 51007580527, Klinac 15, Klinac, 44250 Petrinja</item>
    </izvorni_sadrzaj>
    <derivirana_varijabla naziv="DomainObject.Predmet.ProtuStrankaListFormatedWithAdressOIB_1">
      <item>CRI, OIB 51007580527, Klinac 15, Klinac, 44250 Petrinja</item>
    </derivirana_varijabla>
  </DomainObject.Predmet.ProtuStrankaListFormatedWithAdressOIB>
  <DomainObject.Predmet.ProtuStrankaListNazivFormated>
    <izvorni_sadrzaj>
      <item>CRI</item>
    </izvorni_sadrzaj>
    <derivirana_varijabla naziv="DomainObject.Predmet.ProtuStrankaListNazivFormated_1">
      <item>CRI</item>
    </derivirana_varijabla>
  </DomainObject.Predmet.ProtuStrankaListNazivFormated>
  <DomainObject.Predmet.ProtuStrankaListNazivFormatedOIB>
    <izvorni_sadrzaj>
      <item>CRI, OIB 51007580527</item>
    </izvorni_sadrzaj>
    <derivirana_varijabla naziv="DomainObject.Predmet.ProtuStrankaListNazivFormatedOIB_1">
      <item>CRI, OIB 51007580527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St-4690/2015-6</izvorni_sadrzaj>
    <derivirana_varijabla naziv="DomainObject.PoslovniBrojDokumenta_1">St-4690/2015-6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CRI</izvorni_sadrzaj>
    <derivirana_varijabla naziv="DomainObject.Predmet.ProtustrankaIDrugi_1">CRI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CRI, OIB 51007580527, Klinac 15, Klinac, 44250 Petrinja</izvorni_sadrzaj>
    <derivirana_varijabla naziv="DomainObject.Predmet.ProtustrankaIDrugiAdressOIB_1">CRI, OIB 51007580527, Klinac 15, Klinac,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CRI</item>
    </izvorni_sadrzaj>
    <derivirana_varijabla naziv="DomainObject.Predmet.SudioniciListNaziv_1">
      <item>FINA Regionalni centar Zagreb</item>
      <item>CRI</item>
    </derivirana_varijabla>
  </DomainObject.Predmet.SudioniciListNaziv>
  <DomainObject.Predmet.SudioniciListAdressOIB>
    <izvorni_sadrzaj>
      <item>CRI, OIB 51007580527, Klinac 15, Klinac,44250 Petrinja</item>
      <item>FINA Regionalni centar Zagreb, OIB 85821130368, Trg svibanjskih žrtava 1995. br.1,10000 Zagreb</item>
    </izvorni_sadrzaj>
    <derivirana_varijabla naziv="DomainObject.Predmet.SudioniciListAdressOIB_1">
      <item>CRI, OIB 51007580527, Klinac 15, Klinac,44250 Petrinja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51007580527</item>
    </izvorni_sadrzaj>
    <derivirana_varijabla naziv="DomainObject.Predmet.SudioniciListNazivOIB_1">
      <item>, OIB 85821130368</item>
      <item>, OIB 51007580527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2FD5C-6842-4496-BAD0-C38EB832C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2350</properties:Characters>
  <properties:Lines>87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2016-06-17T08:55:00Z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