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9384" w14:paraId="1239384" w:rsidRDefault="003E1776" w:rsidP="00FD722A" w:rsidR="003E1776">
      <w:pPr>
        <w:jc w:val="center"/>
        <w15:collapsed w:val="false"/>
      </w:pPr>
      <w:bookmarkStart w:name="_GoBack" w:id="0"/>
      <w:bookmarkEnd w:id="0"/>
    </w:p>
    <w:p w:rsidRDefault="003E1776" w:rsidP="00FD722A" w:rsidR="003E1776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E1776" w:rsidP="00FD722A" w:rsidR="003E1776">
      <w:pPr>
        <w:pStyle w:val="Bezproreda"/>
      </w:pPr>
    </w:p>
    <w:p w:rsidRDefault="003E1776" w:rsidP="00FD722A" w:rsidR="003E1776">
      <w:pPr>
        <w:pStyle w:val="Bezproreda"/>
      </w:pPr>
    </w:p>
    <w:p w:rsidRDefault="003E1776" w:rsidP="00FD722A" w:rsidR="003E1776">
      <w:pPr>
        <w:pStyle w:val="Bezproreda"/>
      </w:pPr>
      <w:r>
        <w:t xml:space="preserve">               REPUBLIKA HRVATSKA</w:t>
      </w:r>
    </w:p>
    <w:p w:rsidRDefault="003E1776" w:rsidP="00FD722A" w:rsidR="003E177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3E1776" w:rsidP="00FD722A" w:rsidR="003E177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  <w:r w:rsidR="00FD722A">
        <w:tab/>
      </w:r>
      <w:r w:rsidR="00FD722A">
        <w:tab/>
      </w:r>
      <w:r w:rsidR="00FD722A">
        <w:tab/>
      </w:r>
      <w:r w:rsidR="00FD722A">
        <w:tab/>
        <w:t>Poslovni broj: 40 Sp-</w:t>
      </w:r>
      <w:r w:rsidR="00B3798F">
        <w:t>24/2016</w:t>
      </w:r>
      <w:r w:rsidR="0040025F">
        <w:t>-26</w:t>
      </w:r>
    </w:p>
    <w:p w:rsidRDefault="00C8391A" w:rsidP="00FD722A" w:rsidR="00C8391A">
      <w:pPr>
        <w:jc w:val="both"/>
      </w:pPr>
    </w:p>
    <w:p w:rsidRDefault="00FD722A" w:rsidP="00FD722A" w:rsidR="00FD722A">
      <w:pPr>
        <w:jc w:val="center"/>
      </w:pPr>
    </w:p>
    <w:p w:rsidRDefault="00C8391A" w:rsidP="00FD722A" w:rsidR="00C8391A">
      <w:pPr>
        <w:jc w:val="center"/>
      </w:pPr>
      <w:r>
        <w:t>U   I M E   R E P U B L I K E   H R V A T S K E</w:t>
      </w:r>
    </w:p>
    <w:p w:rsidRDefault="00C8391A" w:rsidP="00FD722A" w:rsidR="00C8391A">
      <w:pPr>
        <w:jc w:val="center"/>
      </w:pPr>
    </w:p>
    <w:p w:rsidRDefault="00C8391A" w:rsidP="00FD722A" w:rsidR="00C8391A">
      <w:pPr>
        <w:jc w:val="center"/>
      </w:pPr>
      <w:r>
        <w:t>R J E Š E N</w:t>
      </w:r>
      <w:r w:rsidR="000D4CF1">
        <w:t xml:space="preserve"> </w:t>
      </w:r>
      <w:r>
        <w:t>J E</w:t>
      </w:r>
    </w:p>
    <w:p w:rsidRDefault="00C8391A" w:rsidP="00FD722A" w:rsidR="00C8391A">
      <w:pPr>
        <w:jc w:val="center"/>
      </w:pPr>
    </w:p>
    <w:p w:rsidRDefault="00C8391A" w:rsidP="00FD722A" w:rsidR="00C8391A">
      <w:pPr>
        <w:jc w:val="both"/>
      </w:pPr>
      <w:r>
        <w:tab/>
        <w:t>Općinski građanski sud u Zagrebu</w:t>
      </w:r>
      <w:r w:rsidR="00303C27">
        <w:t>,</w:t>
      </w:r>
      <w:r>
        <w:t xml:space="preserve"> po su</w:t>
      </w:r>
      <w:r w:rsidR="006A168A">
        <w:t xml:space="preserve">tkinji </w:t>
      </w:r>
      <w:r w:rsidR="00303C27">
        <w:t xml:space="preserve">Mariji Šipek, kao sucu pojedincu, </w:t>
      </w:r>
      <w:r w:rsidR="006A168A">
        <w:t xml:space="preserve"> </w:t>
      </w:r>
      <w:r>
        <w:t xml:space="preserve">povodom prijedloga potrošača </w:t>
      </w:r>
      <w:r w:rsidR="00B3798F" w:rsidRPr="00B3798F">
        <w:t>Ivana Kral</w:t>
      </w:r>
      <w:r w:rsidR="00B3798F">
        <w:t>j</w:t>
      </w:r>
      <w:r w:rsidR="00B3798F" w:rsidRPr="00B3798F">
        <w:t>ić</w:t>
      </w:r>
      <w:r w:rsidR="00B3798F">
        <w:t>a</w:t>
      </w:r>
      <w:r w:rsidR="00B3798F" w:rsidRPr="00B3798F">
        <w:t>, iz Zagreba, Ilica 71</w:t>
      </w:r>
      <w:r w:rsidR="00B3798F">
        <w:t>,</w:t>
      </w:r>
      <w:r w:rsidR="00B3798F" w:rsidRPr="00B3798F">
        <w:t xml:space="preserve"> OIB: 53287743918, </w:t>
      </w:r>
      <w:r w:rsidR="00303C27">
        <w:t xml:space="preserve">Zlatana Livnjaka iz Zagreba, Medvedgradska ulica 221, OIB: </w:t>
      </w:r>
      <w:r w:rsidR="00303C27" w:rsidRPr="00303C27">
        <w:t>76556179213</w:t>
      </w:r>
      <w:r w:rsidR="006A168A">
        <w:t xml:space="preserve"> </w:t>
      </w:r>
      <w:r>
        <w:t>za otvara</w:t>
      </w:r>
      <w:r w:rsidR="003E1776">
        <w:t>nje postupka stečaja potrošača</w:t>
      </w:r>
      <w:r>
        <w:t xml:space="preserve">, </w:t>
      </w:r>
      <w:r w:rsidR="004014B1">
        <w:t>4</w:t>
      </w:r>
      <w:r w:rsidR="00303C27">
        <w:t xml:space="preserve">. ožujka </w:t>
      </w:r>
      <w:r w:rsidR="00EB1BD1">
        <w:t>201</w:t>
      </w:r>
      <w:r w:rsidR="00303C27">
        <w:t>9</w:t>
      </w:r>
      <w:r w:rsidR="006A168A">
        <w:t>.,</w:t>
      </w:r>
    </w:p>
    <w:p w:rsidRDefault="00C8391A" w:rsidP="00FD722A" w:rsidR="00C8391A">
      <w:pPr>
        <w:jc w:val="both"/>
      </w:pPr>
    </w:p>
    <w:p w:rsidRDefault="00C8391A" w:rsidP="00FD722A" w:rsidR="00C8391A">
      <w:pPr>
        <w:jc w:val="center"/>
      </w:pPr>
      <w:r>
        <w:t>r i j e š i o   j e</w:t>
      </w:r>
    </w:p>
    <w:p w:rsidRDefault="00B3798F" w:rsidP="00FD722A" w:rsidR="00B3798F">
      <w:pPr>
        <w:ind w:firstLine="708"/>
        <w:jc w:val="both"/>
      </w:pPr>
    </w:p>
    <w:p w:rsidRDefault="00B3798F" w:rsidP="00FD722A" w:rsidR="00B3798F">
      <w:pPr>
        <w:ind w:firstLine="708"/>
        <w:jc w:val="both"/>
      </w:pPr>
      <w:r>
        <w:t xml:space="preserve">I Ispravlja se rješenje ovog suda poslovni broj Sp-24/16-15 od 20. srpnja 2017. u uvodu, redak drugi, na način da umjesto "Kralić" ima pisati "Kraljića", u toč. I izreke, redak prvi tako da umjesto </w:t>
      </w:r>
      <w:r w:rsidRPr="00B3798F">
        <w:t>"Kralić" ima pisati "Kraljića"</w:t>
      </w:r>
      <w:r>
        <w:t xml:space="preserve"> te u toč. II izreke, redak prvi tako </w:t>
      </w:r>
      <w:r w:rsidRPr="00B3798F">
        <w:t>da umjesto "Kralić" ima pisati "Kraljića"</w:t>
      </w:r>
      <w:r>
        <w:t>.</w:t>
      </w:r>
    </w:p>
    <w:p w:rsidRDefault="00C8391A" w:rsidP="00B3798F" w:rsidR="00C8391A">
      <w:pPr>
        <w:jc w:val="both"/>
      </w:pPr>
      <w:r>
        <w:tab/>
        <w:t xml:space="preserve"> </w:t>
      </w:r>
    </w:p>
    <w:p w:rsidRDefault="00E45EFE" w:rsidP="002B29A1" w:rsidR="002B29A1">
      <w:pPr>
        <w:ind w:firstLine="708"/>
        <w:jc w:val="both"/>
      </w:pPr>
      <w:r>
        <w:t>I</w:t>
      </w:r>
      <w:r w:rsidR="00B3798F">
        <w:t>I</w:t>
      </w:r>
      <w:r>
        <w:t xml:space="preserve"> </w:t>
      </w:r>
      <w:r w:rsidR="00C8391A">
        <w:t xml:space="preserve">Određuje se visina sredstava za primjerene životne potrebe/primjereni životni standard </w:t>
      </w:r>
      <w:r w:rsidR="00E14968">
        <w:t xml:space="preserve">potrošača </w:t>
      </w:r>
      <w:r w:rsidR="00C8391A">
        <w:t>prema iznosu koji je izuzet od ovrhe u slučaju kada se ovrha</w:t>
      </w:r>
      <w:r w:rsidR="00E14968">
        <w:t xml:space="preserve"> provodi na </w:t>
      </w:r>
      <w:r>
        <w:t xml:space="preserve">plaći/mirovini </w:t>
      </w:r>
      <w:r w:rsidR="00E14968">
        <w:t>ovršenika (2/3</w:t>
      </w:r>
      <w:r w:rsidR="00C8391A">
        <w:t xml:space="preserve"> </w:t>
      </w:r>
      <w:r>
        <w:t xml:space="preserve">prosječne netoplaće u Republici Hrvatskoj, a ako je plaća/mirovina manja od prosječne netoplaće u Republici Hrvatskoj tada 3/4 mirovine/plaće ovršenika, ali ne više od </w:t>
      </w:r>
      <w:r w:rsidR="002B29A1">
        <w:t>4</w:t>
      </w:r>
      <w:r w:rsidR="002B29A1" w:rsidRPr="00FF1EF9">
        <w:t>.</w:t>
      </w:r>
      <w:r w:rsidR="002B29A1">
        <w:t>158,00</w:t>
      </w:r>
      <w:r w:rsidR="002B29A1" w:rsidRPr="00FF1EF9">
        <w:t xml:space="preserve"> kn za 201</w:t>
      </w:r>
      <w:r w:rsidR="002B29A1">
        <w:t>9</w:t>
      </w:r>
      <w:r w:rsidR="002B29A1" w:rsidRPr="00FF1EF9">
        <w:t>. godinu).</w:t>
      </w:r>
    </w:p>
    <w:p w:rsidRDefault="002B29A1" w:rsidP="00FD722A" w:rsidR="002B29A1">
      <w:pPr>
        <w:ind w:firstLine="708"/>
        <w:jc w:val="both"/>
      </w:pPr>
    </w:p>
    <w:p w:rsidRDefault="00C8391A" w:rsidP="00FD722A" w:rsidR="00C8391A">
      <w:pPr>
        <w:jc w:val="both"/>
      </w:pPr>
    </w:p>
    <w:p w:rsidRDefault="00C8391A" w:rsidP="00FD722A" w:rsidR="00C8391A">
      <w:pPr>
        <w:jc w:val="center"/>
      </w:pPr>
      <w:r>
        <w:t>Obrazloženje</w:t>
      </w:r>
    </w:p>
    <w:p w:rsidRDefault="00B2730B" w:rsidP="00B2730B" w:rsidR="00B2730B">
      <w:pPr>
        <w:jc w:val="both"/>
      </w:pPr>
      <w:r>
        <w:tab/>
      </w:r>
    </w:p>
    <w:p w:rsidRDefault="00B2730B" w:rsidP="00B2730B" w:rsidR="00C8391A">
      <w:pPr>
        <w:jc w:val="both"/>
      </w:pPr>
      <w:r>
        <w:tab/>
        <w:t xml:space="preserve">Kako je u uvodu i izreci rješenja pobliže opisanog u toč. I izreke došlo do omaške u  pisanju prezimena potrošača, na </w:t>
      </w:r>
      <w:r w:rsidR="004014B1">
        <w:t xml:space="preserve">temelju odredbe čl. 342. u svezi čl. 347. Zakona o parničnom postupku ("Narodne novine" broj 53/91, 91/92, 112/99, 88/01, 117/03, 84/08, 123/08, 57/11, 25/13 i 89/14) odlučeno je kao u toč. I izreke. </w:t>
      </w:r>
      <w:r>
        <w:t xml:space="preserve"> </w:t>
      </w:r>
      <w:r>
        <w:tab/>
      </w:r>
    </w:p>
    <w:p w:rsidRDefault="00B2730B" w:rsidP="004014B1" w:rsidR="00B2730B"/>
    <w:p w:rsidRDefault="00C8391A" w:rsidP="00FD722A" w:rsidR="00C8391A">
      <w:pPr>
        <w:jc w:val="both"/>
      </w:pPr>
      <w:r>
        <w:tab/>
        <w:t>Rješenje</w:t>
      </w:r>
      <w:r w:rsidR="003E1776">
        <w:t>m</w:t>
      </w:r>
      <w:r>
        <w:t xml:space="preserve"> ovoga suda broj </w:t>
      </w:r>
      <w:r w:rsidR="003E1776">
        <w:t>Sp-</w:t>
      </w:r>
      <w:r w:rsidR="00B3798F">
        <w:t>24/16</w:t>
      </w:r>
      <w:r w:rsidR="002B29A1">
        <w:t xml:space="preserve"> </w:t>
      </w:r>
      <w:r>
        <w:t xml:space="preserve">od </w:t>
      </w:r>
      <w:r w:rsidR="002B29A1">
        <w:t>2</w:t>
      </w:r>
      <w:r w:rsidR="00B3798F">
        <w:t>0</w:t>
      </w:r>
      <w:r w:rsidR="002B29A1">
        <w:t xml:space="preserve">. </w:t>
      </w:r>
      <w:r w:rsidR="00B3798F">
        <w:t xml:space="preserve">srpnja </w:t>
      </w:r>
      <w:r w:rsidR="002B29A1">
        <w:t>2017.</w:t>
      </w:r>
      <w:r>
        <w:t xml:space="preserve"> otvoren</w:t>
      </w:r>
      <w:r w:rsidR="003E1776">
        <w:t xml:space="preserve"> je</w:t>
      </w:r>
      <w:r>
        <w:t xml:space="preserve"> i</w:t>
      </w:r>
      <w:r w:rsidR="002B29A1">
        <w:t xml:space="preserve"> </w:t>
      </w:r>
      <w:r>
        <w:t>zaključen postupak stečaja potrošača i određeno je razdoblje provjere ponašanja od 5 godina.</w:t>
      </w:r>
      <w:r w:rsidR="00EB1BD1">
        <w:t xml:space="preserve"> Rješenje je postalo pravomoćno </w:t>
      </w:r>
      <w:r w:rsidR="00B3798F">
        <w:t xml:space="preserve">15. kolovoza </w:t>
      </w:r>
      <w:r w:rsidR="002B29A1">
        <w:t xml:space="preserve">2017. </w:t>
      </w:r>
    </w:p>
    <w:p w:rsidRDefault="00FD722A" w:rsidP="00FD722A" w:rsidR="00FD722A">
      <w:pPr>
        <w:jc w:val="both"/>
      </w:pPr>
    </w:p>
    <w:p w:rsidRDefault="00C8391A" w:rsidP="00FD722A" w:rsidR="00C8391A">
      <w:pPr>
        <w:jc w:val="both"/>
      </w:pPr>
      <w:r>
        <w:tab/>
      </w:r>
      <w:r w:rsidR="006A168A">
        <w:t>Prema članku</w:t>
      </w:r>
      <w:r>
        <w:t xml:space="preserve"> 63. </w:t>
      </w:r>
      <w:r w:rsidR="006A168A">
        <w:t>Zakona o stečaju potrošača („Narodne novine“, broj 100/15. - dalje: ZSP)</w:t>
      </w:r>
      <w:r>
        <w:t xml:space="preserve">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</w:t>
      </w:r>
      <w:r w:rsidR="007F6067">
        <w:t xml:space="preserve">Povjerenik će utvrditi mjesečni iznos sredstva kojima raspolaže </w:t>
      </w:r>
      <w:r w:rsidR="003E1776">
        <w:t>potrošač</w:t>
      </w:r>
      <w:r w:rsidR="007F6067">
        <w:t xml:space="preserve">a koja ne ulaze u stečajnu masu i sukladno tome odobriti isplatu iz stečajne mase, vodeći pri tome računa o troškovima postupka. </w:t>
      </w:r>
    </w:p>
    <w:p w:rsidRDefault="006252D9" w:rsidP="00FD722A" w:rsidR="006252D9">
      <w:pPr>
        <w:jc w:val="both"/>
      </w:pPr>
      <w:r>
        <w:t xml:space="preserve"> </w:t>
      </w:r>
    </w:p>
    <w:p w:rsidRDefault="006252D9" w:rsidP="00095887" w:rsidR="006252D9">
      <w:pPr>
        <w:ind w:firstLine="708"/>
        <w:jc w:val="both"/>
      </w:pPr>
      <w:r w:rsidRPr="006252D9">
        <w:lastRenderedPageBreak/>
        <w:t>Državni zavod za statistiku, svojom Objavom na te</w:t>
      </w:r>
      <w:r w:rsidR="00095887">
        <w:t xml:space="preserve">melju članka 173. </w:t>
      </w:r>
      <w:r w:rsidR="00095887" w:rsidRPr="00B423DD">
        <w:rPr>
          <w:color w:val="000000"/>
        </w:rPr>
        <w:t>Ovršnog zakona (NN 112/12, 25/13, 93/14, 55/16 i 73/17, dalje OZ)</w:t>
      </w:r>
      <w:r w:rsidR="00095887">
        <w:t xml:space="preserve">, </w:t>
      </w:r>
      <w:r w:rsidRPr="006252D9">
        <w:t>svake godine objavljuje prosječnu mjesečnu isplaćenu neto-plaću po zaposlenom u pravnim osobama Republike Hrvatske za razdoblje siječanj - kolovoz prethodne godine, koja se u kontekstu ovrhe na plaći primjenjuje u slijedećoj kalendarskoj godini, i koja za 2019. godinu iznosi 6.237,00 kn</w:t>
      </w:r>
      <w:r>
        <w:t>.</w:t>
      </w:r>
    </w:p>
    <w:p w:rsidRDefault="00FD722A" w:rsidP="00FD722A" w:rsidR="00FD722A">
      <w:pPr>
        <w:pStyle w:val="StandardWeb"/>
        <w:shd w:fill="FFFFFF" w:color="auto" w:val="clear"/>
        <w:spacing w:afterAutospacing="false" w:after="0" w:beforeAutospacing="false" w:before="0"/>
        <w:jc w:val="both"/>
        <w:rPr>
          <w:color w:val="000000"/>
        </w:rPr>
      </w:pPr>
    </w:p>
    <w:p w:rsidRDefault="00C8391A" w:rsidP="00FD722A" w:rsidR="00095887">
      <w:pPr>
        <w:pStyle w:val="StandardWeb"/>
        <w:shd w:fill="FFFFFF" w:color="auto" w:val="clear"/>
        <w:spacing w:afterAutospacing="false" w:after="0" w:beforeAutospacing="false" w:before="0"/>
        <w:jc w:val="both"/>
        <w:rPr>
          <w:color w:val="000000"/>
        </w:rPr>
      </w:pPr>
      <w:r>
        <w:rPr>
          <w:color w:val="000000"/>
        </w:rPr>
        <w:tab/>
      </w:r>
      <w:r w:rsidR="006252D9">
        <w:rPr>
          <w:color w:val="000000"/>
        </w:rPr>
        <w:t>Stoga je na temelju odredbe čl. 172. O</w:t>
      </w:r>
      <w:r w:rsidR="00095887">
        <w:rPr>
          <w:color w:val="000000"/>
        </w:rPr>
        <w:t xml:space="preserve">Z u svezi s čl. 63. ZSP odlučeno kao u toč. </w:t>
      </w:r>
      <w:r w:rsidR="00B3798F">
        <w:rPr>
          <w:color w:val="000000"/>
        </w:rPr>
        <w:t>I</w:t>
      </w:r>
      <w:r w:rsidR="00095887">
        <w:rPr>
          <w:color w:val="000000"/>
        </w:rPr>
        <w:t xml:space="preserve">I izreke. </w:t>
      </w:r>
    </w:p>
    <w:p w:rsidRDefault="00095887" w:rsidP="00FD722A" w:rsidR="00095887">
      <w:pPr>
        <w:pStyle w:val="StandardWeb"/>
        <w:shd w:fill="FFFFFF" w:color="auto" w:val="clear"/>
        <w:spacing w:afterAutospacing="false" w:after="0" w:beforeAutospacing="false" w:before="0"/>
        <w:jc w:val="both"/>
        <w:rPr>
          <w:color w:val="000000"/>
        </w:rPr>
      </w:pPr>
    </w:p>
    <w:p w:rsidRDefault="00C8391A" w:rsidP="0089051B" w:rsidR="00C8391A">
      <w:pPr>
        <w:pStyle w:val="StandardWeb"/>
        <w:shd w:fill="FFFFFF" w:color="auto" w:val="clear"/>
        <w:spacing w:afterAutospacing="false" w:after="0" w:beforeAutospacing="false" w:before="0"/>
        <w:jc w:val="center"/>
      </w:pPr>
      <w:r>
        <w:t>U Zagrebu</w:t>
      </w:r>
      <w:r w:rsidR="00C40653">
        <w:t xml:space="preserve"> </w:t>
      </w:r>
      <w:r w:rsidR="00B3798F">
        <w:t>4</w:t>
      </w:r>
      <w:r w:rsidR="00C40653">
        <w:t>. ožujka</w:t>
      </w:r>
      <w:r w:rsidR="00FD722A">
        <w:t xml:space="preserve"> </w:t>
      </w:r>
      <w:r w:rsidR="00EB1BD1">
        <w:t>201</w:t>
      </w:r>
      <w:r w:rsidR="00C40653">
        <w:t>9</w:t>
      </w:r>
      <w:r>
        <w:t>.</w:t>
      </w:r>
    </w:p>
    <w:p w:rsidRDefault="00C8391A" w:rsidP="00FD722A" w:rsidR="00FD722A">
      <w:pPr>
        <w:ind w:firstLine="708" w:left="4956"/>
        <w:jc w:val="center"/>
      </w:pPr>
      <w:r>
        <w:t>S</w:t>
      </w:r>
      <w:r w:rsidR="00FD722A">
        <w:t>utkinja:</w:t>
      </w:r>
    </w:p>
    <w:p w:rsidRDefault="00FD722A" w:rsidP="00FD722A" w:rsidR="00FD722A">
      <w:pPr>
        <w:ind w:firstLine="708" w:left="4956"/>
        <w:jc w:val="center"/>
      </w:pPr>
    </w:p>
    <w:p w:rsidRDefault="00C40653" w:rsidP="00FD722A" w:rsidR="00FD722A">
      <w:pPr>
        <w:ind w:firstLine="708" w:left="4956"/>
        <w:jc w:val="center"/>
      </w:pPr>
      <w:r>
        <w:t>Marija Šipek</w:t>
      </w:r>
      <w:r w:rsidR="0089051B">
        <w:t>, v.r.</w:t>
      </w:r>
      <w:r>
        <w:t xml:space="preserve"> </w:t>
      </w:r>
    </w:p>
    <w:p w:rsidRDefault="00FD722A" w:rsidP="00FD722A" w:rsidR="00FD722A">
      <w:pPr>
        <w:jc w:val="both"/>
      </w:pPr>
    </w:p>
    <w:p w:rsidRDefault="00C8391A" w:rsidP="00FD722A" w:rsidR="00C8391A">
      <w:pPr>
        <w:jc w:val="both"/>
      </w:pPr>
      <w:r>
        <w:t>U</w:t>
      </w:r>
      <w:r w:rsidR="00C40653">
        <w:t xml:space="preserve">puta o pravnom lijeku </w:t>
      </w:r>
    </w:p>
    <w:p w:rsidRDefault="00C8391A" w:rsidP="00FD722A" w:rsidR="00C8391A">
      <w:pPr>
        <w:jc w:val="both"/>
      </w:pPr>
      <w:r>
        <w:t xml:space="preserve">Protiv ovog rješenja dopuštena </w:t>
      </w:r>
      <w:r w:rsidR="00FD722A">
        <w:t xml:space="preserve">je </w:t>
      </w:r>
      <w:r>
        <w:t>žalba županijskom sudu u roku od 15 dana.</w:t>
      </w:r>
    </w:p>
    <w:p w:rsidRDefault="00C40653" w:rsidP="00FD722A" w:rsidR="00C40653">
      <w:pPr>
        <w:jc w:val="both"/>
      </w:pPr>
    </w:p>
    <w:p w:rsidRDefault="0089051B" w:rsidP="0089051B" w:rsidR="0089051B">
      <w:pPr>
        <w:jc w:val="both"/>
      </w:pPr>
    </w:p>
    <w:p w:rsidRDefault="0089051B" w:rsidP="0089051B" w:rsidR="0089051B">
      <w:pPr>
        <w:jc w:val="both"/>
      </w:pPr>
    </w:p>
    <w:p w:rsidRDefault="0089051B" w:rsidP="001117D4" w:rsidR="0089051B" w:rsidRPr="00CC1AED">
      <w:pPr>
        <w:ind w:left="4956"/>
      </w:pPr>
      <w:r w:rsidRPr="00CC1AED">
        <w:t>Za točnost otpravka-ovlašteni službenik</w:t>
      </w:r>
    </w:p>
    <w:p w:rsidRDefault="0089051B" w:rsidP="001117D4" w:rsidR="0089051B" w:rsidRPr="00CC1AED">
      <w:pPr>
        <w:ind w:left="6372"/>
      </w:pPr>
      <w:r>
        <w:t>Marija Mikulić</w:t>
      </w:r>
    </w:p>
    <w:p w:rsidRDefault="0089051B" w:rsidP="0089051B" w:rsidR="0089051B">
      <w:pPr>
        <w:jc w:val="both"/>
      </w:pPr>
      <w:r>
        <w:t>-</w:t>
      </w:r>
    </w:p>
    <w:sectPr w:rsidSect="000D4CF1" w:rsidR="0089051B">
      <w:headerReference w:type="even" r:id="rId11"/>
      <w:headerReference w:type="default" r:id="rId12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D1E" w:rsidR="00186D1E">
      <w:r>
        <w:separator/>
      </w:r>
    </w:p>
  </w:endnote>
  <w:endnote w:id="0" w:type="continuationSeparator">
    <w:p w:rsidRDefault="00186D1E" w:rsidR="00186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D1E" w:rsidR="00186D1E">
      <w:r>
        <w:separator/>
      </w:r>
    </w:p>
  </w:footnote>
  <w:footnote w:id="0" w:type="continuationSeparator">
    <w:p w:rsidRDefault="00186D1E" w:rsidR="00186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1A" w:rsidP="00E42AC2" w:rsidR="00C839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391A" w:rsidR="00C839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1A" w:rsidP="00E42AC2" w:rsidR="00C839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7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2EF9" w:rsidP="00312EF9" w:rsidR="00312EF9">
    <w:pPr>
      <w:pStyle w:val="Zaglavlje"/>
      <w:jc w:val="right"/>
    </w:pPr>
    <w:r>
      <w:t>Poslovni broj: 40 Sp-</w:t>
    </w:r>
    <w:r w:rsidR="00B3798F">
      <w:t>24</w:t>
    </w:r>
    <w:r w:rsidR="00303C27">
      <w:t>/2016</w:t>
    </w:r>
    <w:r w:rsidR="0040025F">
      <w:t>-26</w:t>
    </w:r>
  </w:p>
  <w:p w:rsidRDefault="00C8391A" w:rsidR="00C839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557A"/>
    <w:rsid w:val="00095887"/>
    <w:rsid w:val="000D4CF1"/>
    <w:rsid w:val="001178EC"/>
    <w:rsid w:val="001329AB"/>
    <w:rsid w:val="00136DCF"/>
    <w:rsid w:val="00151023"/>
    <w:rsid w:val="00154EDB"/>
    <w:rsid w:val="00186D1E"/>
    <w:rsid w:val="001B7C3B"/>
    <w:rsid w:val="00220664"/>
    <w:rsid w:val="00291837"/>
    <w:rsid w:val="002B29A1"/>
    <w:rsid w:val="002C7D7F"/>
    <w:rsid w:val="002D74B3"/>
    <w:rsid w:val="00303C27"/>
    <w:rsid w:val="00305CA6"/>
    <w:rsid w:val="00312EF9"/>
    <w:rsid w:val="00344D8F"/>
    <w:rsid w:val="00352237"/>
    <w:rsid w:val="003841B1"/>
    <w:rsid w:val="003A411C"/>
    <w:rsid w:val="003D17BA"/>
    <w:rsid w:val="003D6E32"/>
    <w:rsid w:val="003E1776"/>
    <w:rsid w:val="003E2CE4"/>
    <w:rsid w:val="0040025F"/>
    <w:rsid w:val="00400A54"/>
    <w:rsid w:val="004014B1"/>
    <w:rsid w:val="00401D77"/>
    <w:rsid w:val="00420F9A"/>
    <w:rsid w:val="0042288A"/>
    <w:rsid w:val="00453C35"/>
    <w:rsid w:val="004734CC"/>
    <w:rsid w:val="004B2F52"/>
    <w:rsid w:val="004B3101"/>
    <w:rsid w:val="004C3726"/>
    <w:rsid w:val="004E28E6"/>
    <w:rsid w:val="004F1991"/>
    <w:rsid w:val="00527F59"/>
    <w:rsid w:val="00557463"/>
    <w:rsid w:val="005624E7"/>
    <w:rsid w:val="0058136A"/>
    <w:rsid w:val="005B1E85"/>
    <w:rsid w:val="005F3BEA"/>
    <w:rsid w:val="006252D9"/>
    <w:rsid w:val="00655471"/>
    <w:rsid w:val="006626FF"/>
    <w:rsid w:val="00691CFC"/>
    <w:rsid w:val="00691E9C"/>
    <w:rsid w:val="00695EDE"/>
    <w:rsid w:val="006A02AC"/>
    <w:rsid w:val="006A168A"/>
    <w:rsid w:val="006A2856"/>
    <w:rsid w:val="006B19D5"/>
    <w:rsid w:val="006D15E9"/>
    <w:rsid w:val="0070592B"/>
    <w:rsid w:val="00712752"/>
    <w:rsid w:val="00752920"/>
    <w:rsid w:val="00773FC7"/>
    <w:rsid w:val="007B0FEE"/>
    <w:rsid w:val="007E41D5"/>
    <w:rsid w:val="007F6067"/>
    <w:rsid w:val="00817FD9"/>
    <w:rsid w:val="00835EA0"/>
    <w:rsid w:val="008418B3"/>
    <w:rsid w:val="00855D28"/>
    <w:rsid w:val="008563EC"/>
    <w:rsid w:val="008604A3"/>
    <w:rsid w:val="00863A45"/>
    <w:rsid w:val="008776CA"/>
    <w:rsid w:val="0089051B"/>
    <w:rsid w:val="00913843"/>
    <w:rsid w:val="009566A2"/>
    <w:rsid w:val="00966B9D"/>
    <w:rsid w:val="00972A76"/>
    <w:rsid w:val="009D083C"/>
    <w:rsid w:val="009D23CE"/>
    <w:rsid w:val="009D3CD2"/>
    <w:rsid w:val="00A318D5"/>
    <w:rsid w:val="00A36766"/>
    <w:rsid w:val="00A538B5"/>
    <w:rsid w:val="00A675D3"/>
    <w:rsid w:val="00AB7C63"/>
    <w:rsid w:val="00AE15A9"/>
    <w:rsid w:val="00AF6AE0"/>
    <w:rsid w:val="00B0782D"/>
    <w:rsid w:val="00B22FF9"/>
    <w:rsid w:val="00B2730B"/>
    <w:rsid w:val="00B3798F"/>
    <w:rsid w:val="00B40156"/>
    <w:rsid w:val="00B45140"/>
    <w:rsid w:val="00B453B8"/>
    <w:rsid w:val="00B53E13"/>
    <w:rsid w:val="00B77A0C"/>
    <w:rsid w:val="00BD018A"/>
    <w:rsid w:val="00C00C76"/>
    <w:rsid w:val="00C16755"/>
    <w:rsid w:val="00C202C7"/>
    <w:rsid w:val="00C25DA4"/>
    <w:rsid w:val="00C40653"/>
    <w:rsid w:val="00C6192A"/>
    <w:rsid w:val="00C8391A"/>
    <w:rsid w:val="00C9293C"/>
    <w:rsid w:val="00CD5CC4"/>
    <w:rsid w:val="00D07016"/>
    <w:rsid w:val="00D25B55"/>
    <w:rsid w:val="00D70120"/>
    <w:rsid w:val="00D92CA8"/>
    <w:rsid w:val="00E05D86"/>
    <w:rsid w:val="00E14968"/>
    <w:rsid w:val="00E34EFC"/>
    <w:rsid w:val="00E42AC2"/>
    <w:rsid w:val="00E45EFE"/>
    <w:rsid w:val="00E46C32"/>
    <w:rsid w:val="00E735C8"/>
    <w:rsid w:val="00E75BAD"/>
    <w:rsid w:val="00EB1BD1"/>
    <w:rsid w:val="00F45669"/>
    <w:rsid w:val="00F5159D"/>
    <w:rsid w:val="00F540E1"/>
    <w:rsid w:val="00F5649F"/>
    <w:rsid w:val="00F65C3C"/>
    <w:rsid w:val="00FC0FD8"/>
    <w:rsid w:val="00FD6492"/>
    <w:rsid w:val="00FD722A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23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StandardWeb" w:type="paragraph">
    <w:name w:val="Normal (Web)"/>
    <w:basedOn w:val="Normal"/>
    <w:uiPriority w:val="99"/>
    <w:rsid w:val="00863A45"/>
    <w:pPr>
      <w:spacing w:afterAutospacing="true" w:after="100" w:beforeAutospacing="true" w:before="100"/>
    </w:pPr>
  </w:style>
  <w:style w:customStyle="true" w:styleId="apple-converted-space" w:type="character">
    <w:name w:val="apple-converted-space"/>
    <w:basedOn w:val="Zadanifontodlomka"/>
    <w:uiPriority w:val="99"/>
    <w:rsid w:val="00863A45"/>
    <w:rPr>
      <w:rFonts w:cs="Times New Roman"/>
    </w:rPr>
  </w:style>
  <w:style w:styleId="Bezproreda" w:type="paragraph">
    <w:name w:val="No Spacing"/>
    <w:uiPriority w:val="1"/>
    <w:qFormat/>
    <w:rsid w:val="003E1776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17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23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StandardWeb" w:type="paragraph">
    <w:name w:val="Normal (Web)"/>
    <w:basedOn w:val="Normal"/>
    <w:uiPriority w:val="99"/>
    <w:rsid w:val="00863A45"/>
    <w:pPr>
      <w:spacing w:after="100" w:afterAutospacing="1" w:before="100" w:beforeAutospacing="1"/>
    </w:pPr>
  </w:style>
  <w:style w:customStyle="1" w:styleId="apple-converted-space" w:type="character">
    <w:name w:val="apple-converted-space"/>
    <w:basedOn w:val="Zadanifontodlomka"/>
    <w:uiPriority w:val="99"/>
    <w:rsid w:val="00863A45"/>
    <w:rPr>
      <w:rFonts w:cs="Times New Roman"/>
    </w:rPr>
  </w:style>
  <w:style w:styleId="Bezproreda" w:type="paragraph">
    <w:name w:val="No Spacing"/>
    <w:uiPriority w:val="1"/>
    <w:qFormat/>
    <w:rsid w:val="003E1776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17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7728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0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7728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477281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2016.</izvorni_sadrzaj>
    <derivirana_varijabla naziv="DomainObject.Predmet.DatumOsnivanja_1">27.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2017.</izvorni_sadrzaj>
    <derivirana_varijabla naziv="DomainObject.Predmet.DatumRjesavanja_1">25.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Sp-24/2016</izvorni_sadrzaj>
    <derivirana_varijabla naziv="DomainObject.Predmet.OznakaBroj_1">Sp-24/2016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Kraljić</izvorni_sadrzaj>
    <derivirana_varijabla naziv="DomainObject.Predmet.StrankaFormated_1">  Ivan Kraljić</derivirana_varijabla>
  </DomainObject.Predmet.StrankaFormated>
  <DomainObject.Predmet.StrankaFormatedOIB>
    <izvorni_sadrzaj>  Ivan Kraljić, OIB 53287743918</izvorni_sadrzaj>
    <derivirana_varijabla naziv="DomainObject.Predmet.StrankaFormatedOIB_1">  Ivan Kraljić, OIB 53287743918</derivirana_varijabla>
  </DomainObject.Predmet.StrankaFormatedOIB>
  <DomainObject.Predmet.StrankaFormatedWithAdress>
    <izvorni_sadrzaj> Ivan Kraljić, Ilica 71/1, 10000 Zagreb</izvorni_sadrzaj>
    <derivirana_varijabla naziv="DomainObject.Predmet.StrankaFormatedWithAdress_1"> Ivan Kraljić, Ilica 71/1, 10000 Zagreb</derivirana_varijabla>
  </DomainObject.Predmet.StrankaFormatedWithAdress>
  <DomainObject.Predmet.StrankaFormatedWithAdressOIB>
    <izvorni_sadrzaj> Ivan Kraljić, OIB 53287743918, Ilica 71/1, 10000 Zagreb</izvorni_sadrzaj>
    <derivirana_varijabla naziv="DomainObject.Predmet.StrankaFormatedWithAdressOIB_1"> Ivan Kraljić, OIB 53287743918, Ilica 71/1, 10000 Zagreb</derivirana_varijabla>
  </DomainObject.Predmet.StrankaFormatedWithAdressOIB>
  <DomainObject.Predmet.StrankaWithAdress>
    <izvorni_sadrzaj>Ivan Kraljić Ilica 71/1,10000 Zagreb</izvorni_sadrzaj>
    <derivirana_varijabla naziv="DomainObject.Predmet.StrankaWithAdress_1">Ivan Kraljić Ilica 71/1,10000 Zagreb</derivirana_varijabla>
  </DomainObject.Predmet.StrankaWithAdress>
  <DomainObject.Predmet.StrankaWithAdressOIB>
    <izvorni_sadrzaj>Ivan Kraljić, OIB 53287743918, Ilica 71/1,10000 Zagreb</izvorni_sadrzaj>
    <derivirana_varijabla naziv="DomainObject.Predmet.StrankaWithAdressOIB_1">Ivan Kraljić, OIB 53287743918, Ilica 71/1,10000 Zagreb</derivirana_varijabla>
  </DomainObject.Predmet.StrankaWithAdressOIB>
  <DomainObject.Predmet.StrankaNazivFormated>
    <izvorni_sadrzaj>Ivan Kraljić</izvorni_sadrzaj>
    <derivirana_varijabla naziv="DomainObject.Predmet.StrankaNazivFormated_1">Ivan Kraljić</derivirana_varijabla>
  </DomainObject.Predmet.StrankaNazivFormated>
  <DomainObject.Predmet.StrankaNazivFormatedOIB>
    <izvorni_sadrzaj>Ivan Kraljić, OIB 53287743918</izvorni_sadrzaj>
    <derivirana_varijabla naziv="DomainObject.Predmet.StrankaNazivFormatedOIB_1">Ivan Kraljić, OIB 53287743918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Ivan Kraljić</item>
    </izvorni_sadrzaj>
    <derivirana_varijabla naziv="DomainObject.Predmet.StrankaListFormated_1">
      <item>Ivan Kraljić</item>
    </derivirana_varijabla>
  </DomainObject.Predmet.StrankaListFormated>
  <DomainObject.Predmet.StrankaListFormatedOIB>
    <izvorni_sadrzaj>
      <item>Ivan Kraljić, OIB 53287743918</item>
    </izvorni_sadrzaj>
    <derivirana_varijabla naziv="DomainObject.Predmet.StrankaListFormatedOIB_1">
      <item>Ivan Kraljić, OIB 53287743918</item>
    </derivirana_varijabla>
  </DomainObject.Predmet.StrankaListFormatedOIB>
  <DomainObject.Predmet.StrankaListFormatedWithAdress>
    <izvorni_sadrzaj>
      <item>Ivan Kraljić, Ilica 71/1, 10000 Zagreb</item>
    </izvorni_sadrzaj>
    <derivirana_varijabla naziv="DomainObject.Predmet.StrankaListFormatedWithAdress_1">
      <item>Ivan Kraljić, Ilica 71/1, 10000 Zagreb</item>
    </derivirana_varijabla>
  </DomainObject.Predmet.StrankaListFormatedWithAdress>
  <DomainObject.Predmet.StrankaListFormatedWithAdressOIB>
    <izvorni_sadrzaj>
      <item>Ivan Kraljić, OIB 53287743918, Ilica 71/1, 10000 Zagreb</item>
    </izvorni_sadrzaj>
    <derivirana_varijabla naziv="DomainObject.Predmet.StrankaListFormatedWithAdressOIB_1">
      <item>Ivan Kraljić, OIB 53287743918, Ilica 71/1, 10000 Zagreb</item>
    </derivirana_varijabla>
  </DomainObject.Predmet.StrankaListFormatedWithAdressOIB>
  <DomainObject.Predmet.StrankaListNazivFormated>
    <izvorni_sadrzaj>
      <item>Ivan Kraljić</item>
    </izvorni_sadrzaj>
    <derivirana_varijabla naziv="DomainObject.Predmet.StrankaListNazivFormated_1">
      <item>Ivan Kraljić</item>
    </derivirana_varijabla>
  </DomainObject.Predmet.StrankaListNazivFormated>
  <DomainObject.Predmet.StrankaListNazivFormatedOIB>
    <izvorni_sadrzaj>
      <item>Ivan Kraljić, OIB 53287743918</item>
    </izvorni_sadrzaj>
    <derivirana_varijabla naziv="DomainObject.Predmet.StrankaListNazivFormatedOIB_1">
      <item>Ivan Kraljić, OIB 53287743918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</item>
      <item>DO-Državno odvjetništvo</item>
      <item>HRVATSKA POŠTANSKA BANKA, dioničko društvo</item>
    </izvorni_sadrzaj>
    <derivirana_varijabla naziv="DomainObject.Predmet.OstaliListFormated_1">
      <item>Republika Hrvatska</item>
      <item>DO-Državno odvjetništvo</item>
      <item>HRVATSKA POŠTANSKA BANKA, dioničko društvo</item>
    </derivirana_varijabla>
  </DomainObject.Predmet.OstaliListFormated>
  <DomainObject.Predmet.OstaliListFormatedOIB>
    <izvorni_sadrzaj>
      <item>Republika Hrvatska</item>
      <item>DO-Državno odvjetništvo</item>
      <item>HRVATSKA POŠTANSKA BANKA, dioničko društvo, OIB 87939104217</item>
    </izvorni_sadrzaj>
    <derivirana_varijabla naziv="DomainObject.Predmet.OstaliListFormatedOIB_1">
      <item>Republika Hrvatska</item>
      <item>DO-Državno odvjetništvo</item>
      <item>HRVATSKA POŠTANSKA BANKA, dioničko društvo, OIB 87939104217</item>
    </derivirana_varijabla>
  </DomainObject.Predmet.OstaliListFormatedOIB>
  <DomainObject.Predmet.OstaliListFormatedWithAdress>
    <izvorni_sadrzaj>
      <item>Republika Hrvatska</item>
      <item>DO-Državno odvjetništvo</item>
      <item>HRVATSKA POŠTANSKA BANKA, dioničko društvo, Jurišićeva 4, 10000 Zagreb</item>
    </izvorni_sadrzaj>
    <derivirana_varijabla naziv="DomainObject.Predmet.OstaliListFormatedWithAdress_1">
      <item>Republika Hrvatska</item>
      <item>DO-Državno odvjetništvo</item>
      <item>HRVATSKA POŠTANSKA BANKA, dioničko društvo, Jurišićeva 4, 10000 Zagreb</item>
    </derivirana_varijabla>
  </DomainObject.Predmet.OstaliListFormatedWithAdress>
  <DomainObject.Predmet.OstaliListFormatedWithAdressOIB>
    <izvorni_sadrzaj>
      <item>Republika Hrvatska</item>
      <item>DO-Državno odvjetništvo</item>
      <item>HRVATSKA POŠTANSKA BANKA, dioničko društvo, OIB 87939104217, Jurišićeva 4, 10000 Zagreb</item>
    </izvorni_sadrzaj>
    <derivirana_varijabla naziv="DomainObject.Predmet.OstaliListFormatedWithAdressOIB_1">
      <item>Republika Hrvatska</item>
      <item>DO-Državno odvjetništvo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Republika Hrvatska</item>
      <item>DO-Državno odvjetništvo</item>
      <item>HRVATSKA POŠTANSKA BANKA, dioničko društvo</item>
    </izvorni_sadrzaj>
    <derivirana_varijabla naziv="DomainObject.Predmet.OstaliListNazivFormated_1">
      <item>Republika Hrvatska</item>
      <item>DO-Državno odvjetništvo</item>
      <item>HRVATSKA POŠTANSKA BANKA, dioničko društvo</item>
    </derivirana_varijabla>
  </DomainObject.Predmet.OstaliListNazivFormated>
  <DomainObject.Predmet.OstaliListNazivFormatedOIB>
    <izvorni_sadrzaj>
      <item>Republika Hrvatska</item>
      <item>DO-Državno odvjetništvo</item>
      <item>HRVATSKA POŠTANSKA BANKA, dioničko društvo, OIB 87939104217</item>
    </izvorni_sadrzaj>
    <derivirana_varijabla naziv="DomainObject.Predmet.OstaliListNazivFormatedOIB_1">
      <item>Republika Hrvatska</item>
      <item>DO-Državno odvjetništvo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Kraljić</izvorni_sadrzaj>
    <derivirana_varijabla naziv="DomainObject.Predmet.StrankaIDrugi_1">Ivan Kraljić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Kraljić, OIB 53287743918, Ilica 71/1, 10000 Zagreb</izvorni_sadrzaj>
    <derivirana_varijabla naziv="DomainObject.Predmet.StrankaIDrugiAdressOIB_1">Ivan Kraljić, OIB 53287743918, Ilica 71/1,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2017.</izvorni_sadrzaj>
    <derivirana_varijabla naziv="DomainObject.Predmet.OdlukaRjesenje.DatumDonosenjaOdluke_1">20. srpnja 2017.</derivirana_varijabla>
  </DomainObject.Predmet.OdlukaRjesenje.DatumDonosenjaOdluke>
  <DomainObject.Predmet.OdlukaRjesenje.DatumPravomocnosti>
    <izvorni_sadrzaj>15. kolovoza 2017.</izvorni_sadrzaj>
    <derivirana_varijabla naziv="DomainObject.Predmet.OdlukaRjesenje.DatumPravomocnosti_1">15. kolovoza 2017.</derivirana_varijabla>
  </DomainObject.Predmet.OdlukaRjesenje.DatumPravomocnosti>
  <DomainObject.Predmet.OdlukaRjesenje.Oznaka>
    <izvorni_sadrzaj>Sp-24/2016-15</izvorni_sadrzaj>
    <derivirana_varijabla naziv="DomainObject.Predmet.OdlukaRjesenje.Oznaka_1">Sp-24/2016-15</derivirana_varijabla>
  </DomainObject.Predmet.OdlukaRjesenje.Oznaka>
  <DomainObject.Predmet.SudioniciListNaziv>
    <izvorni_sadrzaj>
      <item>Ivan Kraljić</item>
      <item>Republika Hrvatska</item>
      <item>DO-Državno odvjetništvo</item>
      <item>HRVATSKA POŠTANSKA BANKA, dioničko društvo</item>
    </izvorni_sadrzaj>
    <derivirana_varijabla naziv="DomainObject.Predmet.SudioniciListNaziv_1">
      <item>Ivan Kraljić</item>
      <item>Republika Hrvatska</item>
      <item>DO-Državno odvjetništvo</item>
      <item>HRVATSKA POŠTANSKA BANKA, dioničko društvo</item>
    </derivirana_varijabla>
  </DomainObject.Predmet.SudioniciListNaziv>
  <DomainObject.Predmet.SudioniciListAdressOIB>
    <izvorni_sadrzaj>
      <item>Ivan Kraljić, OIB 53287743918, Ilica 71/1,10000 Zagreb</item>
      <item>Republika Hrvatska</item>
      <item>DO-Državno odvjetništvo</item>
      <item>HRVATSKA POŠTANSKA BANKA, dioničko društvo, OIB 87939104217, Jurišićeva 4,10000 Zagreb</item>
    </izvorni_sadrzaj>
    <derivirana_varijabla naziv="DomainObject.Predmet.SudioniciListAdressOIB_1">
      <item>Ivan Kraljić, OIB 53287743918, Ilica 71/1,10000 Zagreb</item>
      <item>Republika Hrvatska</item>
      <item>DO-Državno odvjetništvo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53287743918</item>
      <item>, OIB null</item>
      <item>, OIB null</item>
      <item>, OIB 87939104217</item>
    </izvorni_sadrzaj>
    <derivirana_varijabla naziv="DomainObject.Predmet.SudioniciListNazivOIB_1">
      <item>, OIB 53287743918</item>
      <item>, OIB null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2017.</izvorni_sadrzaj>
    <derivirana_varijabla naziv="DomainObject.Predmet.DatumZadnjeOdrzaneSudskeRadnje_1">21. studenog 2017.</derivirana_varijabla>
  </DomainObject.Predmet.DatumZadnjeOdrzaneSudskeRadnje>
  <DomainObject.PredzadnjaOdlukaIzPredmeta.DatumDonosenjaOdluke>
    <izvorni_sadrzaj>20. srpnja 2017.</izvorni_sadrzaj>
    <derivirana_varijabla naziv="DomainObject.PredzadnjaOdlukaIzPredmeta.DatumDonosenjaOdluke_1">20. srpnja 2017.</derivirana_varijabla>
  </DomainObject.PredzadnjaOdlukaIzPredmeta.DatumDonosenjaOdluke>
  <DomainObject.PredzadnjaOdlukaIzPredmeta.Oznaka>
    <izvorni_sadrzaj>Sp-24/2016-15</izvorni_sadrzaj>
    <derivirana_varijabla naziv="DomainObject.PredzadnjaOdlukaIzPredmeta.Oznaka_1">Sp-24/2016-15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8A4B87-F2E9-40AC-B33F-417D8B9FF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497</properties:Words>
  <properties:Characters>2574</properties:Characters>
  <properties:Lines>73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2019-03-04T13:29:00Z</dcterms:created>
  <dc:creator>RH - TDU</dc:creator>
  <cp:lastModifiedBy>Marija Mikulić</cp:lastModifiedBy>
  <cp:lastPrinted>2019-03-06T13:17:00Z</cp:lastPrinted>
  <dcterms:modified xmlns:xsi="http://www.w3.org/2001/XMLSchema-instance" xsi:type="dcterms:W3CDTF">2019-03-06T13:22:00Z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(sp 24 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