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cfe1a66" w14:paraId="cfe1a66" w:rsidRDefault="00474974" w:rsidR="00C03287">
      <w:pPr>
        <w15:collapsed w:val="false"/>
        <w:rPr>
          <w:sz w:val="24"/>
          <w:szCs w:val="24"/>
        </w:rPr>
      </w:pPr>
      <w:bookmarkStart w:name="page1" w:id="0"/>
      <w:bookmarkStart w:name="_GoBack" w:id="1"/>
      <w:bookmarkEnd w:id="0"/>
      <w:bookmarkEnd w:id="1"/>
      <w:r>
        <w:rPr>
          <w:noProof/>
          <w:sz w:val="24"/>
          <w:szCs w:val="24"/>
        </w:rPr>
        <w:drawing>
          <wp:anchor allowOverlap="true" layoutInCell="false" locked="false" behindDoc="true" relativeHeight="251653120" simplePos="false" distR="114300" distL="114300" distB="0" distT="0">
            <wp:simplePos y="0" x="0"/>
            <wp:positionH relativeFrom="page">
              <wp:posOffset>0</wp:posOffset>
            </wp:positionH>
            <wp:positionV relativeFrom="page">
              <wp:posOffset>0</wp:posOffset>
            </wp:positionV>
            <wp:extent cy="10693400" cx="7556500"/>
            <wp:effectExtent b="0" r="0" t="0" l="0"/>
            <wp:wrapNone/>
            <wp:docPr name="Picture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0693400" cx="755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Default="00C03287" w:rsidR="00C03287">
      <w:pPr>
        <w:sectPr w:rsidR="00C03287">
          <w:pgSz w:h="16840" w:w="11900"/>
          <w:pgMar w:gutter="0" w:footer="0" w:header="0" w:left="1440" w:bottom="875" w:right="1440" w:top="1440"/>
          <w:cols w:space="0"/>
        </w:sectPr>
      </w:pPr>
    </w:p>
    <w:p w:rsidRDefault="00474974" w:rsidR="00C03287">
      <w:pPr>
        <w:rPr>
          <w:sz w:val="20"/>
          <w:szCs w:val="20"/>
        </w:rPr>
      </w:pPr>
      <w:bookmarkStart w:name="page2" w:id="2"/>
      <w:bookmarkEnd w:id="2"/>
      <w:r>
        <w:rPr>
          <w:noProof/>
          <w:sz w:val="20"/>
          <w:szCs w:val="20"/>
        </w:rPr>
        <w:lastRenderedPageBreak/>
        <w:drawing>
          <wp:anchor allowOverlap="true" layoutInCell="false" locked="false" behindDoc="true" relativeHeight="251654144" simplePos="false" distR="114300" distL="114300" distB="0" distT="0">
            <wp:simplePos y="0" x="0"/>
            <wp:positionH relativeFrom="page">
              <wp:posOffset>0</wp:posOffset>
            </wp:positionH>
            <wp:positionV relativeFrom="page">
              <wp:posOffset>0</wp:posOffset>
            </wp:positionV>
            <wp:extent cy="10693400" cx="7556500"/>
            <wp:effectExtent b="0" r="0" t="0" l="0"/>
            <wp:wrapNone/>
            <wp:docPr name="Picture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0693400" cx="755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Default="00C03287" w:rsidR="00C03287">
      <w:pPr>
        <w:sectPr w:rsidR="00C03287">
          <w:pgSz w:h="16840" w:w="11900"/>
          <w:pgMar w:gutter="0" w:footer="0" w:header="0" w:left="1440" w:bottom="875" w:right="1440" w:top="1440"/>
          <w:cols w:space="0"/>
        </w:sectPr>
      </w:pPr>
    </w:p>
    <w:p w:rsidRDefault="00474974" w:rsidR="00C03287">
      <w:pPr>
        <w:rPr>
          <w:sz w:val="20"/>
          <w:szCs w:val="20"/>
        </w:rPr>
      </w:pPr>
      <w:bookmarkStart w:name="page3" w:id="3"/>
      <w:bookmarkEnd w:id="3"/>
      <w:r>
        <w:rPr>
          <w:noProof/>
          <w:sz w:val="20"/>
          <w:szCs w:val="20"/>
        </w:rPr>
        <w:lastRenderedPageBreak/>
        <w:drawing>
          <wp:anchor allowOverlap="true" layoutInCell="false" locked="false" behindDoc="true" relativeHeight="251655168" simplePos="false" distR="114300" distL="114300" distB="0" distT="0">
            <wp:simplePos y="0" x="0"/>
            <wp:positionH relativeFrom="page">
              <wp:posOffset>0</wp:posOffset>
            </wp:positionH>
            <wp:positionV relativeFrom="page">
              <wp:posOffset>0</wp:posOffset>
            </wp:positionV>
            <wp:extent cy="10693400" cx="7556500"/>
            <wp:effectExtent b="0" r="0" t="0" l="0"/>
            <wp:wrapNone/>
            <wp:docPr name="Picture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0693400" cx="755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Default="00C03287" w:rsidR="00C03287">
      <w:pPr>
        <w:sectPr w:rsidR="00C03287">
          <w:pgSz w:h="16840" w:w="11900"/>
          <w:pgMar w:gutter="0" w:footer="0" w:header="0" w:left="1440" w:bottom="875" w:right="1440" w:top="1440"/>
          <w:cols w:space="0"/>
        </w:sectPr>
      </w:pPr>
    </w:p>
    <w:p w:rsidRDefault="00474974" w:rsidR="00C03287">
      <w:pPr>
        <w:rPr>
          <w:sz w:val="20"/>
          <w:szCs w:val="20"/>
        </w:rPr>
      </w:pPr>
      <w:bookmarkStart w:name="page4" w:id="4"/>
      <w:bookmarkEnd w:id="4"/>
      <w:r>
        <w:rPr>
          <w:noProof/>
          <w:sz w:val="20"/>
          <w:szCs w:val="20"/>
        </w:rPr>
        <w:lastRenderedPageBreak/>
        <w:drawing>
          <wp:anchor allowOverlap="true" layoutInCell="false" locked="false" behindDoc="true" relativeHeight="251656192" simplePos="false" distR="114300" distL="114300" distB="0" distT="0">
            <wp:simplePos y="0" x="0"/>
            <wp:positionH relativeFrom="page">
              <wp:posOffset>0</wp:posOffset>
            </wp:positionH>
            <wp:positionV relativeFrom="page">
              <wp:posOffset>0</wp:posOffset>
            </wp:positionV>
            <wp:extent cy="10693400" cx="7556500"/>
            <wp:effectExtent b="0" r="0" t="0" l="0"/>
            <wp:wrapNone/>
            <wp:docPr name="Picture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0693400" cx="755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Default="00C03287" w:rsidR="00C03287">
      <w:pPr>
        <w:sectPr w:rsidR="00C03287">
          <w:pgSz w:h="16840" w:w="11900"/>
          <w:pgMar w:gutter="0" w:footer="0" w:header="0" w:left="1440" w:bottom="875" w:right="1440" w:top="1440"/>
          <w:cols w:space="0"/>
        </w:sectPr>
      </w:pPr>
    </w:p>
    <w:p w:rsidRDefault="00474974" w:rsidR="00C03287">
      <w:pPr>
        <w:rPr>
          <w:sz w:val="20"/>
          <w:szCs w:val="20"/>
        </w:rPr>
      </w:pPr>
      <w:bookmarkStart w:name="page5" w:id="5"/>
      <w:bookmarkEnd w:id="5"/>
      <w:r>
        <w:rPr>
          <w:noProof/>
          <w:sz w:val="20"/>
          <w:szCs w:val="20"/>
        </w:rPr>
        <w:lastRenderedPageBreak/>
        <w:drawing>
          <wp:anchor allowOverlap="true" layoutInCell="false" locked="false" behindDoc="true" relativeHeight="251657216" simplePos="false" distR="114300" distL="114300" distB="0" distT="0">
            <wp:simplePos y="0" x="0"/>
            <wp:positionH relativeFrom="page">
              <wp:posOffset>0</wp:posOffset>
            </wp:positionH>
            <wp:positionV relativeFrom="page">
              <wp:posOffset>0</wp:posOffset>
            </wp:positionV>
            <wp:extent cy="10693400" cx="7556500"/>
            <wp:effectExtent b="0" r="0" t="0" l="0"/>
            <wp:wrapNone/>
            <wp:docPr name="Picture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0693400" cx="755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Default="00C03287" w:rsidR="00C03287">
      <w:pPr>
        <w:sectPr w:rsidR="00C03287">
          <w:pgSz w:h="16840" w:w="11900"/>
          <w:pgMar w:gutter="0" w:footer="0" w:header="0" w:left="1440" w:bottom="875" w:right="1440" w:top="1440"/>
          <w:cols w:space="0"/>
        </w:sectPr>
      </w:pPr>
    </w:p>
    <w:p w:rsidRDefault="00474974" w:rsidR="00C03287">
      <w:pPr>
        <w:rPr>
          <w:sz w:val="20"/>
          <w:szCs w:val="20"/>
        </w:rPr>
      </w:pPr>
      <w:bookmarkStart w:name="page6" w:id="6"/>
      <w:bookmarkEnd w:id="6"/>
      <w:r>
        <w:rPr>
          <w:noProof/>
          <w:sz w:val="20"/>
          <w:szCs w:val="20"/>
        </w:rPr>
        <w:lastRenderedPageBreak/>
        <w:drawing>
          <wp:anchor allowOverlap="true" layoutInCell="false" locked="false" behindDoc="true" relativeHeight="251658240" simplePos="false" distR="114300" distL="114300" distB="0" distT="0">
            <wp:simplePos y="0" x="0"/>
            <wp:positionH relativeFrom="page">
              <wp:posOffset>0</wp:posOffset>
            </wp:positionH>
            <wp:positionV relativeFrom="page">
              <wp:posOffset>0</wp:posOffset>
            </wp:positionV>
            <wp:extent cy="10693400" cx="7556500"/>
            <wp:effectExtent b="0" r="0" t="0" l="0"/>
            <wp:wrapNone/>
            <wp:docPr name="Picture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0693400" cx="755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Default="00C03287" w:rsidR="00C03287">
      <w:pPr>
        <w:sectPr w:rsidR="00C03287">
          <w:pgSz w:h="16840" w:w="11900"/>
          <w:pgMar w:gutter="0" w:footer="0" w:header="0" w:left="1440" w:bottom="875" w:right="1440" w:top="1440"/>
          <w:cols w:space="0"/>
        </w:sectPr>
      </w:pPr>
    </w:p>
    <w:p w:rsidRDefault="00474974" w:rsidR="00C03287">
      <w:pPr>
        <w:rPr>
          <w:sz w:val="20"/>
          <w:szCs w:val="20"/>
        </w:rPr>
      </w:pPr>
      <w:bookmarkStart w:name="page7" w:id="7"/>
      <w:bookmarkEnd w:id="7"/>
      <w:r>
        <w:rPr>
          <w:noProof/>
          <w:sz w:val="20"/>
          <w:szCs w:val="20"/>
        </w:rPr>
        <w:lastRenderedPageBreak/>
        <w:drawing>
          <wp:anchor allowOverlap="true" layoutInCell="false" locked="false" behindDoc="true" relativeHeight="251659264" simplePos="false" distR="114300" distL="114300" distB="0" distT="0">
            <wp:simplePos y="0" x="0"/>
            <wp:positionH relativeFrom="page">
              <wp:posOffset>0</wp:posOffset>
            </wp:positionH>
            <wp:positionV relativeFrom="page">
              <wp:posOffset>0</wp:posOffset>
            </wp:positionV>
            <wp:extent cy="10693400" cx="7556500"/>
            <wp:effectExtent b="0" r="0" t="0" l="0"/>
            <wp:wrapNone/>
            <wp:docPr name="Picture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0693400" cx="755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Default="00C03287" w:rsidR="00C03287">
      <w:pPr>
        <w:sectPr w:rsidR="00C03287">
          <w:pgSz w:h="16840" w:w="11900"/>
          <w:pgMar w:gutter="0" w:footer="0" w:header="0" w:left="1440" w:bottom="875" w:right="1440" w:top="1440"/>
          <w:cols w:space="0"/>
        </w:sectPr>
      </w:pPr>
    </w:p>
    <w:p w:rsidRDefault="00474974" w:rsidR="00C03287">
      <w:pPr>
        <w:rPr>
          <w:sz w:val="20"/>
          <w:szCs w:val="20"/>
        </w:rPr>
      </w:pPr>
      <w:bookmarkStart w:name="page8" w:id="8"/>
      <w:bookmarkEnd w:id="8"/>
      <w:r>
        <w:rPr>
          <w:noProof/>
          <w:sz w:val="20"/>
          <w:szCs w:val="20"/>
        </w:rPr>
        <w:lastRenderedPageBreak/>
        <w:drawing>
          <wp:anchor allowOverlap="true" layoutInCell="false" locked="false" behindDoc="true" relativeHeight="251660288" simplePos="false" distR="114300" distL="114300" distB="0" distT="0">
            <wp:simplePos y="0" x="0"/>
            <wp:positionH relativeFrom="page">
              <wp:posOffset>0</wp:posOffset>
            </wp:positionH>
            <wp:positionV relativeFrom="page">
              <wp:posOffset>0</wp:posOffset>
            </wp:positionV>
            <wp:extent cy="10693400" cx="7556500"/>
            <wp:effectExtent b="0" r="0" t="0" l="0"/>
            <wp:wrapNone/>
            <wp:docPr name="Picture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8" id="0"/>
                    <pic:cNvPicPr>
                      <a:picLocks noChangeArrowheads="true" noChangeAspect="true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0693400" cx="755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Default="00C03287" w:rsidR="00C03287">
      <w:pPr>
        <w:sectPr w:rsidR="00C03287">
          <w:pgSz w:h="16840" w:w="11900"/>
          <w:pgMar w:gutter="0" w:footer="0" w:header="0" w:left="1440" w:bottom="875" w:right="1440" w:top="1440"/>
          <w:cols w:space="0"/>
        </w:sectPr>
      </w:pPr>
    </w:p>
    <w:p w:rsidRDefault="00474974" w:rsidR="00C03287">
      <w:pPr>
        <w:rPr>
          <w:sz w:val="20"/>
          <w:szCs w:val="20"/>
        </w:rPr>
      </w:pPr>
      <w:bookmarkStart w:name="page9" w:id="9"/>
      <w:bookmarkEnd w:id="9"/>
      <w:r>
        <w:rPr>
          <w:noProof/>
          <w:sz w:val="20"/>
          <w:szCs w:val="20"/>
        </w:rPr>
        <w:lastRenderedPageBreak/>
        <w:drawing>
          <wp:anchor allowOverlap="true" layoutInCell="false" locked="false" behindDoc="true" relativeHeight="251661312" simplePos="false" distR="114300" distL="114300" distB="0" distT="0">
            <wp:simplePos y="0" x="0"/>
            <wp:positionH relativeFrom="page">
              <wp:posOffset>0</wp:posOffset>
            </wp:positionH>
            <wp:positionV relativeFrom="page">
              <wp:posOffset>0</wp:posOffset>
            </wp:positionV>
            <wp:extent cy="10693400" cx="7556500"/>
            <wp:effectExtent b="0" r="0" t="0" l="0"/>
            <wp:wrapNone/>
            <wp:docPr name="Picture 9" id="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0693400" cx="755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Default="00C03287" w:rsidR="00C03287">
      <w:pPr>
        <w:sectPr w:rsidR="00C03287">
          <w:pgSz w:h="16840" w:w="11900"/>
          <w:pgMar w:gutter="0" w:footer="0" w:header="0" w:left="1440" w:bottom="875" w:right="1440" w:top="1440"/>
          <w:cols w:space="0"/>
        </w:sectPr>
      </w:pPr>
    </w:p>
    <w:p w:rsidRDefault="00474974" w:rsidR="00C03287">
      <w:pPr>
        <w:rPr>
          <w:sz w:val="20"/>
          <w:szCs w:val="20"/>
        </w:rPr>
      </w:pPr>
      <w:bookmarkStart w:name="page10" w:id="10"/>
      <w:bookmarkEnd w:id="10"/>
      <w:r>
        <w:rPr>
          <w:noProof/>
          <w:sz w:val="20"/>
          <w:szCs w:val="20"/>
        </w:rPr>
        <w:lastRenderedPageBreak/>
        <w:drawing>
          <wp:anchor allowOverlap="true" layoutInCell="false" locked="false" behindDoc="true" relativeHeight="251662336" simplePos="false" distR="114300" distL="114300" distB="0" distT="0">
            <wp:simplePos y="0" x="0"/>
            <wp:positionH relativeFrom="page">
              <wp:posOffset>0</wp:posOffset>
            </wp:positionH>
            <wp:positionV relativeFrom="page">
              <wp:posOffset>0</wp:posOffset>
            </wp:positionV>
            <wp:extent cy="10693400" cx="7556500"/>
            <wp:effectExtent b="0" r="0" t="0" l="0"/>
            <wp:wrapNone/>
            <wp:docPr name="Picture 10" id="1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0" id="0"/>
                    <pic:cNvPicPr>
                      <a:picLocks noChangeArrowheads="true" noChangeAspect="true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0693400" cx="755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C03287">
      <w:pgSz w:h="16840" w:w="11900"/>
      <w:pgMar w:gutter="0" w:footer="0" w:header="0" w:left="1440" w:bottom="875" w:right="1440" w:top="1440"/>
      <w:cols w:space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defaultTabStop w:val="720"/>
  <w:hyphenationZone w:val="425"/>
  <w:characterSpacingControl w:val="doNotCompress"/>
  <w:compat>
    <w:useFELayout/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C03287"/>
    <w:rsid w:val="00474974"/>
    <w:rsid w:val="00C032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eastAsiaTheme="minorEastAsia" w:cs="Times New Roman" w:hAnsi="Times New Roman" w:ascii="Times New Roman"/>
        <w:sz w:val="22"/>
        <w:szCs w:val="22"/>
        <w:lang w:bidi="ar-SA" w:eastAsia="hr-HR" w:val="hr-HR"/>
      </w:rPr>
    </w:rPrDefault>
    <w:pPrDefault/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rezerviranogmjesta" w:type="character">
    <w:name w:val="Placeholder Text"/>
    <w:basedOn w:val="Zadanifontodlomka"/>
    <w:uiPriority w:val="99"/>
    <w:semiHidden/>
    <w:rsid w:val="00474974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474974"/>
    <w:rPr>
      <w:rFonts w:cs="Times New Roman" w:hAnsi="Times New Roman" w:ascii="Times New Roman"/>
      <w:sz w:val="24"/>
      <w:szCs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474974"/>
    <w:rPr>
      <w:sz w:val="24"/>
      <w:szCs w:val="24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474974"/>
    <w:rPr>
      <w:rFonts w:cs="Times New Roman" w:hAnsi="Times New Roman" w:ascii="Times New Roman"/>
      <w:sz w:val="24"/>
      <w:szCs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474974"/>
    <w:rPr>
      <w:rFonts w:cs="Times New Roman" w:hAnsi="Times New Roman" w:ascii="Times New Roman"/>
      <w:sz w:val="24"/>
      <w:szCs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="Times New Roman" w:eastAsiaTheme="minorEastAsia" w:hAnsi="Times New Roman"/>
        <w:sz w:val="22"/>
        <w:szCs w:val="22"/>
        <w:lang w:bidi="ar-SA" w:eastAsia="hr-HR" w:val="hr-HR"/>
      </w:rPr>
    </w:rPrDefault>
    <w:pPrDefault/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rezerviranogmjesta" w:type="character">
    <w:name w:val="Placeholder Text"/>
    <w:basedOn w:val="Zadanifontodlomka"/>
    <w:uiPriority w:val="99"/>
    <w:semiHidden/>
    <w:rsid w:val="00474974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474974"/>
    <w:rPr>
      <w:rFonts w:ascii="Times New Roman" w:cs="Times New Roman" w:hAnsi="Times New Roman"/>
      <w:sz w:val="24"/>
      <w:szCs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474974"/>
    <w:rPr>
      <w:sz w:val="24"/>
      <w:szCs w:val="24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474974"/>
    <w:rPr>
      <w:rFonts w:ascii="Times New Roman" w:cs="Times New Roman" w:hAnsi="Times New Roman"/>
      <w:sz w:val="24"/>
      <w:szCs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474974"/>
    <w:rPr>
      <w:rFonts w:ascii="Times New Roman" w:cs="Times New Roman" w:hAnsi="Times New Roman"/>
      <w:sz w:val="24"/>
      <w:szCs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>15. studenog 2017.</izvorni_sadrzaj>
    <derivirana_varijabla naziv="DomainObject.DatumDonosenjaOdluke_1">15. studenog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>Edita</izvorni_sadrzaj>
    <derivirana_varijabla naziv="DomainObject.DonositeljOdluke.Ime_1">Edita</derivirana_varijabla>
  </DomainObject.DonositeljOdluke.Ime>
  <DomainObject.DonositeljOdluke.Prezime>
    <izvorni_sadrzaj>Jelčić</izvorni_sadrzaj>
    <derivirana_varijabla naziv="DomainObject.DonositeljOdluke.Prezime_1">Jelčić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3</izvorni_sadrzaj>
    <derivirana_varijabla naziv="DomainObject.Predmet.Broj_1">3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10. lipnja 2016.</izvorni_sadrzaj>
    <derivirana_varijabla naziv="DomainObject.Predmet.DatumOsnivanja_1">10. lipnja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>Obračunski list 2.000,00 kn</izvorni_sadrzaj>
    <derivirana_varijabla naziv="DomainObject.Predmet.Opis_1">Obračunski list 2.000,00 kn</derivirana_varijabla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Sp-3/2016</izvorni_sadrzaj>
    <derivirana_varijabla naziv="DomainObject.Predmet.OznakaBroj_1">Sp-3/2016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Izvanparnična referada 3</izvorni_sadrzaj>
    <derivirana_varijabla naziv="DomainObject.Predmet.Referada.Naziv_1">Izvanparnična referada 3</derivirana_varijabla>
  </DomainObject.Predmet.Referada.Naziv>
  <DomainObject.Predmet.Referada.Oznaka>
    <izvorni_sadrzaj>3</izvorni_sadrzaj>
    <derivirana_varijabla naziv="DomainObject.Predmet.Referada.Oznaka_1">3</derivirana_varijabla>
  </DomainObject.Predmet.Referada.Oznaka>
  <DomainObject.Predmet.Referada.Prostorija.Naziv>
    <izvorni_sadrzaj>soba 21</izvorni_sadrzaj>
    <derivirana_varijabla naziv="DomainObject.Predmet.Referada.Prostorija.Naziv_1">soba 21</derivirana_varijabla>
  </DomainObject.Predmet.Referada.Prostorija.Naziv>
  <DomainObject.Predmet.Referada.Prostorija.Oznaka>
    <izvorni_sadrzaj>21</izvorni_sadrzaj>
    <derivirana_varijabla naziv="DomainObject.Predmet.Referada.Prostorija.Oznaka_1">21</derivirana_varijabla>
  </DomainObject.Predmet.Referada.Prostorija.Oznaka>
  <DomainObject.Predmet.Referada.Sud.Naziv>
    <izvorni_sadrzaj>Općinski sud u Sisku</izvorni_sadrzaj>
    <derivirana_varijabla naziv="DomainObject.Predmet.Referada.Sud.Naziv_1">Općinski sud u Sisku</derivirana_varijabla>
  </DomainObject.Predmet.Referada.Sud.Naziv>
  <DomainObject.Predmet.Referada.Sudac>
    <izvorni_sadrzaj>Edita Jelčić</izvorni_sadrzaj>
    <derivirana_varijabla naziv="DomainObject.Predmet.Referada.Sudac_1">Edita Jelčić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Domagoj Pavlek; Državni Proračun RH</izvorni_sadrzaj>
    <derivirana_varijabla naziv="DomainObject.Predmet.StrankaFormated_1">  Domagoj Pavlek; Državni Proračun RH</derivirana_varijabla>
  </DomainObject.Predmet.StrankaFormated>
  <DomainObject.Predmet.StrankaFormatedOIB>
    <izvorni_sadrzaj>  Domagoj Pavlek, OIB 80818871698; Državni Proračun RH</izvorni_sadrzaj>
    <derivirana_varijabla naziv="DomainObject.Predmet.StrankaFormatedOIB_1">  Domagoj Pavlek, OIB 80818871698; Državni Proračun RH</derivirana_varijabla>
  </DomainObject.Predmet.StrankaFormatedOIB>
  <DomainObject.Predmet.StrankaFormatedWithAdress>
    <izvorni_sadrzaj> Domagoj Pavlek, Galdovačka 183, 44000 Sisak; Državni Proračun RH</izvorni_sadrzaj>
    <derivirana_varijabla naziv="DomainObject.Predmet.StrankaFormatedWithAdress_1"> Domagoj Pavlek, Galdovačka 183, 44000 Sisak; Državni Proračun RH</derivirana_varijabla>
  </DomainObject.Predmet.StrankaFormatedWithAdress>
  <DomainObject.Predmet.StrankaFormatedWithAdressOIB>
    <izvorni_sadrzaj> Domagoj Pavlek, OIB 80818871698, Galdovačka 183, 44000 Sisak; Državni Proračun RH</izvorni_sadrzaj>
    <derivirana_varijabla naziv="DomainObject.Predmet.StrankaFormatedWithAdressOIB_1"> Domagoj Pavlek, OIB 80818871698, Galdovačka 183, 44000 Sisak; Državni Proračun RH</derivirana_varijabla>
  </DomainObject.Predmet.StrankaFormatedWithAdressOIB>
  <DomainObject.Predmet.StrankaWithAdress>
    <izvorni_sadrzaj>Domagoj Pavlek Galdovačka 183,44000 Sisak,Državni Proračun RH </izvorni_sadrzaj>
    <derivirana_varijabla naziv="DomainObject.Predmet.StrankaWithAdress_1">Domagoj Pavlek Galdovačka 183,44000 Sisak,Državni Proračun RH </derivirana_varijabla>
  </DomainObject.Predmet.StrankaWithAdress>
  <DomainObject.Predmet.StrankaWithAdressOIB>
    <izvorni_sadrzaj>Domagoj Pavlek, OIB 80818871698, Galdovačka 183,44000 Sisak,Državni Proračun RH</izvorni_sadrzaj>
    <derivirana_varijabla naziv="DomainObject.Predmet.StrankaWithAdressOIB_1">Domagoj Pavlek, OIB 80818871698, Galdovačka 183,44000 Sisak,Državni Proračun RH</derivirana_varijabla>
  </DomainObject.Predmet.StrankaWithAdressOIB>
  <DomainObject.Predmet.StrankaNazivFormated>
    <izvorni_sadrzaj>Domagoj Pavlek,Državni Proračun RH</izvorni_sadrzaj>
    <derivirana_varijabla naziv="DomainObject.Predmet.StrankaNazivFormated_1">Domagoj Pavlek,Državni Proračun RH</derivirana_varijabla>
  </DomainObject.Predmet.StrankaNazivFormated>
  <DomainObject.Predmet.StrankaNazivFormatedOIB>
    <izvorni_sadrzaj>Domagoj Pavlek, OIB 80818871698,Državni Proračun RH</izvorni_sadrzaj>
    <derivirana_varijabla naziv="DomainObject.Predmet.StrankaNazivFormatedOIB_1">Domagoj Pavlek, OIB 80818871698,Državni Proračun RH</derivirana_varijabla>
  </DomainObject.Predmet.StrankaNazivFormatedOIB>
  <DomainObject.Predmet.Sud.Adresa.Naselje>
    <izvorni_sadrzaj>Sisak</izvorni_sadrzaj>
    <derivirana_varijabla naziv="DomainObject.Predmet.Sud.Adresa.Naselje_1">Sisak</derivirana_varijabla>
  </DomainObject.Predmet.Sud.Adresa.Naselje>
  <DomainObject.Predmet.Sud.Adresa.NaseljeLokativ>
    <izvorni_sadrzaj>Sisku</izvorni_sadrzaj>
    <derivirana_varijabla naziv="DomainObject.Predmet.Sud.Adresa.NaseljeLokativ_1">Sisku</derivirana_varijabla>
  </DomainObject.Predmet.Sud.Adresa.NaseljeLokativ>
  <DomainObject.Predmet.Sud.Adresa.PostBroj>
    <izvorni_sadrzaj>44000</izvorni_sadrzaj>
    <derivirana_varijabla naziv="DomainObject.Predmet.Sud.Adresa.PostBroj_1">44000</derivirana_varijabla>
  </DomainObject.Predmet.Sud.Adresa.PostBroj>
  <DomainObject.Predmet.Sud.Adresa.UlicaIKBR>
    <izvorni_sadrzaj>Trg Ljudevita Posavskog 5</izvorni_sadrzaj>
    <derivirana_varijabla naziv="DomainObject.Predmet.Sud.Adresa.UlicaIKBR_1">Trg Ljudevita Posavskog 5</derivirana_varijabla>
  </DomainObject.Predmet.Sud.Adresa.UlicaIKBR>
  <DomainObject.Predmet.Sud.Naziv>
    <izvorni_sadrzaj>Općinski sud u Sisku</izvorni_sadrzaj>
    <derivirana_varijabla naziv="DomainObject.Predmet.Sud.Naziv_1">Općinski sud u Sisku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Izvanparnična pisarnica</izvorni_sadrzaj>
    <derivirana_varijabla naziv="DomainObject.Predmet.TrenutnaLokacijaSpisa.Naziv_1">Izvanparnična pisarnica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Općinski sud u Sisku</izvorni_sadrzaj>
    <derivirana_varijabla naziv="DomainObject.Predmet.TrenutnaLokacijaSpisa.Sud.Naziv_1">Općinski sud u Sisku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Izvanparnična pisarnica</izvorni_sadrzaj>
    <derivirana_varijabla naziv="DomainObject.Predmet.UstrojstvenaJedinicaVodi.Naziv_1">Izvanparnična pisarnica</derivirana_varijabla>
  </DomainObject.Predmet.UstrojstvenaJedinicaVodi.Naziv>
  <DomainObject.Predmet.UstrojstvenaJedinicaVodi.Oznaka>
    <izvorni_sadrzaj>VP pisarnica</izvorni_sadrzaj>
    <derivirana_varijabla naziv="DomainObject.Predmet.UstrojstvenaJedinicaVodi.Oznaka_1">VP pisarnica</derivirana_varijabla>
  </DomainObject.Predmet.UstrojstvenaJedinicaVodi.Oznaka>
  <DomainObject.Predmet.UstrojstvenaJedinicaVodi.Prostorija.Naziv>
    <izvorni_sadrzaj>soba 1</izvorni_sadrzaj>
    <derivirana_varijabla naziv="DomainObject.Predmet.UstrojstvenaJedinicaVodi.Prostorija.Naziv_1">soba 1</derivirana_varijabla>
  </DomainObject.Predmet.UstrojstvenaJedinicaVodi.Prostorija.Naziv>
  <DomainObject.Predmet.UstrojstvenaJedinicaVodi.Prostorija.Oznaka>
    <izvorni_sadrzaj>1</izvorni_sadrzaj>
    <derivirana_varijabla naziv="DomainObject.Predmet.UstrojstvenaJedinicaVodi.Prostorija.Oznaka_1">1</derivirana_varijabla>
  </DomainObject.Predmet.UstrojstvenaJedinicaVodi.Prostorija.Oznaka>
  <DomainObject.Predmet.UstrojstvenaJedinicaVodi.Sud.Naziv>
    <izvorni_sadrzaj>Općinski sud u Sisku</izvorni_sadrzaj>
    <derivirana_varijabla naziv="DomainObject.Predmet.UstrojstvenaJedinicaVodi.Sud.Naziv_1">Općinski sud u Sisku</derivirana_varijabla>
  </DomainObject.Predmet.UstrojstvenaJedinicaVodi.Sud.Naziv>
  <DomainObject.Predmet.VrstaSpora.Naziv>
    <izvorni_sadrzaj>Stečaj potrošača</izvorni_sadrzaj>
    <derivirana_varijabla naziv="DomainObject.Predmet.VrstaSpora.Naziv_1">Stečaj potrošača</derivirana_varijabla>
  </DomainObject.Predmet.VrstaSpora.Naziv>
  <DomainObject.Predmet.Zapisnicar>
    <izvorni_sadrzaj>Savka Katić</izvorni_sadrzaj>
    <derivirana_varijabla naziv="DomainObject.Predmet.Zapisnicar_1">Savka Katić</derivirana_varijabla>
  </DomainObject.Predmet.Zapisnicar>
  <DomainObject.Predmet.StrankaListFormated>
    <izvorni_sadrzaj>
      <item>Domagoj Pavlek</item>
      <item>Državni Proračun RH</item>
    </izvorni_sadrzaj>
    <derivirana_varijabla naziv="DomainObject.Predmet.StrankaListFormated_1">
      <item>Domagoj Pavlek</item>
      <item>Državni Proračun RH</item>
    </derivirana_varijabla>
  </DomainObject.Predmet.StrankaListFormated>
  <DomainObject.Predmet.StrankaListFormatedOIB>
    <izvorni_sadrzaj>
      <item>Domagoj Pavlek, OIB 80818871698</item>
      <item>Državni Proračun RH</item>
    </izvorni_sadrzaj>
    <derivirana_varijabla naziv="DomainObject.Predmet.StrankaListFormatedOIB_1">
      <item>Domagoj Pavlek, OIB 80818871698</item>
      <item>Državni Proračun RH</item>
    </derivirana_varijabla>
  </DomainObject.Predmet.StrankaListFormatedOIB>
  <DomainObject.Predmet.StrankaListFormatedWithAdress>
    <izvorni_sadrzaj>
      <item>Domagoj Pavlek, Galdovačka 183, 44000 Sisak</item>
      <item>Državni Proračun RH</item>
    </izvorni_sadrzaj>
    <derivirana_varijabla naziv="DomainObject.Predmet.StrankaListFormatedWithAdress_1">
      <item>Domagoj Pavlek, Galdovačka 183, 44000 Sisak</item>
      <item>Državni Proračun RH</item>
    </derivirana_varijabla>
  </DomainObject.Predmet.StrankaListFormatedWithAdress>
  <DomainObject.Predmet.StrankaListFormatedWithAdressOIB>
    <izvorni_sadrzaj>
      <item>Domagoj Pavlek, OIB 80818871698, Galdovačka 183, 44000 Sisak</item>
      <item>Državni Proračun RH</item>
    </izvorni_sadrzaj>
    <derivirana_varijabla naziv="DomainObject.Predmet.StrankaListFormatedWithAdressOIB_1">
      <item>Domagoj Pavlek, OIB 80818871698, Galdovačka 183, 44000 Sisak</item>
      <item>Državni Proračun RH</item>
    </derivirana_varijabla>
  </DomainObject.Predmet.StrankaListFormatedWithAdressOIB>
  <DomainObject.Predmet.StrankaListNazivFormated>
    <izvorni_sadrzaj>
      <item>Domagoj Pavlek</item>
      <item>Državni Proračun RH</item>
    </izvorni_sadrzaj>
    <derivirana_varijabla naziv="DomainObject.Predmet.StrankaListNazivFormated_1">
      <item>Domagoj Pavlek</item>
      <item>Državni Proračun RH</item>
    </derivirana_varijabla>
  </DomainObject.Predmet.StrankaListNazivFormated>
  <DomainObject.Predmet.StrankaListNazivFormatedOIB>
    <izvorni_sadrzaj>
      <item>Domagoj Pavlek, OIB 80818871698</item>
      <item>Državni Proračun RH</item>
    </izvorni_sadrzaj>
    <derivirana_varijabla naziv="DomainObject.Predmet.StrankaListNazivFormatedOIB_1">
      <item>Domagoj Pavlek, OIB 80818871698</item>
      <item>Državni Proračun RH</item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Županijski sud u Sisku</izvorni_sadrzaj>
    <derivirana_varijabla naziv="DomainObject.Predmet.Sud.Parent.Naziv_1">Županijski sud u Sisku</derivirana_varijabla>
  </DomainObject.Predmet.Sud.Parent.Naziv>
  <DomainObject.Datum>
    <izvorni_sadrzaj>15. studenog 2017.</izvorni_sadrzaj>
    <derivirana_varijabla naziv="DomainObject.Datum_1">15. studenog 2017.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Domagoj Pavlek i dr.</izvorni_sadrzaj>
    <derivirana_varijabla naziv="DomainObject.Predmet.StrankaIDrugi_1">Domagoj Pavlek i dr.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Domagoj Pavlek, OIB 80818871698, Galdovačka 183, 44000 Sisak i dr.</izvorni_sadrzaj>
    <derivirana_varijabla naziv="DomainObject.Predmet.StrankaIDrugiAdressOIB_1">Domagoj Pavlek, OIB 80818871698, Galdovačka 183, 44000 Sisak i dr.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Domagoj Pavlek</item>
      <item>Državni Proračun RH</item>
    </izvorni_sadrzaj>
    <derivirana_varijabla naziv="DomainObject.Predmet.SudioniciListNaziv_1">
      <item>Domagoj Pavlek</item>
      <item>Državni Proračun RH</item>
    </derivirana_varijabla>
  </DomainObject.Predmet.SudioniciListNaziv>
  <DomainObject.Predmet.SudioniciListAdressOIB>
    <izvorni_sadrzaj>
      <item>Domagoj Pavlek, OIB 80818871698, Galdovačka 183,44000 Sisak</item>
      <item>Državni Proračun RH</item>
    </izvorni_sadrzaj>
    <derivirana_varijabla naziv="DomainObject.Predmet.SudioniciListAdressOIB_1">
      <item>Domagoj Pavlek, OIB 80818871698, Galdovačka 183,44000 Sisak</item>
      <item>Državni Proračun RH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80818871698</item>
      <item>, OIB null</item>
    </izvorni_sadrzaj>
    <derivirana_varijabla naziv="DomainObject.Predmet.SudioniciListNazivOIB_1">
      <item>, OIB 80818871698</item>
      <item>, OIB null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10</properties:Pages>
  <properties:Words>0</properties:Words>
  <properties:Characters>0</properties:Characters>
  <properties:Lines>19</properties:Lines>
  <properties:Paragraphs>0</properties:Paragraphs>
  <properties:TotalTime>0</properties:TotalTime>
  <properties:ScaleCrop>false</properties:ScaleCrop>
  <properties:HeadingPairs>
    <vt:vector size="2" baseType="variant">
      <vt:variant>
        <vt:lpstr>Title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-9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2017-11-14T09:16:00Z</dcterms:created>
  <dc:creator>Windows User</dc:creator>
  <cp:lastModifiedBy>Savka Katić</cp:lastModifiedBy>
  <dcterms:modified xmlns:xsi="http://www.w3.org/2001/XMLSchema-instance" xsi:type="dcterms:W3CDTF">2017-11-15T11:52:00Z</dcterms:modified>
  <cp:revision>2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Novi sadržaj dokumenta</vt:lpwstr>
  </prop:property>
  <prop:property name="CC_coloring" pid="4" fmtid="{D5CDD505-2E9C-101B-9397-08002B2CF9AE}">
    <vt:bool>false</vt:bool>
  </prop:property>
  <prop:property name="BrojStranica" pid="5" fmtid="{D5CDD505-2E9C-101B-9397-08002B2CF9AE}">
    <vt:i4>10</vt:i4>
  </prop:property>
</prop:Properties>
</file>