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gridCol w:w="284"/>
      </w:tblGrid>
      <w:tr w:rsidTr="00563D4D" w:rsidR="00563D4D" w:rsidRPr="00563D4D">
        <w:trPr>
          <w:gridAfter w:val="1"/>
          <w:wAfter w:type="dxa" w:w="284"/>
        </w:trPr>
        <w:tc>
          <w:tcPr>
            <w:tcW w:type="dxa" w:w="2943"/>
            <w:hideMark/>
          </w:tcPr>
          <w:p w:rsidRDefault="00563D4D" w:rsidP="00563D4D" w:rsidR="00563D4D" w:rsidRPr="00563D4D">
            <w:pPr>
              <w:spacing w:lineRule="auto" w:line="240" w:after="0"/>
              <w:jc w:val="center"/>
              <w:rPr>
                <w:sz w:val="24"/>
                <w:szCs w:val="24"/>
              </w:rPr>
            </w:pPr>
            <w:r w:rsidRPr="00563D4D">
              <w:rPr>
                <w:noProof/>
                <w:sz w:val="24"/>
                <w:szCs w:val="24"/>
                <w:lang w:eastAsia="hr-HR"/>
              </w:rPr>
              <w:drawing>
                <wp:inline distR="0" distL="0" distB="0" distT="0">
                  <wp:extent cy="746125" cx="592455"/>
                  <wp:effectExtent b="0" r="0" t="0" l="0"/>
                  <wp:docPr descr="Opis: F:\RADIONICA\Slike\GRB-RH-jpg.jpg" name="Slika 1" id="1"/>
                  <wp:cNvGraphicFramePr>
                    <a:graphicFrameLocks noChangeAspect="true"/>
                  </wp:cNvGraphicFramePr>
                  <a:graphic>
                    <a:graphicData uri="http://schemas.openxmlformats.org/drawingml/2006/picture">
                      <pic:pic>
                        <pic:nvPicPr>
                          <pic:cNvPr descr="Opis: F:\RADIONICA\Slike\GRB-RH-jpg.jpg" name="Slika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6125" cx="592455"/>
                          </a:xfrm>
                          <a:prstGeom prst="rect">
                            <a:avLst/>
                          </a:prstGeom>
                          <a:noFill/>
                          <a:ln>
                            <a:noFill/>
                          </a:ln>
                        </pic:spPr>
                      </pic:pic>
                    </a:graphicData>
                  </a:graphic>
                </wp:inline>
              </w:drawing>
            </w:r>
          </w:p>
        </w:tc>
      </w:tr>
      <w:tr w:rsidTr="00563D4D" w:rsidR="00563D4D" w:rsidRPr="00563D4D">
        <w:tc>
          <w:tcPr>
            <w:tcW w:type="dxa" w:w="3227"/>
            <w:gridSpan w:val="2"/>
            <w:hideMark/>
          </w:tcPr>
          <w:p w:rsidRDefault="00563D4D" w:rsidP="00563D4D" w:rsidR="00563D4D" w:rsidRPr="00563D4D">
            <w:pPr>
              <w:spacing w:lineRule="auto" w:line="240" w:after="0"/>
              <w:jc w:val="center"/>
              <w:rPr>
                <w:rFonts w:hAnsi="Times New Roman" w:ascii="Times New Roman"/>
                <w:sz w:val="24"/>
                <w:szCs w:val="24"/>
              </w:rPr>
            </w:pPr>
            <w:bookmarkStart w:name="_GoBack" w:id="0"/>
            <w:r w:rsidRPr="00563D4D">
              <w:rPr>
                <w:rFonts w:hAnsi="Times New Roman" w:ascii="Times New Roman"/>
                <w:sz w:val="24"/>
                <w:szCs w:val="24"/>
              </w:rPr>
              <w:t>Republika Hrvatska</w:t>
            </w:r>
          </w:p>
          <w:p w:rsidRDefault="00563D4D" w:rsidP="00563D4D" w:rsidR="00563D4D" w:rsidRPr="00563D4D">
            <w:pPr>
              <w:spacing w:lineRule="auto" w:line="240" w:after="0"/>
              <w:jc w:val="center"/>
              <w:rPr>
                <w:rFonts w:hAnsi="Times New Roman" w:ascii="Times New Roman"/>
                <w:sz w:val="24"/>
                <w:szCs w:val="24"/>
              </w:rPr>
            </w:pPr>
            <w:r w:rsidRPr="00563D4D">
              <w:rPr>
                <w:rFonts w:hAnsi="Times New Roman" w:ascii="Times New Roman"/>
                <w:sz w:val="24"/>
                <w:szCs w:val="24"/>
              </w:rPr>
              <w:t>Trgovački sud u Zadru</w:t>
            </w:r>
          </w:p>
          <w:p w:rsidRDefault="00563D4D" w:rsidP="00563D4D" w:rsidR="00563D4D" w:rsidRPr="00563D4D">
            <w:pPr>
              <w:spacing w:lineRule="auto" w:line="240" w:after="0"/>
              <w:jc w:val="center"/>
              <w:rPr>
                <w:sz w:val="24"/>
                <w:szCs w:val="24"/>
              </w:rPr>
            </w:pPr>
            <w:r w:rsidRPr="00563D4D">
              <w:rPr>
                <w:rFonts w:hAnsi="Times New Roman" w:ascii="Times New Roman"/>
                <w:sz w:val="24"/>
                <w:szCs w:val="24"/>
              </w:rPr>
              <w:t>Zadar, Dr. Franje Tuđmana 35</w:t>
            </w:r>
            <w:bookmarkEnd w:id="0"/>
          </w:p>
        </w:tc>
      </w:tr>
    </w:tbl>
    <w:p w14:textId="212b9bf" w14:paraId="212b9bf" w:rsidRDefault="00A06DC9" w:rsidP="00903677" w:rsidR="00A06DC9" w:rsidRPr="00DE10F3">
      <w:pPr>
        <w:spacing w:lineRule="atLeast" w:line="240" w:after="0"/>
        <w15:collapsed w:val="false"/>
        <w:rPr>
          <w:rFonts w:hAnsi="Times New Roman" w:ascii="Times New Roman"/>
          <w:sz w:val="24"/>
          <w:szCs w:val="24"/>
        </w:rPr>
      </w:pPr>
    </w:p>
    <w:p w:rsidRDefault="00A06DC9" w:rsidP="00A06DC9" w:rsidR="00903677" w:rsidRPr="00DE10F3">
      <w:pPr>
        <w:spacing w:lineRule="atLeast" w:line="240" w:after="0"/>
        <w:jc w:val="center"/>
        <w:rPr>
          <w:rFonts w:hAnsi="Times New Roman" w:ascii="Times New Roman"/>
          <w:sz w:val="24"/>
          <w:szCs w:val="24"/>
        </w:rPr>
      </w:pPr>
      <w:r w:rsidRPr="00DE10F3">
        <w:rPr>
          <w:rFonts w:hAnsi="Times New Roman" w:ascii="Times New Roman"/>
          <w:sz w:val="24"/>
          <w:szCs w:val="24"/>
        </w:rPr>
        <w:t>R E P U B L I K A   H R V A T S K A</w:t>
      </w:r>
    </w:p>
    <w:p w:rsidRDefault="00903677" w:rsidP="00903677" w:rsidR="00903677" w:rsidRPr="00DE10F3">
      <w:pPr>
        <w:spacing w:lineRule="atLeast" w:line="240" w:after="0"/>
        <w:rPr>
          <w:rFonts w:hAnsi="Times New Roman" w:ascii="Times New Roman"/>
          <w:sz w:val="24"/>
          <w:szCs w:val="24"/>
        </w:rPr>
      </w:pPr>
    </w:p>
    <w:p w:rsidRDefault="00903677" w:rsidP="00903677" w:rsidR="00903677" w:rsidRPr="00DE10F3">
      <w:pPr>
        <w:spacing w:lineRule="atLeast" w:line="240" w:after="0"/>
        <w:jc w:val="center"/>
        <w:rPr>
          <w:rFonts w:hAnsi="Times New Roman" w:ascii="Times New Roman"/>
          <w:sz w:val="24"/>
          <w:szCs w:val="24"/>
        </w:rPr>
      </w:pPr>
      <w:r w:rsidRPr="00DE10F3">
        <w:rPr>
          <w:rFonts w:hAnsi="Times New Roman" w:ascii="Times New Roman"/>
          <w:sz w:val="24"/>
          <w:szCs w:val="24"/>
        </w:rPr>
        <w:t>R J E Š E N J E</w:t>
      </w:r>
    </w:p>
    <w:p w:rsidRDefault="00903677" w:rsidP="00903677" w:rsidR="00903677" w:rsidRPr="00DE10F3">
      <w:pPr>
        <w:spacing w:lineRule="atLeast" w:line="240" w:after="0"/>
        <w:rPr>
          <w:rFonts w:hAnsi="Times New Roman" w:ascii="Times New Roman"/>
          <w:sz w:val="24"/>
          <w:szCs w:val="24"/>
        </w:rPr>
      </w:pPr>
    </w:p>
    <w:p w:rsidRDefault="002909E1" w:rsidP="00B42831" w:rsidR="00903677" w:rsidRPr="00DE10F3">
      <w:pPr>
        <w:spacing w:lineRule="auto" w:line="240" w:after="0"/>
        <w:jc w:val="both"/>
        <w:rPr>
          <w:rFonts w:hAnsi="Times New Roman" w:ascii="Times New Roman"/>
          <w:sz w:val="24"/>
          <w:szCs w:val="24"/>
        </w:rPr>
      </w:pPr>
      <w:r w:rsidRPr="00DE10F3">
        <w:rPr>
          <w:rFonts w:hAnsi="Times New Roman" w:ascii="Times New Roman"/>
          <w:sz w:val="24"/>
          <w:szCs w:val="24"/>
        </w:rPr>
        <w:tab/>
      </w:r>
      <w:r w:rsidR="00B42831" w:rsidRPr="00DE10F3">
        <w:rPr>
          <w:rFonts w:hAnsi="Times New Roman" w:ascii="Times New Roman"/>
          <w:sz w:val="24"/>
          <w:szCs w:val="24"/>
        </w:rPr>
        <w:t xml:space="preserve">Trgovački sud u Zadru, po sutkinji Ani Markač, u stečajnom postupku nad stečajnim dužnikom HOTEL BIOGRAD, putnička agencija d.o.o. u stečaju, OIB:59323858911, Biograd na Moru, Magistrala, Biograd na Moru, zastupan po stečajnoj upraviteljici Ivi </w:t>
      </w:r>
      <w:proofErr w:type="spellStart"/>
      <w:r w:rsidR="00B42831" w:rsidRPr="00DE10F3">
        <w:rPr>
          <w:rFonts w:hAnsi="Times New Roman" w:ascii="Times New Roman"/>
          <w:sz w:val="24"/>
          <w:szCs w:val="24"/>
        </w:rPr>
        <w:t>Petanjek</w:t>
      </w:r>
      <w:proofErr w:type="spellEnd"/>
      <w:r w:rsidR="00B42831" w:rsidRPr="00DE10F3">
        <w:rPr>
          <w:rFonts w:hAnsi="Times New Roman" w:ascii="Times New Roman"/>
          <w:sz w:val="24"/>
          <w:szCs w:val="24"/>
        </w:rPr>
        <w:t xml:space="preserve"> iz Zagreba, </w:t>
      </w:r>
      <w:r w:rsidR="003B5BBB" w:rsidRPr="00DE10F3">
        <w:rPr>
          <w:rFonts w:hAnsi="Times New Roman" w:ascii="Times New Roman"/>
          <w:sz w:val="24"/>
          <w:szCs w:val="24"/>
        </w:rPr>
        <w:t>postupajući po čl. 265. Stečajnog zakona (Narodne novine br. 71/15</w:t>
      </w:r>
      <w:r w:rsidR="00DE10F3" w:rsidRPr="00DE10F3">
        <w:rPr>
          <w:rFonts w:hAnsi="Times New Roman" w:ascii="Times New Roman"/>
          <w:sz w:val="24"/>
          <w:szCs w:val="24"/>
        </w:rPr>
        <w:t>, 104/17</w:t>
      </w:r>
      <w:r w:rsidR="003B5BBB" w:rsidRPr="00DE10F3">
        <w:rPr>
          <w:rFonts w:hAnsi="Times New Roman" w:ascii="Times New Roman"/>
          <w:sz w:val="24"/>
          <w:szCs w:val="24"/>
        </w:rPr>
        <w:t>),</w:t>
      </w:r>
      <w:r w:rsidR="00B42831" w:rsidRPr="00DE10F3">
        <w:rPr>
          <w:rFonts w:hAnsi="Times New Roman" w:ascii="Times New Roman"/>
          <w:sz w:val="24"/>
          <w:szCs w:val="24"/>
        </w:rPr>
        <w:t xml:space="preserve"> dana 22. studenog 2017.</w:t>
      </w:r>
    </w:p>
    <w:p w:rsidRDefault="00B42831" w:rsidP="00B42831" w:rsidR="00B42831" w:rsidRPr="00DE10F3">
      <w:pPr>
        <w:spacing w:lineRule="auto" w:line="240" w:after="0"/>
        <w:jc w:val="both"/>
        <w:rPr>
          <w:rFonts w:hAnsi="Times New Roman" w:ascii="Times New Roman"/>
          <w:sz w:val="24"/>
          <w:szCs w:val="24"/>
        </w:rPr>
      </w:pPr>
    </w:p>
    <w:p w:rsidRDefault="00903677" w:rsidP="00B42831" w:rsidR="00B42831" w:rsidRPr="00DE10F3">
      <w:pPr>
        <w:spacing w:lineRule="atLeast" w:line="240" w:after="0"/>
        <w:jc w:val="center"/>
        <w:rPr>
          <w:rFonts w:hAnsi="Times New Roman" w:ascii="Times New Roman"/>
          <w:sz w:val="24"/>
          <w:szCs w:val="24"/>
        </w:rPr>
      </w:pPr>
      <w:r w:rsidRPr="00DE10F3">
        <w:rPr>
          <w:rFonts w:hAnsi="Times New Roman" w:ascii="Times New Roman"/>
          <w:sz w:val="24"/>
          <w:szCs w:val="24"/>
        </w:rPr>
        <w:t>r i j e š i o   j e</w:t>
      </w:r>
    </w:p>
    <w:p w:rsidRDefault="00B42831" w:rsidP="00B42831" w:rsidR="00B42831" w:rsidRPr="00DE10F3">
      <w:pPr>
        <w:spacing w:lineRule="atLeast" w:line="240" w:after="0"/>
        <w:jc w:val="center"/>
        <w:rPr>
          <w:rFonts w:hAnsi="Times New Roman" w:ascii="Times New Roman"/>
          <w:b/>
          <w:sz w:val="24"/>
          <w:szCs w:val="24"/>
        </w:rPr>
      </w:pPr>
    </w:p>
    <w:p w:rsidRDefault="00443757" w:rsidP="00443757" w:rsidR="00443757" w:rsidRPr="00443757">
      <w:pPr>
        <w:pStyle w:val="Odlomakpopisa"/>
        <w:numPr>
          <w:ilvl w:val="0"/>
          <w:numId w:val="15"/>
        </w:numPr>
        <w:spacing w:lineRule="atLeast" w:line="240" w:after="0"/>
        <w:rPr>
          <w:rFonts w:hAnsi="Times New Roman" w:ascii="Times New Roman"/>
          <w:sz w:val="24"/>
          <w:szCs w:val="24"/>
        </w:rPr>
      </w:pPr>
      <w:r w:rsidRPr="00443757">
        <w:rPr>
          <w:rFonts w:hAnsi="Times New Roman" w:ascii="Times New Roman"/>
          <w:sz w:val="24"/>
          <w:szCs w:val="24"/>
        </w:rPr>
        <w:t xml:space="preserve">Utvrđuju se osnovane tražbine vjerovnika I. (prvog) višeg isplatnog reda: </w:t>
      </w:r>
    </w:p>
    <w:p w:rsidRDefault="00E3197C" w:rsidP="00443757" w:rsidR="00E3197C" w:rsidRPr="00DE10F3">
      <w:pPr>
        <w:pStyle w:val="Odlomakpopisa"/>
        <w:spacing w:lineRule="atLeast" w:line="240" w:after="0"/>
        <w:ind w:left="1080"/>
        <w:rPr>
          <w:rFonts w:hAnsi="Times New Roman" w:ascii="Times New Roman"/>
          <w:b/>
          <w:sz w:val="24"/>
          <w:szCs w:val="24"/>
        </w:rPr>
      </w:pPr>
    </w:p>
    <w:p w:rsidRDefault="00B42831" w:rsidP="00B42831" w:rsidR="00B42831" w:rsidRPr="00DE10F3">
      <w:pPr>
        <w:pStyle w:val="Odlomakpopisa"/>
        <w:spacing w:lineRule="atLeast" w:line="240" w:after="0"/>
        <w:ind w:left="1080"/>
        <w:rPr>
          <w:rFonts w:hAnsi="Times New Roman" w:ascii="Times New Roman"/>
          <w:sz w:val="24"/>
          <w:szCs w:val="24"/>
        </w:rPr>
      </w:pPr>
    </w:p>
    <w:tbl>
      <w:tblPr>
        <w:tblW w:type="dxa" w:w="8734"/>
        <w:jc w:val="center"/>
        <w:tblInd w:type="dxa" w:w="93"/>
        <w:tblLayout w:type="fixed"/>
        <w:tblCellMar>
          <w:left w:type="dxa" w:w="10"/>
          <w:right w:type="dxa" w:w="10"/>
        </w:tblCellMar>
        <w:tblLook w:val="04A0" w:noVBand="1" w:noHBand="0" w:lastColumn="0" w:firstColumn="1" w:lastRow="0" w:firstRow="1"/>
      </w:tblPr>
      <w:tblGrid>
        <w:gridCol w:w="517"/>
        <w:gridCol w:w="1696"/>
        <w:gridCol w:w="1418"/>
        <w:gridCol w:w="1701"/>
        <w:gridCol w:w="1701"/>
        <w:gridCol w:w="1701"/>
      </w:tblGrid>
      <w:tr w:rsidTr="00E2122D" w:rsidR="00B42831" w:rsidRPr="00DE10F3">
        <w:trPr>
          <w:trHeight w:val="610"/>
          <w:jc w:val="center"/>
        </w:trPr>
        <w:tc>
          <w:tcPr>
            <w:tcW w:type="dxa" w:w="517"/>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B42831" w:rsidP="00E2122D" w:rsidR="00B42831" w:rsidRPr="00DE10F3">
            <w:pPr>
              <w:jc w:val="center"/>
              <w:rPr>
                <w:rFonts w:hAnsi="Times New Roman" w:ascii="Times New Roman"/>
                <w:bCs/>
                <w:sz w:val="24"/>
                <w:szCs w:val="24"/>
              </w:rPr>
            </w:pPr>
            <w:proofErr w:type="spellStart"/>
            <w:r w:rsidRPr="00DE10F3">
              <w:rPr>
                <w:rFonts w:hAnsi="Times New Roman" w:ascii="Times New Roman"/>
                <w:bCs/>
                <w:sz w:val="24"/>
                <w:szCs w:val="24"/>
              </w:rPr>
              <w:t>Rb</w:t>
            </w:r>
            <w:proofErr w:type="spellEnd"/>
          </w:p>
        </w:tc>
        <w:tc>
          <w:tcPr>
            <w:tcW w:type="dxa" w:w="1696"/>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B42831" w:rsidP="00E2122D" w:rsidR="00B42831" w:rsidRPr="00DE10F3">
            <w:pPr>
              <w:jc w:val="center"/>
              <w:rPr>
                <w:rFonts w:hAnsi="Times New Roman" w:ascii="Times New Roman"/>
                <w:bCs/>
                <w:sz w:val="24"/>
                <w:szCs w:val="24"/>
              </w:rPr>
            </w:pPr>
            <w:r w:rsidRPr="00DE10F3">
              <w:rPr>
                <w:rFonts w:hAnsi="Times New Roman" w:ascii="Times New Roman"/>
                <w:bCs/>
                <w:sz w:val="24"/>
                <w:szCs w:val="24"/>
              </w:rPr>
              <w:t>vjerovnik</w:t>
            </w:r>
          </w:p>
        </w:tc>
        <w:tc>
          <w:tcPr>
            <w:tcW w:type="dxa" w:w="1418"/>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B42831" w:rsidP="00E2122D" w:rsidR="00B42831" w:rsidRPr="00DE10F3">
            <w:pPr>
              <w:jc w:val="center"/>
              <w:rPr>
                <w:rFonts w:hAnsi="Times New Roman" w:ascii="Times New Roman"/>
                <w:bCs/>
                <w:sz w:val="24"/>
                <w:szCs w:val="24"/>
              </w:rPr>
            </w:pPr>
            <w:r w:rsidRPr="00DE10F3">
              <w:rPr>
                <w:rFonts w:hAnsi="Times New Roman" w:ascii="Times New Roman"/>
                <w:bCs/>
                <w:sz w:val="24"/>
                <w:szCs w:val="24"/>
              </w:rPr>
              <w:t>OIB</w:t>
            </w:r>
          </w:p>
        </w:tc>
        <w:tc>
          <w:tcPr>
            <w:tcW w:type="dxa" w:w="1701"/>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B42831" w:rsidP="00E2122D" w:rsidR="00B42831" w:rsidRPr="00DE10F3">
            <w:pPr>
              <w:jc w:val="center"/>
              <w:rPr>
                <w:rFonts w:hAnsi="Times New Roman" w:ascii="Times New Roman"/>
                <w:bCs/>
                <w:sz w:val="24"/>
                <w:szCs w:val="24"/>
              </w:rPr>
            </w:pPr>
            <w:r w:rsidRPr="00DE10F3">
              <w:rPr>
                <w:rFonts w:hAnsi="Times New Roman" w:ascii="Times New Roman"/>
                <w:bCs/>
                <w:sz w:val="24"/>
                <w:szCs w:val="24"/>
              </w:rPr>
              <w:t>adresa</w:t>
            </w:r>
          </w:p>
        </w:tc>
        <w:tc>
          <w:tcPr>
            <w:tcW w:type="dxa" w:w="1701"/>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B42831" w:rsidP="00E2122D" w:rsidR="00B42831" w:rsidRPr="00DE10F3">
            <w:pPr>
              <w:pStyle w:val="Bezproreda"/>
              <w:jc w:val="center"/>
              <w:rPr>
                <w:rFonts w:hAnsi="Times New Roman" w:ascii="Times New Roman"/>
                <w:sz w:val="24"/>
                <w:szCs w:val="24"/>
              </w:rPr>
            </w:pPr>
          </w:p>
          <w:p w:rsidRDefault="00B42831" w:rsidP="00E2122D" w:rsidR="00B42831" w:rsidRPr="00DE10F3">
            <w:pPr>
              <w:pStyle w:val="Bezproreda"/>
              <w:jc w:val="center"/>
              <w:rPr>
                <w:rFonts w:hAnsi="Times New Roman" w:ascii="Times New Roman"/>
                <w:sz w:val="24"/>
                <w:szCs w:val="24"/>
              </w:rPr>
            </w:pPr>
            <w:r w:rsidRPr="00DE10F3">
              <w:rPr>
                <w:rFonts w:hAnsi="Times New Roman" w:ascii="Times New Roman"/>
                <w:sz w:val="24"/>
                <w:szCs w:val="24"/>
              </w:rPr>
              <w:t>Iznos prijavljene tražbine bruto  (kn)</w:t>
            </w:r>
          </w:p>
        </w:tc>
        <w:tc>
          <w:tcPr>
            <w:tcW w:type="dxa" w:w="1701"/>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B42831" w:rsidP="00E2122D" w:rsidR="00B42831" w:rsidRPr="00DE10F3">
            <w:pPr>
              <w:pStyle w:val="Bezproreda"/>
              <w:jc w:val="center"/>
              <w:rPr>
                <w:rFonts w:hAnsi="Times New Roman" w:ascii="Times New Roman"/>
                <w:sz w:val="24"/>
                <w:szCs w:val="24"/>
              </w:rPr>
            </w:pPr>
            <w:r w:rsidRPr="00DE10F3">
              <w:rPr>
                <w:rFonts w:hAnsi="Times New Roman" w:ascii="Times New Roman"/>
                <w:sz w:val="24"/>
                <w:szCs w:val="24"/>
              </w:rPr>
              <w:t>Iznos utvrđene  tražbine bruto</w:t>
            </w:r>
          </w:p>
          <w:p w:rsidRDefault="00B42831" w:rsidP="00E2122D" w:rsidR="00B42831" w:rsidRPr="00DE10F3">
            <w:pPr>
              <w:jc w:val="center"/>
              <w:rPr>
                <w:rFonts w:hAnsi="Times New Roman" w:ascii="Times New Roman"/>
                <w:sz w:val="24"/>
                <w:szCs w:val="24"/>
              </w:rPr>
            </w:pPr>
            <w:r w:rsidRPr="00DE10F3">
              <w:rPr>
                <w:rFonts w:hAnsi="Times New Roman" w:ascii="Times New Roman"/>
                <w:sz w:val="24"/>
                <w:szCs w:val="24"/>
              </w:rPr>
              <w:t>(kn)</w:t>
            </w:r>
          </w:p>
        </w:tc>
      </w:tr>
      <w:tr w:rsidTr="00E2122D" w:rsidR="00B42831" w:rsidRPr="00DE10F3">
        <w:trPr>
          <w:trHeight w:val="610"/>
          <w:jc w:val="center"/>
        </w:trPr>
        <w:tc>
          <w:tcPr>
            <w:tcW w:type="dxa" w:w="517"/>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B42831" w:rsidP="00E2122D" w:rsidR="00B42831" w:rsidRPr="00DE10F3">
            <w:pPr>
              <w:rPr>
                <w:rFonts w:hAnsi="Times New Roman" w:ascii="Times New Roman"/>
                <w:bCs/>
                <w:sz w:val="24"/>
                <w:szCs w:val="24"/>
              </w:rPr>
            </w:pPr>
            <w:r w:rsidRPr="00DE10F3">
              <w:rPr>
                <w:rFonts w:hAnsi="Times New Roman" w:ascii="Times New Roman"/>
                <w:bCs/>
                <w:sz w:val="24"/>
                <w:szCs w:val="24"/>
              </w:rPr>
              <w:t>1</w:t>
            </w:r>
          </w:p>
        </w:tc>
        <w:tc>
          <w:tcPr>
            <w:tcW w:type="dxa" w:w="1696"/>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B42831" w:rsidP="00E2122D" w:rsidR="00B42831" w:rsidRPr="00DE10F3">
            <w:pPr>
              <w:rPr>
                <w:rFonts w:hAnsi="Times New Roman" w:ascii="Times New Roman"/>
                <w:bCs/>
                <w:sz w:val="24"/>
                <w:szCs w:val="24"/>
              </w:rPr>
            </w:pPr>
            <w:r w:rsidRPr="00DE10F3">
              <w:rPr>
                <w:rFonts w:hAnsi="Times New Roman" w:ascii="Times New Roman"/>
                <w:bCs/>
                <w:sz w:val="24"/>
                <w:szCs w:val="24"/>
              </w:rPr>
              <w:t>SNJEŽANA HORVAT</w:t>
            </w:r>
          </w:p>
        </w:tc>
        <w:tc>
          <w:tcPr>
            <w:tcW w:type="dxa" w:w="1418"/>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B42831" w:rsidP="00E2122D" w:rsidR="00B42831" w:rsidRPr="00DE10F3">
            <w:pPr>
              <w:jc w:val="center"/>
              <w:rPr>
                <w:rFonts w:hAnsi="Times New Roman" w:ascii="Times New Roman"/>
                <w:bCs/>
                <w:sz w:val="24"/>
                <w:szCs w:val="24"/>
              </w:rPr>
            </w:pPr>
            <w:r w:rsidRPr="00DE10F3">
              <w:rPr>
                <w:rFonts w:hAnsi="Times New Roman" w:ascii="Times New Roman"/>
                <w:bCs/>
                <w:sz w:val="24"/>
                <w:szCs w:val="24"/>
              </w:rPr>
              <w:t>75122500147</w:t>
            </w:r>
          </w:p>
        </w:tc>
        <w:tc>
          <w:tcPr>
            <w:tcW w:type="dxa" w:w="1701"/>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B42831" w:rsidP="00E2122D" w:rsidR="00B42831" w:rsidRPr="00DE10F3">
            <w:pPr>
              <w:rPr>
                <w:rFonts w:hAnsi="Times New Roman" w:ascii="Times New Roman"/>
                <w:bCs/>
                <w:sz w:val="24"/>
                <w:szCs w:val="24"/>
              </w:rPr>
            </w:pPr>
            <w:r w:rsidRPr="00DE10F3">
              <w:rPr>
                <w:rFonts w:hAnsi="Times New Roman" w:ascii="Times New Roman"/>
                <w:bCs/>
                <w:sz w:val="24"/>
                <w:szCs w:val="24"/>
              </w:rPr>
              <w:t>Marka Marulića, Sv. Filip i Jakov</w:t>
            </w:r>
          </w:p>
        </w:tc>
        <w:tc>
          <w:tcPr>
            <w:tcW w:type="dxa" w:w="1701"/>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B42831" w:rsidP="00E2122D" w:rsidR="00B42831" w:rsidRPr="00DE10F3">
            <w:pPr>
              <w:pStyle w:val="Bezproreda"/>
              <w:jc w:val="center"/>
              <w:rPr>
                <w:rFonts w:hAnsi="Times New Roman" w:ascii="Times New Roman"/>
                <w:sz w:val="24"/>
                <w:szCs w:val="24"/>
              </w:rPr>
            </w:pPr>
            <w:r w:rsidRPr="00DE10F3">
              <w:rPr>
                <w:rFonts w:hAnsi="Times New Roman" w:ascii="Times New Roman"/>
                <w:sz w:val="24"/>
                <w:szCs w:val="24"/>
              </w:rPr>
              <w:t>20.087,75</w:t>
            </w:r>
          </w:p>
        </w:tc>
        <w:tc>
          <w:tcPr>
            <w:tcW w:type="dxa" w:w="1701"/>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B42831" w:rsidP="00E2122D" w:rsidR="00B42831" w:rsidRPr="00DE10F3">
            <w:pPr>
              <w:pStyle w:val="Bezproreda"/>
              <w:jc w:val="center"/>
              <w:rPr>
                <w:rFonts w:hAnsi="Times New Roman" w:ascii="Times New Roman"/>
                <w:sz w:val="24"/>
                <w:szCs w:val="24"/>
              </w:rPr>
            </w:pPr>
            <w:r w:rsidRPr="00DE10F3">
              <w:rPr>
                <w:rFonts w:hAnsi="Times New Roman" w:ascii="Times New Roman"/>
                <w:sz w:val="24"/>
                <w:szCs w:val="24"/>
              </w:rPr>
              <w:t>20.087,75</w:t>
            </w:r>
          </w:p>
        </w:tc>
      </w:tr>
      <w:tr w:rsidTr="00E2122D" w:rsidR="00B42831" w:rsidRPr="00DE10F3">
        <w:trPr>
          <w:trHeight w:val="610"/>
          <w:jc w:val="center"/>
        </w:trPr>
        <w:tc>
          <w:tcPr>
            <w:tcW w:type="dxa" w:w="517"/>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B42831" w:rsidP="00E2122D" w:rsidR="00B42831" w:rsidRPr="00DE10F3">
            <w:pPr>
              <w:rPr>
                <w:rFonts w:hAnsi="Times New Roman" w:ascii="Times New Roman"/>
                <w:bCs/>
                <w:sz w:val="24"/>
                <w:szCs w:val="24"/>
              </w:rPr>
            </w:pPr>
            <w:r w:rsidRPr="00DE10F3">
              <w:rPr>
                <w:rFonts w:hAnsi="Times New Roman" w:ascii="Times New Roman"/>
                <w:bCs/>
                <w:sz w:val="24"/>
                <w:szCs w:val="24"/>
              </w:rPr>
              <w:t>2</w:t>
            </w:r>
          </w:p>
        </w:tc>
        <w:tc>
          <w:tcPr>
            <w:tcW w:type="dxa" w:w="1696"/>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B42831" w:rsidP="00E2122D" w:rsidR="00B42831" w:rsidRPr="00DE10F3">
            <w:pPr>
              <w:rPr>
                <w:rFonts w:hAnsi="Times New Roman" w:ascii="Times New Roman"/>
                <w:bCs/>
                <w:sz w:val="24"/>
                <w:szCs w:val="24"/>
              </w:rPr>
            </w:pPr>
            <w:r w:rsidRPr="00DE10F3">
              <w:rPr>
                <w:rFonts w:hAnsi="Times New Roman" w:ascii="Times New Roman"/>
                <w:bCs/>
                <w:sz w:val="24"/>
                <w:szCs w:val="24"/>
              </w:rPr>
              <w:t>DAJNA ŠARIĆ</w:t>
            </w:r>
          </w:p>
        </w:tc>
        <w:tc>
          <w:tcPr>
            <w:tcW w:type="dxa" w:w="1418"/>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B42831" w:rsidP="00E2122D" w:rsidR="00B42831" w:rsidRPr="00DE10F3">
            <w:pPr>
              <w:jc w:val="center"/>
              <w:rPr>
                <w:rFonts w:hAnsi="Times New Roman" w:ascii="Times New Roman"/>
                <w:bCs/>
                <w:sz w:val="24"/>
                <w:szCs w:val="24"/>
              </w:rPr>
            </w:pPr>
            <w:r w:rsidRPr="00DE10F3">
              <w:rPr>
                <w:rFonts w:hAnsi="Times New Roman" w:ascii="Times New Roman"/>
                <w:bCs/>
                <w:sz w:val="24"/>
                <w:szCs w:val="24"/>
              </w:rPr>
              <w:t>67444334138</w:t>
            </w:r>
          </w:p>
        </w:tc>
        <w:tc>
          <w:tcPr>
            <w:tcW w:type="dxa" w:w="1701"/>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B42831" w:rsidP="00E2122D" w:rsidR="00B42831" w:rsidRPr="00DE10F3">
            <w:pPr>
              <w:rPr>
                <w:rFonts w:hAnsi="Times New Roman" w:ascii="Times New Roman"/>
                <w:sz w:val="24"/>
                <w:szCs w:val="24"/>
              </w:rPr>
            </w:pPr>
            <w:proofErr w:type="spellStart"/>
            <w:r w:rsidRPr="00DE10F3">
              <w:rPr>
                <w:rFonts w:hAnsi="Times New Roman" w:ascii="Times New Roman"/>
                <w:sz w:val="24"/>
                <w:szCs w:val="24"/>
              </w:rPr>
              <w:t>Frankopanska</w:t>
            </w:r>
            <w:proofErr w:type="spellEnd"/>
            <w:r w:rsidRPr="00DE10F3">
              <w:rPr>
                <w:rFonts w:hAnsi="Times New Roman" w:ascii="Times New Roman"/>
                <w:sz w:val="24"/>
                <w:szCs w:val="24"/>
              </w:rPr>
              <w:t xml:space="preserve"> 4, Biograd na Moru</w:t>
            </w:r>
          </w:p>
        </w:tc>
        <w:tc>
          <w:tcPr>
            <w:tcW w:type="dxa" w:w="1701"/>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B42831" w:rsidP="00E2122D" w:rsidR="00B42831" w:rsidRPr="00DE10F3">
            <w:pPr>
              <w:pStyle w:val="Bezproreda"/>
              <w:jc w:val="center"/>
              <w:rPr>
                <w:rFonts w:hAnsi="Times New Roman" w:ascii="Times New Roman"/>
                <w:sz w:val="24"/>
                <w:szCs w:val="24"/>
              </w:rPr>
            </w:pPr>
            <w:r w:rsidRPr="00DE10F3">
              <w:rPr>
                <w:rFonts w:hAnsi="Times New Roman" w:ascii="Times New Roman"/>
                <w:sz w:val="24"/>
                <w:szCs w:val="24"/>
              </w:rPr>
              <w:t>18.999,06</w:t>
            </w:r>
          </w:p>
        </w:tc>
        <w:tc>
          <w:tcPr>
            <w:tcW w:type="dxa" w:w="1701"/>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B42831" w:rsidP="00E2122D" w:rsidR="00B42831" w:rsidRPr="00DE10F3">
            <w:pPr>
              <w:pStyle w:val="Bezproreda"/>
              <w:jc w:val="center"/>
              <w:rPr>
                <w:rFonts w:hAnsi="Times New Roman" w:ascii="Times New Roman"/>
                <w:sz w:val="24"/>
                <w:szCs w:val="24"/>
              </w:rPr>
            </w:pPr>
            <w:r w:rsidRPr="00DE10F3">
              <w:rPr>
                <w:rFonts w:hAnsi="Times New Roman" w:ascii="Times New Roman"/>
                <w:sz w:val="24"/>
                <w:szCs w:val="24"/>
              </w:rPr>
              <w:t>18.999,06</w:t>
            </w:r>
          </w:p>
        </w:tc>
      </w:tr>
      <w:tr w:rsidTr="00E2122D" w:rsidR="00B42831" w:rsidRPr="00DE10F3">
        <w:trPr>
          <w:trHeight w:val="610"/>
          <w:jc w:val="center"/>
        </w:trPr>
        <w:tc>
          <w:tcPr>
            <w:tcW w:type="dxa" w:w="517"/>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B42831" w:rsidP="00E2122D" w:rsidR="00B42831" w:rsidRPr="00DE10F3">
            <w:pPr>
              <w:rPr>
                <w:rFonts w:hAnsi="Times New Roman" w:ascii="Times New Roman"/>
                <w:bCs/>
                <w:sz w:val="24"/>
                <w:szCs w:val="24"/>
              </w:rPr>
            </w:pPr>
            <w:r w:rsidRPr="00DE10F3">
              <w:rPr>
                <w:rFonts w:hAnsi="Times New Roman" w:ascii="Times New Roman"/>
                <w:bCs/>
                <w:sz w:val="24"/>
                <w:szCs w:val="24"/>
              </w:rPr>
              <w:t>3</w:t>
            </w:r>
          </w:p>
        </w:tc>
        <w:tc>
          <w:tcPr>
            <w:tcW w:type="dxa" w:w="1696"/>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B42831" w:rsidP="00E2122D" w:rsidR="00B42831" w:rsidRPr="00DE10F3">
            <w:pPr>
              <w:rPr>
                <w:rFonts w:hAnsi="Times New Roman" w:ascii="Times New Roman"/>
                <w:bCs/>
                <w:sz w:val="24"/>
                <w:szCs w:val="24"/>
              </w:rPr>
            </w:pPr>
            <w:r w:rsidRPr="00DE10F3">
              <w:rPr>
                <w:rFonts w:hAnsi="Times New Roman" w:ascii="Times New Roman"/>
                <w:bCs/>
                <w:sz w:val="24"/>
                <w:szCs w:val="24"/>
              </w:rPr>
              <w:t>DIJANA JURJEVIĆ</w:t>
            </w:r>
          </w:p>
        </w:tc>
        <w:tc>
          <w:tcPr>
            <w:tcW w:type="dxa" w:w="1418"/>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B42831" w:rsidP="00E2122D" w:rsidR="00B42831" w:rsidRPr="00DE10F3">
            <w:pPr>
              <w:jc w:val="center"/>
              <w:rPr>
                <w:rFonts w:hAnsi="Times New Roman" w:ascii="Times New Roman"/>
                <w:bCs/>
                <w:sz w:val="24"/>
                <w:szCs w:val="24"/>
              </w:rPr>
            </w:pPr>
            <w:r w:rsidRPr="00DE10F3">
              <w:rPr>
                <w:rFonts w:hAnsi="Times New Roman" w:ascii="Times New Roman"/>
                <w:bCs/>
                <w:sz w:val="24"/>
                <w:szCs w:val="24"/>
              </w:rPr>
              <w:t>29804394110</w:t>
            </w:r>
          </w:p>
        </w:tc>
        <w:tc>
          <w:tcPr>
            <w:tcW w:type="dxa" w:w="1701"/>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B42831" w:rsidP="00E2122D" w:rsidR="00B42831" w:rsidRPr="00DE10F3">
            <w:pPr>
              <w:rPr>
                <w:rFonts w:hAnsi="Times New Roman" w:ascii="Times New Roman"/>
                <w:sz w:val="24"/>
                <w:szCs w:val="24"/>
              </w:rPr>
            </w:pPr>
            <w:proofErr w:type="spellStart"/>
            <w:r w:rsidRPr="00DE10F3">
              <w:rPr>
                <w:rFonts w:hAnsi="Times New Roman" w:ascii="Times New Roman"/>
                <w:sz w:val="24"/>
                <w:szCs w:val="24"/>
              </w:rPr>
              <w:t>Murterska</w:t>
            </w:r>
            <w:proofErr w:type="spellEnd"/>
            <w:r w:rsidRPr="00DE10F3">
              <w:rPr>
                <w:rFonts w:hAnsi="Times New Roman" w:ascii="Times New Roman"/>
                <w:sz w:val="24"/>
                <w:szCs w:val="24"/>
              </w:rPr>
              <w:t xml:space="preserve"> 2, Drage</w:t>
            </w:r>
          </w:p>
        </w:tc>
        <w:tc>
          <w:tcPr>
            <w:tcW w:type="dxa" w:w="1701"/>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B42831" w:rsidP="00E2122D" w:rsidR="00B42831" w:rsidRPr="00DE10F3">
            <w:pPr>
              <w:pStyle w:val="Bezproreda"/>
              <w:jc w:val="center"/>
              <w:rPr>
                <w:rFonts w:hAnsi="Times New Roman" w:ascii="Times New Roman"/>
                <w:sz w:val="24"/>
                <w:szCs w:val="24"/>
              </w:rPr>
            </w:pPr>
            <w:r w:rsidRPr="00DE10F3">
              <w:rPr>
                <w:rFonts w:hAnsi="Times New Roman" w:ascii="Times New Roman"/>
                <w:sz w:val="24"/>
                <w:szCs w:val="24"/>
              </w:rPr>
              <w:t>28.815,58</w:t>
            </w:r>
          </w:p>
        </w:tc>
        <w:tc>
          <w:tcPr>
            <w:tcW w:type="dxa" w:w="1701"/>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B42831" w:rsidP="00E2122D" w:rsidR="00B42831" w:rsidRPr="00DE10F3">
            <w:pPr>
              <w:pStyle w:val="Bezproreda"/>
              <w:jc w:val="center"/>
              <w:rPr>
                <w:rFonts w:hAnsi="Times New Roman" w:ascii="Times New Roman"/>
                <w:sz w:val="24"/>
                <w:szCs w:val="24"/>
              </w:rPr>
            </w:pPr>
            <w:r w:rsidRPr="00DE10F3">
              <w:rPr>
                <w:rFonts w:hAnsi="Times New Roman" w:ascii="Times New Roman"/>
                <w:sz w:val="24"/>
                <w:szCs w:val="24"/>
              </w:rPr>
              <w:t>28.815,58</w:t>
            </w:r>
          </w:p>
        </w:tc>
      </w:tr>
      <w:tr w:rsidTr="00E2122D" w:rsidR="00B42831" w:rsidRPr="00DE10F3">
        <w:trPr>
          <w:trHeight w:val="610"/>
          <w:jc w:val="center"/>
        </w:trPr>
        <w:tc>
          <w:tcPr>
            <w:tcW w:type="dxa" w:w="517"/>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B42831" w:rsidP="00E2122D" w:rsidR="00B42831" w:rsidRPr="00DE10F3">
            <w:pPr>
              <w:rPr>
                <w:rFonts w:hAnsi="Times New Roman" w:ascii="Times New Roman"/>
                <w:bCs/>
                <w:sz w:val="24"/>
                <w:szCs w:val="24"/>
              </w:rPr>
            </w:pPr>
            <w:r w:rsidRPr="00DE10F3">
              <w:rPr>
                <w:rFonts w:hAnsi="Times New Roman" w:ascii="Times New Roman"/>
                <w:bCs/>
                <w:sz w:val="24"/>
                <w:szCs w:val="24"/>
              </w:rPr>
              <w:t>4</w:t>
            </w:r>
          </w:p>
        </w:tc>
        <w:tc>
          <w:tcPr>
            <w:tcW w:type="dxa" w:w="1696"/>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B42831" w:rsidP="00E2122D" w:rsidR="00B42831" w:rsidRPr="00DE10F3">
            <w:pPr>
              <w:rPr>
                <w:rFonts w:hAnsi="Times New Roman" w:ascii="Times New Roman"/>
                <w:bCs/>
                <w:sz w:val="24"/>
                <w:szCs w:val="24"/>
              </w:rPr>
            </w:pPr>
            <w:r w:rsidRPr="00DE10F3">
              <w:rPr>
                <w:rFonts w:hAnsi="Times New Roman" w:ascii="Times New Roman"/>
                <w:bCs/>
                <w:sz w:val="24"/>
                <w:szCs w:val="24"/>
              </w:rPr>
              <w:t>ANKA BANĐEN</w:t>
            </w:r>
          </w:p>
        </w:tc>
        <w:tc>
          <w:tcPr>
            <w:tcW w:type="dxa" w:w="1418"/>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B42831" w:rsidP="00E2122D" w:rsidR="00B42831" w:rsidRPr="00DE10F3">
            <w:pPr>
              <w:jc w:val="center"/>
              <w:rPr>
                <w:rFonts w:hAnsi="Times New Roman" w:ascii="Times New Roman"/>
                <w:bCs/>
                <w:sz w:val="24"/>
                <w:szCs w:val="24"/>
              </w:rPr>
            </w:pPr>
            <w:r w:rsidRPr="00DE10F3">
              <w:rPr>
                <w:rFonts w:hAnsi="Times New Roman" w:ascii="Times New Roman"/>
                <w:bCs/>
                <w:sz w:val="24"/>
                <w:szCs w:val="24"/>
              </w:rPr>
              <w:t>71399352364</w:t>
            </w:r>
          </w:p>
        </w:tc>
        <w:tc>
          <w:tcPr>
            <w:tcW w:type="dxa" w:w="1701"/>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B42831" w:rsidP="00E2122D" w:rsidR="00B42831" w:rsidRPr="00DE10F3">
            <w:pPr>
              <w:rPr>
                <w:rFonts w:hAnsi="Times New Roman" w:ascii="Times New Roman"/>
                <w:sz w:val="24"/>
                <w:szCs w:val="24"/>
              </w:rPr>
            </w:pPr>
            <w:r w:rsidRPr="00DE10F3">
              <w:rPr>
                <w:rFonts w:hAnsi="Times New Roman" w:ascii="Times New Roman"/>
                <w:sz w:val="24"/>
                <w:szCs w:val="24"/>
              </w:rPr>
              <w:t>Vrana 132, Vrana</w:t>
            </w:r>
          </w:p>
        </w:tc>
        <w:tc>
          <w:tcPr>
            <w:tcW w:type="dxa" w:w="1701"/>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B42831" w:rsidP="00E2122D" w:rsidR="00B42831" w:rsidRPr="00DE10F3">
            <w:pPr>
              <w:pStyle w:val="Bezproreda"/>
              <w:jc w:val="center"/>
              <w:rPr>
                <w:rFonts w:hAnsi="Times New Roman" w:ascii="Times New Roman"/>
                <w:sz w:val="24"/>
                <w:szCs w:val="24"/>
              </w:rPr>
            </w:pPr>
            <w:r w:rsidRPr="00DE10F3">
              <w:rPr>
                <w:rFonts w:hAnsi="Times New Roman" w:ascii="Times New Roman"/>
                <w:sz w:val="24"/>
                <w:szCs w:val="24"/>
              </w:rPr>
              <w:t>45.796,28</w:t>
            </w:r>
          </w:p>
        </w:tc>
        <w:tc>
          <w:tcPr>
            <w:tcW w:type="dxa" w:w="1701"/>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B42831" w:rsidP="00E2122D" w:rsidR="00B42831" w:rsidRPr="00DE10F3">
            <w:pPr>
              <w:pStyle w:val="Bezproreda"/>
              <w:jc w:val="center"/>
              <w:rPr>
                <w:rFonts w:hAnsi="Times New Roman" w:ascii="Times New Roman"/>
                <w:sz w:val="24"/>
                <w:szCs w:val="24"/>
              </w:rPr>
            </w:pPr>
            <w:r w:rsidRPr="00DE10F3">
              <w:rPr>
                <w:rFonts w:hAnsi="Times New Roman" w:ascii="Times New Roman"/>
                <w:sz w:val="24"/>
                <w:szCs w:val="24"/>
              </w:rPr>
              <w:t>45.796,28</w:t>
            </w:r>
          </w:p>
        </w:tc>
      </w:tr>
      <w:tr w:rsidTr="00E2122D" w:rsidR="00B42831" w:rsidRPr="00DE10F3">
        <w:trPr>
          <w:trHeight w:val="610"/>
          <w:jc w:val="center"/>
        </w:trPr>
        <w:tc>
          <w:tcPr>
            <w:tcW w:type="dxa" w:w="517"/>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B42831" w:rsidP="00E2122D" w:rsidR="00B42831" w:rsidRPr="00DE10F3">
            <w:pPr>
              <w:rPr>
                <w:rFonts w:hAnsi="Times New Roman" w:ascii="Times New Roman"/>
                <w:bCs/>
                <w:sz w:val="24"/>
                <w:szCs w:val="24"/>
              </w:rPr>
            </w:pPr>
            <w:r w:rsidRPr="00DE10F3">
              <w:rPr>
                <w:rFonts w:hAnsi="Times New Roman" w:ascii="Times New Roman"/>
                <w:bCs/>
                <w:sz w:val="24"/>
                <w:szCs w:val="24"/>
              </w:rPr>
              <w:t>5</w:t>
            </w:r>
          </w:p>
        </w:tc>
        <w:tc>
          <w:tcPr>
            <w:tcW w:type="dxa" w:w="1696"/>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B42831" w:rsidP="00E2122D" w:rsidR="00B42831" w:rsidRPr="00DE10F3">
            <w:pPr>
              <w:rPr>
                <w:rFonts w:hAnsi="Times New Roman" w:ascii="Times New Roman"/>
                <w:bCs/>
                <w:sz w:val="24"/>
                <w:szCs w:val="24"/>
              </w:rPr>
            </w:pPr>
            <w:r w:rsidRPr="00DE10F3">
              <w:rPr>
                <w:rFonts w:hAnsi="Times New Roman" w:ascii="Times New Roman"/>
                <w:bCs/>
                <w:sz w:val="24"/>
                <w:szCs w:val="24"/>
              </w:rPr>
              <w:t>IVICA USKOK</w:t>
            </w:r>
          </w:p>
        </w:tc>
        <w:tc>
          <w:tcPr>
            <w:tcW w:type="dxa" w:w="1418"/>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B42831" w:rsidP="00E2122D" w:rsidR="00B42831" w:rsidRPr="00DE10F3">
            <w:pPr>
              <w:jc w:val="center"/>
              <w:rPr>
                <w:rFonts w:hAnsi="Times New Roman" w:ascii="Times New Roman"/>
                <w:bCs/>
                <w:sz w:val="24"/>
                <w:szCs w:val="24"/>
              </w:rPr>
            </w:pPr>
            <w:r w:rsidRPr="00DE10F3">
              <w:rPr>
                <w:rFonts w:hAnsi="Times New Roman" w:ascii="Times New Roman"/>
                <w:bCs/>
                <w:sz w:val="24"/>
                <w:szCs w:val="24"/>
              </w:rPr>
              <w:t>75098797425</w:t>
            </w:r>
          </w:p>
        </w:tc>
        <w:tc>
          <w:tcPr>
            <w:tcW w:type="dxa" w:w="1701"/>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B42831" w:rsidP="00E2122D" w:rsidR="00B42831" w:rsidRPr="00DE10F3">
            <w:pPr>
              <w:rPr>
                <w:rFonts w:hAnsi="Times New Roman" w:ascii="Times New Roman"/>
                <w:sz w:val="24"/>
                <w:szCs w:val="24"/>
              </w:rPr>
            </w:pPr>
            <w:r w:rsidRPr="00DE10F3">
              <w:rPr>
                <w:rFonts w:hAnsi="Times New Roman" w:ascii="Times New Roman"/>
                <w:sz w:val="24"/>
                <w:szCs w:val="24"/>
              </w:rPr>
              <w:t xml:space="preserve">Put </w:t>
            </w:r>
            <w:proofErr w:type="spellStart"/>
            <w:r w:rsidRPr="00DE10F3">
              <w:rPr>
                <w:rFonts w:hAnsi="Times New Roman" w:ascii="Times New Roman"/>
                <w:sz w:val="24"/>
                <w:szCs w:val="24"/>
              </w:rPr>
              <w:t>grande</w:t>
            </w:r>
            <w:proofErr w:type="spellEnd"/>
            <w:r w:rsidRPr="00DE10F3">
              <w:rPr>
                <w:rFonts w:hAnsi="Times New Roman" w:ascii="Times New Roman"/>
                <w:sz w:val="24"/>
                <w:szCs w:val="24"/>
              </w:rPr>
              <w:t xml:space="preserve"> 28, Biograd na Moru</w:t>
            </w:r>
          </w:p>
        </w:tc>
        <w:tc>
          <w:tcPr>
            <w:tcW w:type="dxa" w:w="1701"/>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B42831" w:rsidP="00E2122D" w:rsidR="00B42831" w:rsidRPr="00DE10F3">
            <w:pPr>
              <w:jc w:val="center"/>
              <w:rPr>
                <w:rFonts w:hAnsi="Times New Roman" w:ascii="Times New Roman"/>
                <w:bCs/>
                <w:sz w:val="24"/>
                <w:szCs w:val="24"/>
              </w:rPr>
            </w:pPr>
            <w:r w:rsidRPr="00DE10F3">
              <w:rPr>
                <w:rFonts w:hAnsi="Times New Roman" w:ascii="Times New Roman"/>
                <w:bCs/>
                <w:sz w:val="24"/>
                <w:szCs w:val="24"/>
              </w:rPr>
              <w:t>67.317,37</w:t>
            </w:r>
          </w:p>
        </w:tc>
        <w:tc>
          <w:tcPr>
            <w:tcW w:type="dxa" w:w="1701"/>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B42831" w:rsidP="00E2122D" w:rsidR="00B42831" w:rsidRPr="00DE10F3">
            <w:pPr>
              <w:jc w:val="center"/>
              <w:rPr>
                <w:rFonts w:hAnsi="Times New Roman" w:ascii="Times New Roman"/>
                <w:bCs/>
                <w:sz w:val="24"/>
                <w:szCs w:val="24"/>
              </w:rPr>
            </w:pPr>
            <w:r w:rsidRPr="00DE10F3">
              <w:rPr>
                <w:rFonts w:hAnsi="Times New Roman" w:ascii="Times New Roman"/>
                <w:bCs/>
                <w:sz w:val="24"/>
                <w:szCs w:val="24"/>
              </w:rPr>
              <w:t>67.317,37</w:t>
            </w:r>
          </w:p>
        </w:tc>
      </w:tr>
      <w:tr w:rsidTr="00E2122D" w:rsidR="00B42831" w:rsidRPr="00DE10F3">
        <w:trPr>
          <w:trHeight w:val="610"/>
          <w:jc w:val="center"/>
        </w:trPr>
        <w:tc>
          <w:tcPr>
            <w:tcW w:type="dxa" w:w="517"/>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B42831" w:rsidP="00E2122D" w:rsidR="00B42831" w:rsidRPr="00DE10F3">
            <w:pPr>
              <w:rPr>
                <w:rFonts w:hAnsi="Times New Roman" w:ascii="Times New Roman"/>
                <w:bCs/>
                <w:sz w:val="24"/>
                <w:szCs w:val="24"/>
              </w:rPr>
            </w:pPr>
            <w:r w:rsidRPr="00DE10F3">
              <w:rPr>
                <w:rFonts w:hAnsi="Times New Roman" w:ascii="Times New Roman"/>
                <w:bCs/>
                <w:sz w:val="24"/>
                <w:szCs w:val="24"/>
              </w:rPr>
              <w:t>6</w:t>
            </w:r>
          </w:p>
        </w:tc>
        <w:tc>
          <w:tcPr>
            <w:tcW w:type="dxa" w:w="1696"/>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B42831" w:rsidP="00E2122D" w:rsidR="00B42831" w:rsidRPr="00DE10F3">
            <w:pPr>
              <w:rPr>
                <w:rFonts w:hAnsi="Times New Roman" w:ascii="Times New Roman"/>
                <w:bCs/>
                <w:sz w:val="24"/>
                <w:szCs w:val="24"/>
              </w:rPr>
            </w:pPr>
            <w:r w:rsidRPr="00DE10F3">
              <w:rPr>
                <w:rFonts w:hAnsi="Times New Roman" w:ascii="Times New Roman"/>
                <w:bCs/>
                <w:sz w:val="24"/>
                <w:szCs w:val="24"/>
              </w:rPr>
              <w:t>MAJA HEDERIĆ</w:t>
            </w:r>
          </w:p>
        </w:tc>
        <w:tc>
          <w:tcPr>
            <w:tcW w:type="dxa" w:w="1418"/>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B42831" w:rsidP="00E2122D" w:rsidR="00B42831" w:rsidRPr="00DE10F3">
            <w:pPr>
              <w:jc w:val="center"/>
              <w:rPr>
                <w:rFonts w:hAnsi="Times New Roman" w:ascii="Times New Roman"/>
                <w:bCs/>
                <w:sz w:val="24"/>
                <w:szCs w:val="24"/>
              </w:rPr>
            </w:pPr>
            <w:r w:rsidRPr="00DE10F3">
              <w:rPr>
                <w:rFonts w:hAnsi="Times New Roman" w:ascii="Times New Roman"/>
                <w:bCs/>
                <w:sz w:val="24"/>
                <w:szCs w:val="24"/>
              </w:rPr>
              <w:t>89006613386</w:t>
            </w:r>
          </w:p>
        </w:tc>
        <w:tc>
          <w:tcPr>
            <w:tcW w:type="dxa" w:w="1701"/>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B42831" w:rsidP="00E2122D" w:rsidR="00B42831" w:rsidRPr="00DE10F3">
            <w:pPr>
              <w:rPr>
                <w:rFonts w:hAnsi="Times New Roman" w:ascii="Times New Roman"/>
                <w:sz w:val="24"/>
                <w:szCs w:val="24"/>
              </w:rPr>
            </w:pPr>
            <w:r w:rsidRPr="00DE10F3">
              <w:rPr>
                <w:rFonts w:hAnsi="Times New Roman" w:ascii="Times New Roman"/>
                <w:sz w:val="24"/>
                <w:szCs w:val="24"/>
              </w:rPr>
              <w:t>Josipa Kozarca 14, Varaždin</w:t>
            </w:r>
          </w:p>
        </w:tc>
        <w:tc>
          <w:tcPr>
            <w:tcW w:type="dxa" w:w="1701"/>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B42831" w:rsidP="00E2122D" w:rsidR="00B42831" w:rsidRPr="00DE10F3">
            <w:pPr>
              <w:pStyle w:val="Bezproreda"/>
              <w:jc w:val="center"/>
              <w:rPr>
                <w:rFonts w:hAnsi="Times New Roman" w:ascii="Times New Roman"/>
                <w:sz w:val="24"/>
                <w:szCs w:val="24"/>
              </w:rPr>
            </w:pPr>
            <w:r w:rsidRPr="00DE10F3">
              <w:rPr>
                <w:rFonts w:hAnsi="Times New Roman" w:ascii="Times New Roman"/>
                <w:sz w:val="24"/>
                <w:szCs w:val="24"/>
              </w:rPr>
              <w:t>35.586,98</w:t>
            </w:r>
          </w:p>
        </w:tc>
        <w:tc>
          <w:tcPr>
            <w:tcW w:type="dxa" w:w="1701"/>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B42831" w:rsidP="00E2122D" w:rsidR="00B42831" w:rsidRPr="00DE10F3">
            <w:pPr>
              <w:pStyle w:val="Bezproreda"/>
              <w:jc w:val="center"/>
              <w:rPr>
                <w:rFonts w:hAnsi="Times New Roman" w:ascii="Times New Roman"/>
                <w:sz w:val="24"/>
                <w:szCs w:val="24"/>
              </w:rPr>
            </w:pPr>
            <w:r w:rsidRPr="00DE10F3">
              <w:rPr>
                <w:rFonts w:hAnsi="Times New Roman" w:ascii="Times New Roman"/>
                <w:sz w:val="24"/>
                <w:szCs w:val="24"/>
              </w:rPr>
              <w:t>35.586,98</w:t>
            </w:r>
          </w:p>
        </w:tc>
      </w:tr>
      <w:tr w:rsidTr="00E2122D" w:rsidR="00B42831" w:rsidRPr="00DE10F3">
        <w:trPr>
          <w:trHeight w:val="610"/>
          <w:jc w:val="center"/>
        </w:trPr>
        <w:tc>
          <w:tcPr>
            <w:tcW w:type="dxa" w:w="517"/>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B42831" w:rsidP="00E2122D" w:rsidR="00B42831" w:rsidRPr="00DE10F3">
            <w:pPr>
              <w:rPr>
                <w:rFonts w:hAnsi="Times New Roman" w:ascii="Times New Roman"/>
                <w:bCs/>
                <w:sz w:val="24"/>
                <w:szCs w:val="24"/>
              </w:rPr>
            </w:pPr>
            <w:r w:rsidRPr="00DE10F3">
              <w:rPr>
                <w:rFonts w:hAnsi="Times New Roman" w:ascii="Times New Roman"/>
                <w:bCs/>
                <w:sz w:val="24"/>
                <w:szCs w:val="24"/>
              </w:rPr>
              <w:lastRenderedPageBreak/>
              <w:t>7</w:t>
            </w:r>
          </w:p>
        </w:tc>
        <w:tc>
          <w:tcPr>
            <w:tcW w:type="dxa" w:w="1696"/>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B42831" w:rsidP="00E2122D" w:rsidR="00B42831" w:rsidRPr="00DE10F3">
            <w:pPr>
              <w:rPr>
                <w:rFonts w:hAnsi="Times New Roman" w:ascii="Times New Roman"/>
                <w:bCs/>
                <w:sz w:val="24"/>
                <w:szCs w:val="24"/>
              </w:rPr>
            </w:pPr>
            <w:r w:rsidRPr="00DE10F3">
              <w:rPr>
                <w:rFonts w:hAnsi="Times New Roman" w:ascii="Times New Roman"/>
                <w:bCs/>
                <w:sz w:val="24"/>
                <w:szCs w:val="24"/>
              </w:rPr>
              <w:t>ANDREA ZRILIĆ</w:t>
            </w:r>
          </w:p>
        </w:tc>
        <w:tc>
          <w:tcPr>
            <w:tcW w:type="dxa" w:w="1418"/>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B42831" w:rsidP="00E2122D" w:rsidR="00B42831" w:rsidRPr="00DE10F3">
            <w:pPr>
              <w:jc w:val="center"/>
              <w:rPr>
                <w:rFonts w:hAnsi="Times New Roman" w:ascii="Times New Roman"/>
                <w:bCs/>
                <w:sz w:val="24"/>
                <w:szCs w:val="24"/>
              </w:rPr>
            </w:pPr>
            <w:r w:rsidRPr="00DE10F3">
              <w:rPr>
                <w:rFonts w:hAnsi="Times New Roman" w:ascii="Times New Roman"/>
                <w:bCs/>
                <w:sz w:val="24"/>
                <w:szCs w:val="24"/>
              </w:rPr>
              <w:t>68500165830</w:t>
            </w:r>
          </w:p>
        </w:tc>
        <w:tc>
          <w:tcPr>
            <w:tcW w:type="dxa" w:w="1701"/>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B42831" w:rsidP="00E2122D" w:rsidR="00B42831" w:rsidRPr="00DE10F3">
            <w:pPr>
              <w:rPr>
                <w:rFonts w:hAnsi="Times New Roman" w:ascii="Times New Roman"/>
                <w:sz w:val="24"/>
                <w:szCs w:val="24"/>
              </w:rPr>
            </w:pPr>
            <w:proofErr w:type="spellStart"/>
            <w:r w:rsidRPr="00DE10F3">
              <w:rPr>
                <w:rFonts w:hAnsi="Times New Roman" w:ascii="Times New Roman"/>
                <w:sz w:val="24"/>
                <w:szCs w:val="24"/>
              </w:rPr>
              <w:t>Kliška</w:t>
            </w:r>
            <w:proofErr w:type="spellEnd"/>
            <w:r w:rsidRPr="00DE10F3">
              <w:rPr>
                <w:rFonts w:hAnsi="Times New Roman" w:ascii="Times New Roman"/>
                <w:sz w:val="24"/>
                <w:szCs w:val="24"/>
              </w:rPr>
              <w:t xml:space="preserve"> 8, Zadar</w:t>
            </w:r>
          </w:p>
        </w:tc>
        <w:tc>
          <w:tcPr>
            <w:tcW w:type="dxa" w:w="1701"/>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B42831" w:rsidP="00E2122D" w:rsidR="00B42831" w:rsidRPr="00DE10F3">
            <w:pPr>
              <w:jc w:val="center"/>
              <w:rPr>
                <w:rFonts w:hAnsi="Times New Roman" w:ascii="Times New Roman"/>
                <w:bCs/>
                <w:sz w:val="24"/>
                <w:szCs w:val="24"/>
              </w:rPr>
            </w:pPr>
            <w:r w:rsidRPr="00DE10F3">
              <w:rPr>
                <w:rFonts w:hAnsi="Times New Roman" w:ascii="Times New Roman"/>
                <w:bCs/>
                <w:sz w:val="24"/>
                <w:szCs w:val="24"/>
              </w:rPr>
              <w:t>26.187,75</w:t>
            </w:r>
          </w:p>
        </w:tc>
        <w:tc>
          <w:tcPr>
            <w:tcW w:type="dxa" w:w="1701"/>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B42831" w:rsidP="00E2122D" w:rsidR="00B42831" w:rsidRPr="00DE10F3">
            <w:pPr>
              <w:jc w:val="center"/>
              <w:rPr>
                <w:rFonts w:hAnsi="Times New Roman" w:ascii="Times New Roman"/>
                <w:bCs/>
                <w:sz w:val="24"/>
                <w:szCs w:val="24"/>
              </w:rPr>
            </w:pPr>
            <w:r w:rsidRPr="00DE10F3">
              <w:rPr>
                <w:rFonts w:hAnsi="Times New Roman" w:ascii="Times New Roman"/>
                <w:bCs/>
                <w:sz w:val="24"/>
                <w:szCs w:val="24"/>
              </w:rPr>
              <w:t>26.187,75</w:t>
            </w:r>
          </w:p>
        </w:tc>
      </w:tr>
      <w:tr w:rsidTr="00E2122D" w:rsidR="00B42831" w:rsidRPr="00DE10F3">
        <w:trPr>
          <w:trHeight w:val="610"/>
          <w:jc w:val="center"/>
        </w:trPr>
        <w:tc>
          <w:tcPr>
            <w:tcW w:type="dxa" w:w="517"/>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B42831" w:rsidP="00E2122D" w:rsidR="00B42831" w:rsidRPr="00DE10F3">
            <w:pPr>
              <w:rPr>
                <w:rFonts w:hAnsi="Times New Roman" w:ascii="Times New Roman"/>
                <w:bCs/>
                <w:sz w:val="24"/>
                <w:szCs w:val="24"/>
              </w:rPr>
            </w:pPr>
            <w:r w:rsidRPr="00DE10F3">
              <w:rPr>
                <w:rFonts w:hAnsi="Times New Roman" w:ascii="Times New Roman"/>
                <w:bCs/>
                <w:sz w:val="24"/>
                <w:szCs w:val="24"/>
              </w:rPr>
              <w:t>8</w:t>
            </w:r>
          </w:p>
        </w:tc>
        <w:tc>
          <w:tcPr>
            <w:tcW w:type="dxa" w:w="1696"/>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B42831" w:rsidP="00E2122D" w:rsidR="00B42831" w:rsidRPr="00DE10F3">
            <w:pPr>
              <w:rPr>
                <w:rFonts w:hAnsi="Times New Roman" w:ascii="Times New Roman"/>
                <w:bCs/>
                <w:sz w:val="24"/>
                <w:szCs w:val="24"/>
              </w:rPr>
            </w:pPr>
            <w:r w:rsidRPr="00DE10F3">
              <w:rPr>
                <w:rFonts w:hAnsi="Times New Roman" w:ascii="Times New Roman"/>
                <w:bCs/>
                <w:sz w:val="24"/>
                <w:szCs w:val="24"/>
              </w:rPr>
              <w:t>SLAVKO MIKULIĆ</w:t>
            </w:r>
          </w:p>
        </w:tc>
        <w:tc>
          <w:tcPr>
            <w:tcW w:type="dxa" w:w="1418"/>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B42831" w:rsidP="00E2122D" w:rsidR="00B42831" w:rsidRPr="00DE10F3">
            <w:pPr>
              <w:jc w:val="center"/>
              <w:rPr>
                <w:rFonts w:hAnsi="Times New Roman" w:ascii="Times New Roman"/>
                <w:bCs/>
                <w:sz w:val="24"/>
                <w:szCs w:val="24"/>
              </w:rPr>
            </w:pPr>
            <w:r w:rsidRPr="00DE10F3">
              <w:rPr>
                <w:rFonts w:hAnsi="Times New Roman" w:ascii="Times New Roman"/>
                <w:bCs/>
                <w:sz w:val="24"/>
                <w:szCs w:val="24"/>
              </w:rPr>
              <w:t>03521456872</w:t>
            </w:r>
          </w:p>
        </w:tc>
        <w:tc>
          <w:tcPr>
            <w:tcW w:type="dxa" w:w="1701"/>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B42831" w:rsidP="00E2122D" w:rsidR="00B42831" w:rsidRPr="00DE10F3">
            <w:pPr>
              <w:rPr>
                <w:rFonts w:hAnsi="Times New Roman" w:ascii="Times New Roman"/>
                <w:sz w:val="24"/>
                <w:szCs w:val="24"/>
              </w:rPr>
            </w:pPr>
            <w:r w:rsidRPr="00DE10F3">
              <w:rPr>
                <w:rFonts w:hAnsi="Times New Roman" w:ascii="Times New Roman"/>
                <w:sz w:val="24"/>
                <w:szCs w:val="24"/>
              </w:rPr>
              <w:t>Osječka 55, Biograd na Moru</w:t>
            </w:r>
          </w:p>
        </w:tc>
        <w:tc>
          <w:tcPr>
            <w:tcW w:type="dxa" w:w="1701"/>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B42831" w:rsidP="00E2122D" w:rsidR="00B42831" w:rsidRPr="00DE10F3">
            <w:pPr>
              <w:jc w:val="center"/>
              <w:rPr>
                <w:rFonts w:hAnsi="Times New Roman" w:ascii="Times New Roman"/>
                <w:bCs/>
                <w:sz w:val="24"/>
                <w:szCs w:val="24"/>
              </w:rPr>
            </w:pPr>
            <w:r w:rsidRPr="00DE10F3">
              <w:rPr>
                <w:rFonts w:hAnsi="Times New Roman" w:ascii="Times New Roman"/>
                <w:bCs/>
                <w:sz w:val="24"/>
                <w:szCs w:val="24"/>
              </w:rPr>
              <w:t>17.295,60</w:t>
            </w:r>
          </w:p>
        </w:tc>
        <w:tc>
          <w:tcPr>
            <w:tcW w:type="dxa" w:w="1701"/>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B42831" w:rsidP="00E2122D" w:rsidR="00B42831" w:rsidRPr="00DE10F3">
            <w:pPr>
              <w:jc w:val="center"/>
              <w:rPr>
                <w:rFonts w:hAnsi="Times New Roman" w:ascii="Times New Roman"/>
                <w:bCs/>
                <w:sz w:val="24"/>
                <w:szCs w:val="24"/>
              </w:rPr>
            </w:pPr>
            <w:r w:rsidRPr="00DE10F3">
              <w:rPr>
                <w:rFonts w:hAnsi="Times New Roman" w:ascii="Times New Roman"/>
                <w:bCs/>
                <w:sz w:val="24"/>
                <w:szCs w:val="24"/>
              </w:rPr>
              <w:t>17.295,60</w:t>
            </w:r>
          </w:p>
        </w:tc>
      </w:tr>
      <w:tr w:rsidTr="00E2122D" w:rsidR="00B42831" w:rsidRPr="00DE10F3">
        <w:trPr>
          <w:trHeight w:val="610"/>
          <w:jc w:val="center"/>
        </w:trPr>
        <w:tc>
          <w:tcPr>
            <w:tcW w:type="dxa" w:w="517"/>
            <w:tcBorders>
              <w:top w:space="0" w:sz="4" w:color="000000" w:val="single"/>
              <w:left w:space="0" w:sz="4" w:color="000000" w:val="single"/>
              <w:bottom w:space="0" w:sz="4" w:color="000000" w:val="single"/>
            </w:tcBorders>
            <w:shd w:fill="FFFFFF" w:color="auto" w:val="clear"/>
            <w:tcMar>
              <w:top w:type="dxa" w:w="0"/>
              <w:left w:type="dxa" w:w="108"/>
              <w:bottom w:type="dxa" w:w="0"/>
              <w:right w:type="dxa" w:w="108"/>
            </w:tcMar>
            <w:vAlign w:val="center"/>
          </w:tcPr>
          <w:p w:rsidRDefault="00B42831" w:rsidP="00E2122D" w:rsidR="00B42831" w:rsidRPr="00DE10F3">
            <w:pPr>
              <w:jc w:val="center"/>
              <w:rPr>
                <w:rFonts w:hAnsi="Times New Roman" w:ascii="Times New Roman"/>
                <w:bCs/>
                <w:sz w:val="24"/>
                <w:szCs w:val="24"/>
              </w:rPr>
            </w:pPr>
          </w:p>
        </w:tc>
        <w:tc>
          <w:tcPr>
            <w:tcW w:type="dxa" w:w="1696"/>
            <w:tcBorders>
              <w:top w:space="0" w:sz="4" w:color="000000" w:val="single"/>
              <w:bottom w:space="0" w:sz="4" w:color="000000" w:val="single"/>
            </w:tcBorders>
            <w:shd w:fill="FFFFFF" w:color="auto" w:val="clear"/>
            <w:tcMar>
              <w:top w:type="dxa" w:w="0"/>
              <w:left w:type="dxa" w:w="108"/>
              <w:bottom w:type="dxa" w:w="0"/>
              <w:right w:type="dxa" w:w="108"/>
            </w:tcMar>
            <w:vAlign w:val="center"/>
          </w:tcPr>
          <w:p w:rsidRDefault="00B42831" w:rsidP="00E2122D" w:rsidR="00B42831" w:rsidRPr="00DE10F3">
            <w:pPr>
              <w:jc w:val="center"/>
              <w:rPr>
                <w:rFonts w:hAnsi="Times New Roman" w:ascii="Times New Roman"/>
                <w:bCs/>
                <w:sz w:val="24"/>
                <w:szCs w:val="24"/>
              </w:rPr>
            </w:pPr>
            <w:r w:rsidRPr="00DE10F3">
              <w:rPr>
                <w:rFonts w:hAnsi="Times New Roman" w:ascii="Times New Roman"/>
                <w:bCs/>
                <w:sz w:val="24"/>
                <w:szCs w:val="24"/>
              </w:rPr>
              <w:t>Ukupno I. (prvi) viši isplatni red:</w:t>
            </w:r>
          </w:p>
        </w:tc>
        <w:tc>
          <w:tcPr>
            <w:tcW w:type="dxa" w:w="1418"/>
            <w:tcBorders>
              <w:top w:space="0" w:sz="4" w:color="000000" w:val="single"/>
              <w:bottom w:space="0" w:sz="4" w:color="000000" w:val="single"/>
            </w:tcBorders>
            <w:shd w:fill="FFFFFF" w:color="auto" w:val="clear"/>
            <w:tcMar>
              <w:top w:type="dxa" w:w="0"/>
              <w:left w:type="dxa" w:w="108"/>
              <w:bottom w:type="dxa" w:w="0"/>
              <w:right w:type="dxa" w:w="108"/>
            </w:tcMar>
            <w:vAlign w:val="center"/>
          </w:tcPr>
          <w:p w:rsidRDefault="00B42831" w:rsidP="00E2122D" w:rsidR="00B42831" w:rsidRPr="00DE10F3">
            <w:pPr>
              <w:jc w:val="center"/>
              <w:rPr>
                <w:rFonts w:hAnsi="Times New Roman" w:ascii="Times New Roman"/>
                <w:bCs/>
                <w:sz w:val="24"/>
                <w:szCs w:val="24"/>
              </w:rPr>
            </w:pPr>
          </w:p>
        </w:tc>
        <w:tc>
          <w:tcPr>
            <w:tcW w:type="dxa" w:w="1701"/>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B42831" w:rsidP="00E2122D" w:rsidR="00B42831" w:rsidRPr="00DE10F3">
            <w:pPr>
              <w:jc w:val="center"/>
              <w:rPr>
                <w:rFonts w:hAnsi="Times New Roman" w:ascii="Times New Roman"/>
                <w:sz w:val="24"/>
                <w:szCs w:val="24"/>
              </w:rPr>
            </w:pPr>
          </w:p>
        </w:tc>
        <w:tc>
          <w:tcPr>
            <w:tcW w:type="dxa" w:w="1701"/>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B42831" w:rsidP="00E2122D" w:rsidR="00B42831" w:rsidRPr="00DE10F3">
            <w:pPr>
              <w:pStyle w:val="Bezproreda"/>
              <w:jc w:val="center"/>
              <w:rPr>
                <w:rFonts w:hAnsi="Times New Roman" w:ascii="Times New Roman"/>
                <w:sz w:val="24"/>
                <w:szCs w:val="24"/>
              </w:rPr>
            </w:pPr>
            <w:r w:rsidRPr="00DE10F3">
              <w:rPr>
                <w:rFonts w:hAnsi="Times New Roman" w:ascii="Times New Roman"/>
                <w:sz w:val="24"/>
                <w:szCs w:val="24"/>
              </w:rPr>
              <w:t>260.086,37</w:t>
            </w:r>
          </w:p>
        </w:tc>
        <w:tc>
          <w:tcPr>
            <w:tcW w:type="dxa" w:w="1701"/>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B42831" w:rsidP="00E2122D" w:rsidR="00B42831" w:rsidRPr="00DE10F3">
            <w:pPr>
              <w:pStyle w:val="Bezproreda"/>
              <w:jc w:val="center"/>
              <w:rPr>
                <w:rFonts w:hAnsi="Times New Roman" w:ascii="Times New Roman"/>
                <w:sz w:val="24"/>
                <w:szCs w:val="24"/>
              </w:rPr>
            </w:pPr>
            <w:r w:rsidRPr="00DE10F3">
              <w:rPr>
                <w:rFonts w:hAnsi="Times New Roman" w:ascii="Times New Roman"/>
                <w:sz w:val="24"/>
                <w:szCs w:val="24"/>
              </w:rPr>
              <w:t>260.086,37</w:t>
            </w:r>
          </w:p>
        </w:tc>
      </w:tr>
    </w:tbl>
    <w:p w:rsidRDefault="00B42831" w:rsidP="00B42831" w:rsidR="00B42831">
      <w:pPr>
        <w:pStyle w:val="Bezproreda"/>
        <w:rPr>
          <w:rFonts w:hAnsi="Times New Roman" w:ascii="Times New Roman"/>
          <w:b/>
          <w:sz w:val="24"/>
          <w:szCs w:val="24"/>
        </w:rPr>
      </w:pPr>
    </w:p>
    <w:p w:rsidRDefault="00443757" w:rsidP="00B42831" w:rsidR="00443757" w:rsidRPr="00DE10F3">
      <w:pPr>
        <w:pStyle w:val="Bezproreda"/>
        <w:rPr>
          <w:rFonts w:hAnsi="Times New Roman" w:ascii="Times New Roman"/>
          <w:b/>
          <w:sz w:val="24"/>
          <w:szCs w:val="24"/>
        </w:rPr>
      </w:pPr>
    </w:p>
    <w:p w:rsidRDefault="00B42831" w:rsidP="00443757" w:rsidR="00443757" w:rsidRPr="00443757">
      <w:pPr>
        <w:spacing w:lineRule="atLeast" w:line="240" w:after="0"/>
        <w:ind w:firstLine="708"/>
        <w:rPr>
          <w:rFonts w:hAnsi="Times New Roman" w:ascii="Times New Roman"/>
          <w:sz w:val="24"/>
          <w:szCs w:val="24"/>
        </w:rPr>
      </w:pPr>
      <w:r w:rsidRPr="00443757">
        <w:rPr>
          <w:rFonts w:hAnsi="Times New Roman" w:ascii="Times New Roman"/>
          <w:sz w:val="24"/>
          <w:szCs w:val="24"/>
        </w:rPr>
        <w:t xml:space="preserve">II. </w:t>
      </w:r>
      <w:r w:rsidR="00443757" w:rsidRPr="00443757">
        <w:rPr>
          <w:rFonts w:hAnsi="Times New Roman" w:ascii="Times New Roman"/>
          <w:sz w:val="24"/>
          <w:szCs w:val="24"/>
        </w:rPr>
        <w:t xml:space="preserve">Utvrđuju se osnovane tražbine vjerovnika II. (drugog) višeg isplatnog reda: </w:t>
      </w:r>
    </w:p>
    <w:p w:rsidRDefault="00B42831" w:rsidP="00B42831" w:rsidR="00B42831" w:rsidRPr="00DE10F3">
      <w:pPr>
        <w:suppressAutoHyphens/>
        <w:autoSpaceDN w:val="false"/>
        <w:spacing w:after="80"/>
        <w:textAlignment w:val="baseline"/>
        <w:rPr>
          <w:rFonts w:hAnsi="Times New Roman" w:ascii="Times New Roman"/>
          <w:b/>
          <w:sz w:val="24"/>
          <w:szCs w:val="24"/>
        </w:rPr>
      </w:pPr>
    </w:p>
    <w:tbl>
      <w:tblPr>
        <w:tblW w:type="dxa" w:w="8734"/>
        <w:jc w:val="center"/>
        <w:tblInd w:type="dxa" w:w="93"/>
        <w:tblLayout w:type="fixed"/>
        <w:tblCellMar>
          <w:left w:type="dxa" w:w="10"/>
          <w:right w:type="dxa" w:w="10"/>
        </w:tblCellMar>
        <w:tblLook w:val="04A0" w:noVBand="1" w:noHBand="0" w:lastColumn="0" w:firstColumn="1" w:lastRow="0" w:firstRow="1"/>
      </w:tblPr>
      <w:tblGrid>
        <w:gridCol w:w="517"/>
        <w:gridCol w:w="1696"/>
        <w:gridCol w:w="1418"/>
        <w:gridCol w:w="1701"/>
        <w:gridCol w:w="1701"/>
        <w:gridCol w:w="1701"/>
      </w:tblGrid>
      <w:tr w:rsidTr="00E2122D" w:rsidR="00B42831" w:rsidRPr="00DE10F3">
        <w:trPr>
          <w:trHeight w:val="610"/>
          <w:jc w:val="center"/>
        </w:trPr>
        <w:tc>
          <w:tcPr>
            <w:tcW w:type="dxa" w:w="517"/>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B42831" w:rsidP="00E2122D" w:rsidR="00B42831" w:rsidRPr="00DE10F3">
            <w:pPr>
              <w:jc w:val="center"/>
              <w:rPr>
                <w:rFonts w:hAnsi="Times New Roman" w:ascii="Times New Roman"/>
                <w:bCs/>
                <w:sz w:val="24"/>
                <w:szCs w:val="24"/>
              </w:rPr>
            </w:pPr>
            <w:proofErr w:type="spellStart"/>
            <w:r w:rsidRPr="00DE10F3">
              <w:rPr>
                <w:rFonts w:hAnsi="Times New Roman" w:ascii="Times New Roman"/>
                <w:bCs/>
                <w:sz w:val="24"/>
                <w:szCs w:val="24"/>
              </w:rPr>
              <w:t>Rb</w:t>
            </w:r>
            <w:proofErr w:type="spellEnd"/>
          </w:p>
        </w:tc>
        <w:tc>
          <w:tcPr>
            <w:tcW w:type="dxa" w:w="1696"/>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B42831" w:rsidP="00E2122D" w:rsidR="00B42831" w:rsidRPr="00DE10F3">
            <w:pPr>
              <w:jc w:val="center"/>
              <w:rPr>
                <w:rFonts w:hAnsi="Times New Roman" w:ascii="Times New Roman"/>
                <w:bCs/>
                <w:sz w:val="24"/>
                <w:szCs w:val="24"/>
              </w:rPr>
            </w:pPr>
            <w:r w:rsidRPr="00DE10F3">
              <w:rPr>
                <w:rFonts w:hAnsi="Times New Roman" w:ascii="Times New Roman"/>
                <w:bCs/>
                <w:sz w:val="24"/>
                <w:szCs w:val="24"/>
              </w:rPr>
              <w:t>vjerovnik</w:t>
            </w:r>
          </w:p>
        </w:tc>
        <w:tc>
          <w:tcPr>
            <w:tcW w:type="dxa" w:w="1418"/>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B42831" w:rsidP="00E2122D" w:rsidR="00B42831" w:rsidRPr="00DE10F3">
            <w:pPr>
              <w:jc w:val="center"/>
              <w:rPr>
                <w:rFonts w:hAnsi="Times New Roman" w:ascii="Times New Roman"/>
                <w:bCs/>
                <w:sz w:val="24"/>
                <w:szCs w:val="24"/>
              </w:rPr>
            </w:pPr>
            <w:r w:rsidRPr="00DE10F3">
              <w:rPr>
                <w:rFonts w:hAnsi="Times New Roman" w:ascii="Times New Roman"/>
                <w:bCs/>
                <w:sz w:val="24"/>
                <w:szCs w:val="24"/>
              </w:rPr>
              <w:t>OIB</w:t>
            </w:r>
          </w:p>
        </w:tc>
        <w:tc>
          <w:tcPr>
            <w:tcW w:type="dxa" w:w="1701"/>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B42831" w:rsidP="00E2122D" w:rsidR="00B42831" w:rsidRPr="00DE10F3">
            <w:pPr>
              <w:jc w:val="center"/>
              <w:rPr>
                <w:rFonts w:hAnsi="Times New Roman" w:ascii="Times New Roman"/>
                <w:bCs/>
                <w:sz w:val="24"/>
                <w:szCs w:val="24"/>
              </w:rPr>
            </w:pPr>
            <w:r w:rsidRPr="00DE10F3">
              <w:rPr>
                <w:rFonts w:hAnsi="Times New Roman" w:ascii="Times New Roman"/>
                <w:bCs/>
                <w:sz w:val="24"/>
                <w:szCs w:val="24"/>
              </w:rPr>
              <w:t>adresa</w:t>
            </w:r>
          </w:p>
        </w:tc>
        <w:tc>
          <w:tcPr>
            <w:tcW w:type="dxa" w:w="1701"/>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B42831" w:rsidP="00E2122D" w:rsidR="00B42831" w:rsidRPr="00DE10F3">
            <w:pPr>
              <w:pStyle w:val="Bezproreda"/>
              <w:jc w:val="center"/>
              <w:rPr>
                <w:rFonts w:hAnsi="Times New Roman" w:ascii="Times New Roman"/>
                <w:sz w:val="24"/>
                <w:szCs w:val="24"/>
              </w:rPr>
            </w:pPr>
          </w:p>
          <w:p w:rsidRDefault="00B42831" w:rsidP="00E2122D" w:rsidR="00B42831" w:rsidRPr="00DE10F3">
            <w:pPr>
              <w:pStyle w:val="Bezproreda"/>
              <w:jc w:val="center"/>
              <w:rPr>
                <w:rFonts w:hAnsi="Times New Roman" w:ascii="Times New Roman"/>
                <w:sz w:val="24"/>
                <w:szCs w:val="24"/>
              </w:rPr>
            </w:pPr>
            <w:r w:rsidRPr="00DE10F3">
              <w:rPr>
                <w:rFonts w:hAnsi="Times New Roman" w:ascii="Times New Roman"/>
                <w:sz w:val="24"/>
                <w:szCs w:val="24"/>
              </w:rPr>
              <w:t>Iznos prijavljene tražbine  (kn)</w:t>
            </w:r>
          </w:p>
        </w:tc>
        <w:tc>
          <w:tcPr>
            <w:tcW w:type="dxa" w:w="1701"/>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B42831" w:rsidP="00E2122D" w:rsidR="00B42831" w:rsidRPr="00DE10F3">
            <w:pPr>
              <w:pStyle w:val="Bezproreda"/>
              <w:jc w:val="center"/>
              <w:rPr>
                <w:rFonts w:hAnsi="Times New Roman" w:ascii="Times New Roman"/>
                <w:sz w:val="24"/>
                <w:szCs w:val="24"/>
              </w:rPr>
            </w:pPr>
            <w:r w:rsidRPr="00DE10F3">
              <w:rPr>
                <w:rFonts w:hAnsi="Times New Roman" w:ascii="Times New Roman"/>
                <w:sz w:val="24"/>
                <w:szCs w:val="24"/>
              </w:rPr>
              <w:t>Iznos utvrđene  tražbine</w:t>
            </w:r>
          </w:p>
          <w:p w:rsidRDefault="00B42831" w:rsidP="00E2122D" w:rsidR="00B42831" w:rsidRPr="00DE10F3">
            <w:pPr>
              <w:jc w:val="center"/>
              <w:rPr>
                <w:rFonts w:hAnsi="Times New Roman" w:ascii="Times New Roman"/>
                <w:sz w:val="24"/>
                <w:szCs w:val="24"/>
              </w:rPr>
            </w:pPr>
            <w:r w:rsidRPr="00DE10F3">
              <w:rPr>
                <w:rFonts w:hAnsi="Times New Roman" w:ascii="Times New Roman"/>
                <w:sz w:val="24"/>
                <w:szCs w:val="24"/>
              </w:rPr>
              <w:t>(kn)</w:t>
            </w:r>
          </w:p>
        </w:tc>
      </w:tr>
      <w:tr w:rsidTr="00E2122D" w:rsidR="00B42831" w:rsidRPr="00DE10F3">
        <w:trPr>
          <w:trHeight w:val="610"/>
          <w:jc w:val="center"/>
        </w:trPr>
        <w:tc>
          <w:tcPr>
            <w:tcW w:type="dxa" w:w="517"/>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B42831" w:rsidP="00E2122D" w:rsidR="00B42831" w:rsidRPr="00DE10F3">
            <w:pPr>
              <w:rPr>
                <w:rFonts w:hAnsi="Times New Roman" w:ascii="Times New Roman"/>
                <w:bCs/>
                <w:sz w:val="24"/>
                <w:szCs w:val="24"/>
              </w:rPr>
            </w:pPr>
            <w:r w:rsidRPr="00DE10F3">
              <w:rPr>
                <w:rFonts w:hAnsi="Times New Roman" w:ascii="Times New Roman"/>
                <w:bCs/>
                <w:sz w:val="24"/>
                <w:szCs w:val="24"/>
              </w:rPr>
              <w:t>1</w:t>
            </w:r>
          </w:p>
        </w:tc>
        <w:tc>
          <w:tcPr>
            <w:tcW w:type="dxa" w:w="1696"/>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B42831" w:rsidP="00E2122D" w:rsidR="00B42831" w:rsidRPr="00DE10F3">
            <w:pPr>
              <w:rPr>
                <w:rFonts w:hAnsi="Times New Roman" w:ascii="Times New Roman"/>
                <w:bCs/>
                <w:sz w:val="24"/>
                <w:szCs w:val="24"/>
              </w:rPr>
            </w:pPr>
            <w:r w:rsidRPr="00DE10F3">
              <w:rPr>
                <w:rFonts w:hAnsi="Times New Roman" w:ascii="Times New Roman"/>
                <w:sz w:val="24"/>
                <w:szCs w:val="24"/>
              </w:rPr>
              <w:t xml:space="preserve">ANTE BOGDANIĆ, odvjetnik </w:t>
            </w:r>
          </w:p>
        </w:tc>
        <w:tc>
          <w:tcPr>
            <w:tcW w:type="dxa" w:w="1418"/>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B42831" w:rsidP="00E2122D" w:rsidR="00B42831" w:rsidRPr="00DE10F3">
            <w:pPr>
              <w:jc w:val="center"/>
              <w:rPr>
                <w:rFonts w:hAnsi="Times New Roman" w:ascii="Times New Roman"/>
                <w:bCs/>
                <w:sz w:val="24"/>
                <w:szCs w:val="24"/>
              </w:rPr>
            </w:pPr>
            <w:r w:rsidRPr="00DE10F3">
              <w:rPr>
                <w:rFonts w:hAnsi="Times New Roman" w:ascii="Times New Roman"/>
                <w:sz w:val="24"/>
                <w:szCs w:val="24"/>
              </w:rPr>
              <w:t>93764997228</w:t>
            </w:r>
          </w:p>
        </w:tc>
        <w:tc>
          <w:tcPr>
            <w:tcW w:type="dxa" w:w="1701"/>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B42831" w:rsidP="00E2122D" w:rsidR="00B42831" w:rsidRPr="00DE10F3">
            <w:pPr>
              <w:rPr>
                <w:rFonts w:hAnsi="Times New Roman" w:ascii="Times New Roman"/>
                <w:bCs/>
                <w:sz w:val="24"/>
                <w:szCs w:val="24"/>
              </w:rPr>
            </w:pPr>
            <w:r w:rsidRPr="00DE10F3">
              <w:rPr>
                <w:rFonts w:hAnsi="Times New Roman" w:ascii="Times New Roman"/>
                <w:sz w:val="24"/>
                <w:szCs w:val="24"/>
              </w:rPr>
              <w:t>Ulica kralja Petra Svačića 2, Biograda na Moru</w:t>
            </w:r>
          </w:p>
        </w:tc>
        <w:tc>
          <w:tcPr>
            <w:tcW w:type="dxa" w:w="1701"/>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B42831" w:rsidP="00E2122D" w:rsidR="00B42831" w:rsidRPr="00DE10F3">
            <w:pPr>
              <w:pStyle w:val="Bezproreda"/>
              <w:jc w:val="center"/>
              <w:rPr>
                <w:rFonts w:hAnsi="Times New Roman" w:ascii="Times New Roman"/>
                <w:sz w:val="24"/>
                <w:szCs w:val="24"/>
              </w:rPr>
            </w:pPr>
            <w:r w:rsidRPr="00DE10F3">
              <w:rPr>
                <w:rFonts w:eastAsia="Calibri" w:hAnsi="Times New Roman" w:ascii="Times New Roman"/>
                <w:sz w:val="24"/>
                <w:szCs w:val="24"/>
              </w:rPr>
              <w:t>8.625,00</w:t>
            </w:r>
          </w:p>
        </w:tc>
        <w:tc>
          <w:tcPr>
            <w:tcW w:type="dxa" w:w="1701"/>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B42831" w:rsidP="00E2122D" w:rsidR="00B42831" w:rsidRPr="00DE10F3">
            <w:pPr>
              <w:pStyle w:val="Bezproreda"/>
              <w:jc w:val="center"/>
              <w:rPr>
                <w:rFonts w:hAnsi="Times New Roman" w:ascii="Times New Roman"/>
                <w:sz w:val="24"/>
                <w:szCs w:val="24"/>
              </w:rPr>
            </w:pPr>
            <w:r w:rsidRPr="00DE10F3">
              <w:rPr>
                <w:rFonts w:hAnsi="Times New Roman" w:ascii="Times New Roman"/>
                <w:sz w:val="24"/>
                <w:szCs w:val="24"/>
              </w:rPr>
              <w:t>8.625,00</w:t>
            </w:r>
          </w:p>
        </w:tc>
      </w:tr>
      <w:tr w:rsidTr="00E2122D" w:rsidR="00B42831" w:rsidRPr="00DE10F3">
        <w:trPr>
          <w:trHeight w:val="610"/>
          <w:jc w:val="center"/>
        </w:trPr>
        <w:tc>
          <w:tcPr>
            <w:tcW w:type="dxa" w:w="517"/>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B42831" w:rsidP="00E2122D" w:rsidR="00B42831" w:rsidRPr="00DE10F3">
            <w:pPr>
              <w:rPr>
                <w:rFonts w:hAnsi="Times New Roman" w:ascii="Times New Roman"/>
                <w:bCs/>
                <w:sz w:val="24"/>
                <w:szCs w:val="24"/>
              </w:rPr>
            </w:pPr>
          </w:p>
        </w:tc>
        <w:tc>
          <w:tcPr>
            <w:tcW w:type="dxa" w:w="1696"/>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B42831" w:rsidP="00E2122D" w:rsidR="00B42831" w:rsidRPr="00DE10F3">
            <w:pPr>
              <w:rPr>
                <w:rFonts w:hAnsi="Times New Roman" w:ascii="Times New Roman"/>
                <w:sz w:val="24"/>
                <w:szCs w:val="24"/>
              </w:rPr>
            </w:pPr>
            <w:r w:rsidRPr="00DE10F3">
              <w:rPr>
                <w:rFonts w:hAnsi="Times New Roman" w:ascii="Times New Roman"/>
                <w:sz w:val="24"/>
                <w:szCs w:val="24"/>
              </w:rPr>
              <w:t>UKUPNO:</w:t>
            </w:r>
          </w:p>
        </w:tc>
        <w:tc>
          <w:tcPr>
            <w:tcW w:type="dxa" w:w="1418"/>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B42831" w:rsidP="00E2122D" w:rsidR="00B42831" w:rsidRPr="00DE10F3">
            <w:pPr>
              <w:jc w:val="center"/>
              <w:rPr>
                <w:rFonts w:hAnsi="Times New Roman" w:ascii="Times New Roman"/>
                <w:sz w:val="24"/>
                <w:szCs w:val="24"/>
              </w:rPr>
            </w:pPr>
          </w:p>
        </w:tc>
        <w:tc>
          <w:tcPr>
            <w:tcW w:type="dxa" w:w="1701"/>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B42831" w:rsidP="00E2122D" w:rsidR="00B42831" w:rsidRPr="00DE10F3">
            <w:pPr>
              <w:rPr>
                <w:rFonts w:hAnsi="Times New Roman" w:ascii="Times New Roman"/>
                <w:sz w:val="24"/>
                <w:szCs w:val="24"/>
              </w:rPr>
            </w:pPr>
          </w:p>
        </w:tc>
        <w:tc>
          <w:tcPr>
            <w:tcW w:type="dxa" w:w="1701"/>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B42831" w:rsidP="00E2122D" w:rsidR="00B42831" w:rsidRPr="00DE10F3">
            <w:pPr>
              <w:pStyle w:val="Bezproreda"/>
              <w:jc w:val="center"/>
              <w:rPr>
                <w:rFonts w:eastAsia="Calibri" w:hAnsi="Times New Roman" w:ascii="Times New Roman"/>
                <w:sz w:val="24"/>
                <w:szCs w:val="24"/>
              </w:rPr>
            </w:pPr>
            <w:r w:rsidRPr="00DE10F3">
              <w:rPr>
                <w:rFonts w:eastAsia="Calibri" w:hAnsi="Times New Roman" w:ascii="Times New Roman"/>
                <w:sz w:val="24"/>
                <w:szCs w:val="24"/>
              </w:rPr>
              <w:t>8.625,00</w:t>
            </w:r>
          </w:p>
        </w:tc>
        <w:tc>
          <w:tcPr>
            <w:tcW w:type="dxa" w:w="1701"/>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B42831" w:rsidP="00E2122D" w:rsidR="00B42831" w:rsidRPr="00DE10F3">
            <w:pPr>
              <w:pStyle w:val="Bezproreda"/>
              <w:jc w:val="center"/>
              <w:rPr>
                <w:rFonts w:hAnsi="Times New Roman" w:ascii="Times New Roman"/>
                <w:sz w:val="24"/>
                <w:szCs w:val="24"/>
              </w:rPr>
            </w:pPr>
            <w:r w:rsidRPr="00DE10F3">
              <w:rPr>
                <w:rFonts w:hAnsi="Times New Roman" w:ascii="Times New Roman"/>
                <w:sz w:val="24"/>
                <w:szCs w:val="24"/>
              </w:rPr>
              <w:t>8.625,00</w:t>
            </w:r>
          </w:p>
        </w:tc>
      </w:tr>
    </w:tbl>
    <w:p w:rsidRDefault="00B42831" w:rsidP="00B42831" w:rsidR="00B42831" w:rsidRPr="00DE10F3">
      <w:pPr>
        <w:spacing w:lineRule="atLeast" w:line="240" w:after="0"/>
        <w:rPr>
          <w:rFonts w:hAnsi="Times New Roman" w:ascii="Times New Roman"/>
          <w:sz w:val="24"/>
          <w:szCs w:val="24"/>
        </w:rPr>
      </w:pPr>
    </w:p>
    <w:p w:rsidRDefault="008621AE" w:rsidP="007162A0" w:rsidR="008621AE" w:rsidRPr="00DE10F3">
      <w:pPr>
        <w:spacing w:lineRule="atLeast" w:line="240" w:after="0"/>
        <w:rPr>
          <w:rFonts w:hAnsi="Times New Roman" w:ascii="Times New Roman"/>
          <w:sz w:val="24"/>
          <w:szCs w:val="24"/>
        </w:rPr>
      </w:pPr>
    </w:p>
    <w:p w:rsidRDefault="00903677" w:rsidP="00903677" w:rsidR="00903677" w:rsidRPr="00DE10F3">
      <w:pPr>
        <w:spacing w:lineRule="atLeast" w:line="240" w:after="0"/>
        <w:jc w:val="center"/>
        <w:rPr>
          <w:rFonts w:hAnsi="Times New Roman" w:ascii="Times New Roman"/>
          <w:sz w:val="24"/>
          <w:szCs w:val="24"/>
        </w:rPr>
      </w:pPr>
      <w:r w:rsidRPr="00DE10F3">
        <w:rPr>
          <w:rFonts w:hAnsi="Times New Roman" w:ascii="Times New Roman"/>
          <w:sz w:val="24"/>
          <w:szCs w:val="24"/>
        </w:rPr>
        <w:t>Obrazloženje</w:t>
      </w:r>
    </w:p>
    <w:p w:rsidRDefault="00903677" w:rsidP="00903677" w:rsidR="00903677" w:rsidRPr="00DE10F3">
      <w:pPr>
        <w:spacing w:lineRule="atLeast" w:line="240" w:after="0"/>
        <w:rPr>
          <w:rFonts w:hAnsi="Times New Roman" w:ascii="Times New Roman"/>
          <w:sz w:val="24"/>
          <w:szCs w:val="24"/>
        </w:rPr>
      </w:pPr>
    </w:p>
    <w:p w:rsidRDefault="00903677" w:rsidP="002909E1" w:rsidR="002909E1" w:rsidRPr="00DE10F3">
      <w:pPr>
        <w:spacing w:lineRule="atLeast" w:line="240" w:after="0"/>
        <w:jc w:val="both"/>
        <w:rPr>
          <w:rFonts w:hAnsi="Times New Roman" w:ascii="Times New Roman"/>
          <w:sz w:val="24"/>
          <w:szCs w:val="24"/>
        </w:rPr>
      </w:pPr>
      <w:r w:rsidRPr="00DE10F3">
        <w:rPr>
          <w:rFonts w:hAnsi="Times New Roman" w:ascii="Times New Roman"/>
          <w:sz w:val="24"/>
          <w:szCs w:val="24"/>
        </w:rPr>
        <w:t xml:space="preserve">          U stečajnom postupku koji se vodi kod ovog </w:t>
      </w:r>
      <w:r w:rsidR="00B42831" w:rsidRPr="00DE10F3">
        <w:rPr>
          <w:rFonts w:hAnsi="Times New Roman" w:ascii="Times New Roman"/>
          <w:sz w:val="24"/>
          <w:szCs w:val="24"/>
        </w:rPr>
        <w:t>s</w:t>
      </w:r>
      <w:r w:rsidRPr="00DE10F3">
        <w:rPr>
          <w:rFonts w:hAnsi="Times New Roman" w:ascii="Times New Roman"/>
          <w:sz w:val="24"/>
          <w:szCs w:val="24"/>
        </w:rPr>
        <w:t>uda pod gornji</w:t>
      </w:r>
      <w:r w:rsidR="00B42831" w:rsidRPr="00DE10F3">
        <w:rPr>
          <w:rFonts w:hAnsi="Times New Roman" w:ascii="Times New Roman"/>
          <w:sz w:val="24"/>
          <w:szCs w:val="24"/>
        </w:rPr>
        <w:t xml:space="preserve">m poslovnim brojem nad uvodnom označenim dužnikom </w:t>
      </w:r>
      <w:r w:rsidRPr="00DE10F3">
        <w:rPr>
          <w:rFonts w:hAnsi="Times New Roman" w:ascii="Times New Roman"/>
          <w:sz w:val="24"/>
          <w:szCs w:val="24"/>
        </w:rPr>
        <w:t xml:space="preserve">na ispitnom ročištu održanom dana </w:t>
      </w:r>
      <w:r w:rsidR="00B42831" w:rsidRPr="00DE10F3">
        <w:rPr>
          <w:rFonts w:hAnsi="Times New Roman" w:ascii="Times New Roman"/>
          <w:sz w:val="24"/>
          <w:szCs w:val="24"/>
        </w:rPr>
        <w:t xml:space="preserve">11. kolovoza 2017. </w:t>
      </w:r>
      <w:r w:rsidR="006D6307" w:rsidRPr="00DE10F3">
        <w:rPr>
          <w:rFonts w:hAnsi="Times New Roman" w:ascii="Times New Roman"/>
          <w:sz w:val="24"/>
          <w:szCs w:val="24"/>
        </w:rPr>
        <w:t xml:space="preserve"> </w:t>
      </w:r>
      <w:r w:rsidR="0066178F" w:rsidRPr="00DE10F3">
        <w:rPr>
          <w:rFonts w:hAnsi="Times New Roman" w:ascii="Times New Roman"/>
          <w:sz w:val="24"/>
          <w:szCs w:val="24"/>
        </w:rPr>
        <w:t>ispitan</w:t>
      </w:r>
      <w:r w:rsidR="00E3197C" w:rsidRPr="00DE10F3">
        <w:rPr>
          <w:rFonts w:hAnsi="Times New Roman" w:ascii="Times New Roman"/>
          <w:sz w:val="24"/>
          <w:szCs w:val="24"/>
        </w:rPr>
        <w:t>e su</w:t>
      </w:r>
      <w:r w:rsidR="0066178F" w:rsidRPr="00DE10F3">
        <w:rPr>
          <w:rFonts w:hAnsi="Times New Roman" w:ascii="Times New Roman"/>
          <w:sz w:val="24"/>
          <w:szCs w:val="24"/>
        </w:rPr>
        <w:t xml:space="preserve"> tražbin</w:t>
      </w:r>
      <w:r w:rsidR="00E3197C" w:rsidRPr="00DE10F3">
        <w:rPr>
          <w:rFonts w:hAnsi="Times New Roman" w:ascii="Times New Roman"/>
          <w:sz w:val="24"/>
          <w:szCs w:val="24"/>
        </w:rPr>
        <w:t>e</w:t>
      </w:r>
      <w:r w:rsidR="0066178F" w:rsidRPr="00DE10F3">
        <w:rPr>
          <w:rFonts w:hAnsi="Times New Roman" w:ascii="Times New Roman"/>
          <w:sz w:val="24"/>
          <w:szCs w:val="24"/>
        </w:rPr>
        <w:t xml:space="preserve"> vjerovnika</w:t>
      </w:r>
      <w:r w:rsidR="007162A0" w:rsidRPr="00DE10F3">
        <w:rPr>
          <w:rFonts w:hAnsi="Times New Roman" w:ascii="Times New Roman"/>
          <w:sz w:val="24"/>
          <w:szCs w:val="24"/>
        </w:rPr>
        <w:t xml:space="preserve"> iz </w:t>
      </w:r>
      <w:r w:rsidR="006D6307" w:rsidRPr="00DE10F3">
        <w:rPr>
          <w:rFonts w:hAnsi="Times New Roman" w:ascii="Times New Roman"/>
          <w:sz w:val="24"/>
          <w:szCs w:val="24"/>
        </w:rPr>
        <w:t xml:space="preserve">izreke ovog rješenja. </w:t>
      </w:r>
    </w:p>
    <w:p w:rsidRDefault="006D6307" w:rsidP="002909E1" w:rsidR="00435CFF" w:rsidRPr="00DE10F3">
      <w:pPr>
        <w:spacing w:lineRule="atLeast" w:line="240" w:after="0"/>
        <w:ind w:firstLine="708"/>
        <w:jc w:val="both"/>
        <w:rPr>
          <w:rFonts w:hAnsi="Times New Roman" w:ascii="Times New Roman"/>
          <w:sz w:val="24"/>
          <w:szCs w:val="24"/>
        </w:rPr>
      </w:pPr>
      <w:r w:rsidRPr="00DE10F3">
        <w:rPr>
          <w:rFonts w:hAnsi="Times New Roman" w:ascii="Times New Roman"/>
          <w:sz w:val="24"/>
          <w:szCs w:val="24"/>
        </w:rPr>
        <w:t>U konkretnom stečajnom postupku</w:t>
      </w:r>
      <w:r w:rsidR="002909E1" w:rsidRPr="00DE10F3">
        <w:rPr>
          <w:rFonts w:hAnsi="Times New Roman" w:ascii="Times New Roman"/>
          <w:sz w:val="24"/>
          <w:szCs w:val="24"/>
        </w:rPr>
        <w:t xml:space="preserve"> </w:t>
      </w:r>
      <w:r w:rsidR="00B42831" w:rsidRPr="00DE10F3">
        <w:rPr>
          <w:rFonts w:hAnsi="Times New Roman" w:ascii="Times New Roman"/>
          <w:sz w:val="24"/>
          <w:szCs w:val="24"/>
        </w:rPr>
        <w:t xml:space="preserve">30. ožujka </w:t>
      </w:r>
      <w:r w:rsidRPr="00DE10F3">
        <w:rPr>
          <w:rFonts w:hAnsi="Times New Roman" w:ascii="Times New Roman"/>
          <w:sz w:val="24"/>
          <w:szCs w:val="24"/>
        </w:rPr>
        <w:t>201</w:t>
      </w:r>
      <w:r w:rsidR="00B42831" w:rsidRPr="00DE10F3">
        <w:rPr>
          <w:rFonts w:hAnsi="Times New Roman" w:ascii="Times New Roman"/>
          <w:sz w:val="24"/>
          <w:szCs w:val="24"/>
        </w:rPr>
        <w:t>7</w:t>
      </w:r>
      <w:r w:rsidRPr="00DE10F3">
        <w:rPr>
          <w:rFonts w:hAnsi="Times New Roman" w:ascii="Times New Roman"/>
          <w:sz w:val="24"/>
          <w:szCs w:val="24"/>
        </w:rPr>
        <w:t xml:space="preserve">. održano je ispitno ročište na kojem su bile ispitane </w:t>
      </w:r>
      <w:r w:rsidR="00B42831" w:rsidRPr="00DE10F3">
        <w:rPr>
          <w:rFonts w:hAnsi="Times New Roman" w:ascii="Times New Roman"/>
          <w:sz w:val="24"/>
          <w:szCs w:val="24"/>
        </w:rPr>
        <w:t xml:space="preserve">i konkretne </w:t>
      </w:r>
      <w:r w:rsidRPr="00DE10F3">
        <w:rPr>
          <w:rFonts w:hAnsi="Times New Roman" w:ascii="Times New Roman"/>
          <w:sz w:val="24"/>
          <w:szCs w:val="24"/>
        </w:rPr>
        <w:t>tražbine</w:t>
      </w:r>
      <w:r w:rsidR="00B42831" w:rsidRPr="00DE10F3">
        <w:rPr>
          <w:rFonts w:hAnsi="Times New Roman" w:ascii="Times New Roman"/>
          <w:sz w:val="24"/>
          <w:szCs w:val="24"/>
        </w:rPr>
        <w:t xml:space="preserve"> navedene u točki I. i II. izreke ovog rješenja, a koje tražbine je stečajna upraviteljica osporila. Obzirom da u odnosu na navedene vjerovnike osporavanje nije bilo otklonjeno na ispitnom ročištu </w:t>
      </w:r>
      <w:r w:rsidR="00DE10F3">
        <w:rPr>
          <w:rFonts w:hAnsi="Times New Roman" w:ascii="Times New Roman"/>
          <w:sz w:val="24"/>
          <w:szCs w:val="24"/>
        </w:rPr>
        <w:t xml:space="preserve">održanom 30. ožujka 2017. </w:t>
      </w:r>
      <w:r w:rsidR="00B42831" w:rsidRPr="00DE10F3">
        <w:rPr>
          <w:rFonts w:hAnsi="Times New Roman" w:ascii="Times New Roman"/>
          <w:sz w:val="24"/>
          <w:szCs w:val="24"/>
        </w:rPr>
        <w:t xml:space="preserve">to je sud iste rješenjem broj St-825/16-72 od </w:t>
      </w:r>
      <w:r w:rsidR="00435CFF" w:rsidRPr="00DE10F3">
        <w:rPr>
          <w:rFonts w:hAnsi="Times New Roman" w:ascii="Times New Roman"/>
          <w:sz w:val="24"/>
          <w:szCs w:val="24"/>
        </w:rPr>
        <w:t>10. travnja 2017. uputio u parnicu radi utvrđenja osnovanosti svojih osporenih tražbina</w:t>
      </w:r>
      <w:r w:rsidR="00D82AB7">
        <w:rPr>
          <w:rFonts w:hAnsi="Times New Roman" w:ascii="Times New Roman"/>
          <w:sz w:val="24"/>
          <w:szCs w:val="24"/>
        </w:rPr>
        <w:t>.</w:t>
      </w:r>
    </w:p>
    <w:p w:rsidRDefault="00435CFF" w:rsidP="002909E1" w:rsidR="00435CFF" w:rsidRPr="00DE10F3">
      <w:pPr>
        <w:spacing w:lineRule="atLeast" w:line="240" w:after="0"/>
        <w:ind w:firstLine="708"/>
        <w:jc w:val="both"/>
        <w:rPr>
          <w:rFonts w:hAnsi="Times New Roman" w:ascii="Times New Roman"/>
          <w:sz w:val="24"/>
          <w:szCs w:val="24"/>
        </w:rPr>
      </w:pPr>
      <w:r w:rsidRPr="00DE10F3">
        <w:rPr>
          <w:rFonts w:hAnsi="Times New Roman" w:ascii="Times New Roman"/>
          <w:sz w:val="24"/>
          <w:szCs w:val="24"/>
        </w:rPr>
        <w:t xml:space="preserve">Protiv navedenog rješenja suda od 10. travnja 2017. predmetni vjerovnici podnijeli su žalbu, koju žalbu je Visoki trgovački sud Republike Hrvatske rješenjem </w:t>
      </w:r>
      <w:proofErr w:type="spellStart"/>
      <w:r w:rsidRPr="00DE10F3">
        <w:rPr>
          <w:rFonts w:hAnsi="Times New Roman" w:ascii="Times New Roman"/>
          <w:sz w:val="24"/>
          <w:szCs w:val="24"/>
        </w:rPr>
        <w:t>posl</w:t>
      </w:r>
      <w:proofErr w:type="spellEnd"/>
      <w:r w:rsidRPr="00DE10F3">
        <w:rPr>
          <w:rFonts w:hAnsi="Times New Roman" w:ascii="Times New Roman"/>
          <w:sz w:val="24"/>
          <w:szCs w:val="24"/>
        </w:rPr>
        <w:t xml:space="preserve">. br. </w:t>
      </w:r>
      <w:proofErr w:type="spellStart"/>
      <w:r w:rsidRPr="00DE10F3">
        <w:rPr>
          <w:rFonts w:hAnsi="Times New Roman" w:ascii="Times New Roman"/>
          <w:sz w:val="24"/>
          <w:szCs w:val="24"/>
        </w:rPr>
        <w:t>Pž</w:t>
      </w:r>
      <w:proofErr w:type="spellEnd"/>
      <w:r w:rsidRPr="00DE10F3">
        <w:rPr>
          <w:rFonts w:hAnsi="Times New Roman" w:ascii="Times New Roman"/>
          <w:sz w:val="24"/>
          <w:szCs w:val="24"/>
        </w:rPr>
        <w:t xml:space="preserve">-2740/2017-2 od 4. svibnja 2017. uvažio, ukinuo rješenje suda broj St-825&amp;16-72 od 10. travnja 2017. u točki III. </w:t>
      </w:r>
      <w:proofErr w:type="spellStart"/>
      <w:r w:rsidRPr="00DE10F3">
        <w:rPr>
          <w:rFonts w:hAnsi="Times New Roman" w:ascii="Times New Roman"/>
          <w:sz w:val="24"/>
          <w:szCs w:val="24"/>
        </w:rPr>
        <w:t>podtočka</w:t>
      </w:r>
      <w:proofErr w:type="spellEnd"/>
      <w:r w:rsidRPr="00DE10F3">
        <w:rPr>
          <w:rFonts w:hAnsi="Times New Roman" w:ascii="Times New Roman"/>
          <w:sz w:val="24"/>
          <w:szCs w:val="24"/>
        </w:rPr>
        <w:t xml:space="preserve"> 10 i u točki IV, </w:t>
      </w:r>
      <w:proofErr w:type="spellStart"/>
      <w:r w:rsidRPr="00DE10F3">
        <w:rPr>
          <w:rFonts w:hAnsi="Times New Roman" w:ascii="Times New Roman"/>
          <w:sz w:val="24"/>
          <w:szCs w:val="24"/>
        </w:rPr>
        <w:t>podtočka</w:t>
      </w:r>
      <w:proofErr w:type="spellEnd"/>
      <w:r w:rsidRPr="00DE10F3">
        <w:rPr>
          <w:rFonts w:hAnsi="Times New Roman" w:ascii="Times New Roman"/>
          <w:sz w:val="24"/>
          <w:szCs w:val="24"/>
        </w:rPr>
        <w:t xml:space="preserve"> 9. izreke i predmet u tom dijelu vratio prvostupanjskom sudu na ponovni postupak. </w:t>
      </w:r>
    </w:p>
    <w:p w:rsidRDefault="00435CFF" w:rsidP="002909E1" w:rsidR="00435CFF" w:rsidRPr="00DE10F3">
      <w:pPr>
        <w:spacing w:lineRule="atLeast" w:line="240" w:after="0"/>
        <w:ind w:firstLine="708"/>
        <w:jc w:val="both"/>
        <w:rPr>
          <w:rFonts w:hAnsi="Times New Roman" w:ascii="Times New Roman"/>
          <w:sz w:val="24"/>
          <w:szCs w:val="24"/>
        </w:rPr>
      </w:pPr>
      <w:r w:rsidRPr="00DE10F3">
        <w:rPr>
          <w:rFonts w:hAnsi="Times New Roman" w:ascii="Times New Roman"/>
          <w:sz w:val="24"/>
          <w:szCs w:val="24"/>
        </w:rPr>
        <w:t xml:space="preserve">Sukladno uputi iz drugostupanjske odluke od 4. svibnja 2017. sud je zaključkom od 23. lipnja 2017. pozvao gore navedene vjerovnike da urede svoje prijave tražbina </w:t>
      </w:r>
      <w:r w:rsidR="005315CC" w:rsidRPr="00DE10F3">
        <w:rPr>
          <w:rFonts w:hAnsi="Times New Roman" w:ascii="Times New Roman"/>
          <w:sz w:val="24"/>
          <w:szCs w:val="24"/>
        </w:rPr>
        <w:t xml:space="preserve">u roku 8 dana, te iste dostave na propisanom obrascu u 2 primjerka, a sve sukladno odredbi čl. 257. Stečajnog zakona. </w:t>
      </w:r>
      <w:r w:rsidRPr="00DE10F3">
        <w:rPr>
          <w:rFonts w:hAnsi="Times New Roman" w:ascii="Times New Roman"/>
          <w:sz w:val="24"/>
          <w:szCs w:val="24"/>
        </w:rPr>
        <w:t xml:space="preserve"> </w:t>
      </w:r>
    </w:p>
    <w:p w:rsidRDefault="005315CC" w:rsidP="00D82AB7" w:rsidR="002909E1" w:rsidRPr="00DE10F3">
      <w:pPr>
        <w:spacing w:lineRule="auto" w:line="240" w:after="0"/>
        <w:ind w:firstLine="709"/>
        <w:jc w:val="both"/>
        <w:rPr>
          <w:rFonts w:hAnsi="Times New Roman" w:ascii="Times New Roman"/>
          <w:sz w:val="24"/>
          <w:szCs w:val="24"/>
        </w:rPr>
      </w:pPr>
      <w:r w:rsidRPr="00DE10F3">
        <w:rPr>
          <w:rFonts w:hAnsi="Times New Roman" w:ascii="Times New Roman"/>
          <w:sz w:val="24"/>
          <w:szCs w:val="24"/>
        </w:rPr>
        <w:lastRenderedPageBreak/>
        <w:t xml:space="preserve">Budući da su stečajni vjerovnici postupili po uputi suda iz zaključka od 23. lipnja 2017., to je </w:t>
      </w:r>
      <w:r w:rsidR="00D82AB7">
        <w:rPr>
          <w:rFonts w:hAnsi="Times New Roman" w:ascii="Times New Roman"/>
          <w:sz w:val="24"/>
          <w:szCs w:val="24"/>
        </w:rPr>
        <w:t xml:space="preserve">isti </w:t>
      </w:r>
      <w:r w:rsidR="000E41FC" w:rsidRPr="00DE10F3">
        <w:rPr>
          <w:rFonts w:hAnsi="Times New Roman" w:ascii="Times New Roman"/>
          <w:sz w:val="24"/>
          <w:szCs w:val="24"/>
        </w:rPr>
        <w:t>sukladno odredbi čl. 259. Stečajnog zakona stečajn</w:t>
      </w:r>
      <w:r w:rsidRPr="00DE10F3">
        <w:rPr>
          <w:rFonts w:hAnsi="Times New Roman" w:ascii="Times New Roman"/>
          <w:sz w:val="24"/>
          <w:szCs w:val="24"/>
        </w:rPr>
        <w:t xml:space="preserve">u upraviteljicu </w:t>
      </w:r>
      <w:r w:rsidR="000E41FC" w:rsidRPr="00DE10F3">
        <w:rPr>
          <w:rFonts w:hAnsi="Times New Roman" w:ascii="Times New Roman"/>
          <w:sz w:val="24"/>
          <w:szCs w:val="24"/>
        </w:rPr>
        <w:t xml:space="preserve">pozvao zaključkom od </w:t>
      </w:r>
      <w:r w:rsidRPr="00DE10F3">
        <w:rPr>
          <w:rFonts w:hAnsi="Times New Roman" w:ascii="Times New Roman"/>
          <w:sz w:val="24"/>
          <w:szCs w:val="24"/>
        </w:rPr>
        <w:t xml:space="preserve">21. srpnja 2017. </w:t>
      </w:r>
      <w:r w:rsidR="000E41FC" w:rsidRPr="00DE10F3">
        <w:rPr>
          <w:rFonts w:hAnsi="Times New Roman" w:ascii="Times New Roman"/>
          <w:sz w:val="24"/>
          <w:szCs w:val="24"/>
        </w:rPr>
        <w:t xml:space="preserve">da u spis dostavi tablicu prijavljenih tražbina u </w:t>
      </w:r>
      <w:r w:rsidRPr="00DE10F3">
        <w:rPr>
          <w:rFonts w:hAnsi="Times New Roman" w:ascii="Times New Roman"/>
          <w:sz w:val="24"/>
          <w:szCs w:val="24"/>
        </w:rPr>
        <w:t>odnosu na predmetne vjerovnike</w:t>
      </w:r>
      <w:r w:rsidR="00D82AB7">
        <w:rPr>
          <w:rFonts w:hAnsi="Times New Roman" w:ascii="Times New Roman"/>
          <w:sz w:val="24"/>
          <w:szCs w:val="24"/>
        </w:rPr>
        <w:t>. Ista</w:t>
      </w:r>
      <w:r w:rsidRPr="00DE10F3">
        <w:rPr>
          <w:rFonts w:hAnsi="Times New Roman" w:ascii="Times New Roman"/>
          <w:sz w:val="24"/>
          <w:szCs w:val="24"/>
        </w:rPr>
        <w:t xml:space="preserve"> je postupajući po zaključku s</w:t>
      </w:r>
      <w:r w:rsidR="000E41FC" w:rsidRPr="00DE10F3">
        <w:rPr>
          <w:rFonts w:hAnsi="Times New Roman" w:ascii="Times New Roman"/>
          <w:sz w:val="24"/>
          <w:szCs w:val="24"/>
        </w:rPr>
        <w:t xml:space="preserve">udu dana </w:t>
      </w:r>
      <w:r w:rsidRPr="00DE10F3">
        <w:rPr>
          <w:rFonts w:hAnsi="Times New Roman" w:ascii="Times New Roman"/>
          <w:sz w:val="24"/>
          <w:szCs w:val="24"/>
        </w:rPr>
        <w:t xml:space="preserve">1. kolovoza 2017. </w:t>
      </w:r>
      <w:r w:rsidR="000E41FC" w:rsidRPr="00DE10F3">
        <w:rPr>
          <w:rFonts w:hAnsi="Times New Roman" w:ascii="Times New Roman"/>
          <w:sz w:val="24"/>
          <w:szCs w:val="24"/>
        </w:rPr>
        <w:t>dostavi</w:t>
      </w:r>
      <w:r w:rsidRPr="00DE10F3">
        <w:rPr>
          <w:rFonts w:hAnsi="Times New Roman" w:ascii="Times New Roman"/>
          <w:sz w:val="24"/>
          <w:szCs w:val="24"/>
        </w:rPr>
        <w:t>la</w:t>
      </w:r>
      <w:r w:rsidR="000E41FC" w:rsidRPr="00DE10F3">
        <w:rPr>
          <w:rFonts w:hAnsi="Times New Roman" w:ascii="Times New Roman"/>
          <w:sz w:val="24"/>
          <w:szCs w:val="24"/>
        </w:rPr>
        <w:t xml:space="preserve"> u spis predmeta tablicu prijavljenih tražbina na obrascu 19. koja t</w:t>
      </w:r>
      <w:r w:rsidR="00D82AB7">
        <w:rPr>
          <w:rFonts w:hAnsi="Times New Roman" w:ascii="Times New Roman"/>
          <w:sz w:val="24"/>
          <w:szCs w:val="24"/>
        </w:rPr>
        <w:t xml:space="preserve">ablica je bila objavljena na e-Oglasna ploča sudova </w:t>
      </w:r>
      <w:r w:rsidRPr="00DE10F3">
        <w:rPr>
          <w:rFonts w:hAnsi="Times New Roman" w:ascii="Times New Roman"/>
          <w:sz w:val="24"/>
          <w:szCs w:val="24"/>
        </w:rPr>
        <w:t>3. kolovoza 2017.,</w:t>
      </w:r>
      <w:r w:rsidR="00FE1C44" w:rsidRPr="00DE10F3">
        <w:rPr>
          <w:rFonts w:hAnsi="Times New Roman" w:ascii="Times New Roman"/>
          <w:sz w:val="24"/>
          <w:szCs w:val="24"/>
        </w:rPr>
        <w:t xml:space="preserve"> slijedom čega je Sud za </w:t>
      </w:r>
      <w:r w:rsidRPr="00DE10F3">
        <w:rPr>
          <w:rFonts w:hAnsi="Times New Roman" w:ascii="Times New Roman"/>
          <w:sz w:val="24"/>
          <w:szCs w:val="24"/>
        </w:rPr>
        <w:t xml:space="preserve">11. kolovoza 2017. </w:t>
      </w:r>
      <w:r w:rsidR="00FE1C44" w:rsidRPr="00DE10F3">
        <w:rPr>
          <w:rFonts w:hAnsi="Times New Roman" w:ascii="Times New Roman"/>
          <w:sz w:val="24"/>
          <w:szCs w:val="24"/>
        </w:rPr>
        <w:t xml:space="preserve"> odredio ispit</w:t>
      </w:r>
      <w:r w:rsidR="002909E1" w:rsidRPr="00DE10F3">
        <w:rPr>
          <w:rFonts w:hAnsi="Times New Roman" w:ascii="Times New Roman"/>
          <w:sz w:val="24"/>
          <w:szCs w:val="24"/>
        </w:rPr>
        <w:t>no ročište u odnosu na</w:t>
      </w:r>
      <w:r w:rsidR="00FE1C44" w:rsidRPr="00DE10F3">
        <w:rPr>
          <w:rFonts w:hAnsi="Times New Roman" w:ascii="Times New Roman"/>
          <w:sz w:val="24"/>
          <w:szCs w:val="24"/>
        </w:rPr>
        <w:t xml:space="preserve"> tražbine </w:t>
      </w:r>
      <w:r w:rsidRPr="00DE10F3">
        <w:rPr>
          <w:rFonts w:hAnsi="Times New Roman" w:ascii="Times New Roman"/>
          <w:sz w:val="24"/>
          <w:szCs w:val="24"/>
        </w:rPr>
        <w:t>predmetnih vjerovnika.</w:t>
      </w:r>
    </w:p>
    <w:p w:rsidRDefault="00FE1C44" w:rsidP="00D82AB7" w:rsidR="00D82AB7">
      <w:pPr>
        <w:spacing w:lineRule="auto" w:line="240" w:after="0"/>
        <w:ind w:firstLine="709"/>
        <w:jc w:val="both"/>
        <w:rPr>
          <w:rFonts w:hAnsi="Times New Roman" w:ascii="Times New Roman"/>
          <w:sz w:val="24"/>
          <w:szCs w:val="24"/>
        </w:rPr>
      </w:pPr>
      <w:r w:rsidRPr="00DE10F3">
        <w:rPr>
          <w:rFonts w:hAnsi="Times New Roman" w:ascii="Times New Roman"/>
          <w:sz w:val="24"/>
          <w:szCs w:val="24"/>
        </w:rPr>
        <w:t xml:space="preserve">Na </w:t>
      </w:r>
      <w:r w:rsidR="002909E1" w:rsidRPr="00DE10F3">
        <w:rPr>
          <w:rFonts w:hAnsi="Times New Roman" w:ascii="Times New Roman"/>
          <w:sz w:val="24"/>
          <w:szCs w:val="24"/>
        </w:rPr>
        <w:t>ročištu održano</w:t>
      </w:r>
      <w:r w:rsidR="005315CC" w:rsidRPr="00DE10F3">
        <w:rPr>
          <w:rFonts w:hAnsi="Times New Roman" w:ascii="Times New Roman"/>
          <w:sz w:val="24"/>
          <w:szCs w:val="24"/>
        </w:rPr>
        <w:t xml:space="preserve">m 11. kolovoza 2017. </w:t>
      </w:r>
      <w:r w:rsidR="002909E1" w:rsidRPr="00DE10F3">
        <w:rPr>
          <w:rFonts w:hAnsi="Times New Roman" w:ascii="Times New Roman"/>
          <w:sz w:val="24"/>
          <w:szCs w:val="24"/>
        </w:rPr>
        <w:t>s</w:t>
      </w:r>
      <w:r w:rsidR="00E36CD0" w:rsidRPr="00DE10F3">
        <w:rPr>
          <w:rFonts w:hAnsi="Times New Roman" w:ascii="Times New Roman"/>
          <w:sz w:val="24"/>
          <w:szCs w:val="24"/>
        </w:rPr>
        <w:t>tečajn</w:t>
      </w:r>
      <w:r w:rsidR="005315CC" w:rsidRPr="00DE10F3">
        <w:rPr>
          <w:rFonts w:hAnsi="Times New Roman" w:ascii="Times New Roman"/>
          <w:sz w:val="24"/>
          <w:szCs w:val="24"/>
        </w:rPr>
        <w:t xml:space="preserve">a upraviteljica </w:t>
      </w:r>
      <w:r w:rsidR="007162A0" w:rsidRPr="00DE10F3">
        <w:rPr>
          <w:rFonts w:hAnsi="Times New Roman" w:ascii="Times New Roman"/>
          <w:sz w:val="24"/>
          <w:szCs w:val="24"/>
        </w:rPr>
        <w:t>prizna</w:t>
      </w:r>
      <w:r w:rsidR="005315CC" w:rsidRPr="00DE10F3">
        <w:rPr>
          <w:rFonts w:hAnsi="Times New Roman" w:ascii="Times New Roman"/>
          <w:sz w:val="24"/>
          <w:szCs w:val="24"/>
        </w:rPr>
        <w:t>la</w:t>
      </w:r>
      <w:r w:rsidR="00187CAB" w:rsidRPr="00DE10F3">
        <w:rPr>
          <w:rFonts w:hAnsi="Times New Roman" w:ascii="Times New Roman"/>
          <w:sz w:val="24"/>
          <w:szCs w:val="24"/>
        </w:rPr>
        <w:t xml:space="preserve"> je tražbine iz </w:t>
      </w:r>
      <w:r w:rsidR="002909E1" w:rsidRPr="00DE10F3">
        <w:rPr>
          <w:rFonts w:hAnsi="Times New Roman" w:ascii="Times New Roman"/>
          <w:sz w:val="24"/>
          <w:szCs w:val="24"/>
        </w:rPr>
        <w:t>izreke ovog rješenja</w:t>
      </w:r>
      <w:r w:rsidR="005315CC" w:rsidRPr="00DE10F3">
        <w:rPr>
          <w:rFonts w:hAnsi="Times New Roman" w:ascii="Times New Roman"/>
          <w:sz w:val="24"/>
          <w:szCs w:val="24"/>
        </w:rPr>
        <w:t xml:space="preserve"> </w:t>
      </w:r>
      <w:r w:rsidR="00862574">
        <w:rPr>
          <w:rFonts w:hAnsi="Times New Roman" w:ascii="Times New Roman"/>
          <w:sz w:val="24"/>
          <w:szCs w:val="24"/>
        </w:rPr>
        <w:t xml:space="preserve">sadržane u točkama </w:t>
      </w:r>
      <w:r w:rsidR="005315CC" w:rsidRPr="00DE10F3">
        <w:rPr>
          <w:rFonts w:hAnsi="Times New Roman" w:ascii="Times New Roman"/>
          <w:sz w:val="24"/>
          <w:szCs w:val="24"/>
        </w:rPr>
        <w:t>I. i II.</w:t>
      </w:r>
      <w:r w:rsidR="002909E1" w:rsidRPr="00DE10F3">
        <w:rPr>
          <w:rFonts w:hAnsi="Times New Roman" w:ascii="Times New Roman"/>
          <w:sz w:val="24"/>
          <w:szCs w:val="24"/>
        </w:rPr>
        <w:t>, a koje tražbine nije osporio niti jedan vjerovnik</w:t>
      </w:r>
      <w:r w:rsidR="00862574">
        <w:rPr>
          <w:rFonts w:hAnsi="Times New Roman" w:ascii="Times New Roman"/>
          <w:sz w:val="24"/>
          <w:szCs w:val="24"/>
        </w:rPr>
        <w:t>,</w:t>
      </w:r>
      <w:r w:rsidR="002909E1" w:rsidRPr="00DE10F3">
        <w:rPr>
          <w:rFonts w:hAnsi="Times New Roman" w:ascii="Times New Roman"/>
          <w:sz w:val="24"/>
          <w:szCs w:val="24"/>
        </w:rPr>
        <w:t xml:space="preserve"> </w:t>
      </w:r>
      <w:r w:rsidR="00E3197C" w:rsidRPr="00DE10F3">
        <w:rPr>
          <w:rFonts w:hAnsi="Times New Roman" w:ascii="Times New Roman"/>
          <w:sz w:val="24"/>
          <w:szCs w:val="24"/>
        </w:rPr>
        <w:t xml:space="preserve">pa </w:t>
      </w:r>
      <w:r w:rsidR="00E36CD0" w:rsidRPr="00DE10F3">
        <w:rPr>
          <w:rFonts w:hAnsi="Times New Roman" w:ascii="Times New Roman"/>
          <w:sz w:val="24"/>
          <w:szCs w:val="24"/>
        </w:rPr>
        <w:t xml:space="preserve">se iste u smislu čl. </w:t>
      </w:r>
      <w:r w:rsidR="007D011D" w:rsidRPr="00DE10F3">
        <w:rPr>
          <w:rFonts w:hAnsi="Times New Roman" w:ascii="Times New Roman"/>
          <w:sz w:val="24"/>
          <w:szCs w:val="24"/>
        </w:rPr>
        <w:t>263.</w:t>
      </w:r>
      <w:r w:rsidR="00195D2F" w:rsidRPr="00DE10F3">
        <w:rPr>
          <w:rFonts w:hAnsi="Times New Roman" w:ascii="Times New Roman"/>
          <w:sz w:val="24"/>
          <w:szCs w:val="24"/>
        </w:rPr>
        <w:t xml:space="preserve"> Stečajnog zakona</w:t>
      </w:r>
      <w:r w:rsidR="00E36CD0" w:rsidRPr="00DE10F3">
        <w:rPr>
          <w:rFonts w:hAnsi="Times New Roman" w:ascii="Times New Roman"/>
          <w:sz w:val="24"/>
          <w:szCs w:val="24"/>
        </w:rPr>
        <w:t xml:space="preserve"> smatraju utvrđenim.</w:t>
      </w:r>
    </w:p>
    <w:p w:rsidRDefault="00E36CD0" w:rsidP="00D82AB7" w:rsidR="00E36CD0" w:rsidRPr="00D82AB7">
      <w:pPr>
        <w:spacing w:lineRule="auto" w:line="240" w:after="0"/>
        <w:ind w:firstLine="709"/>
        <w:jc w:val="both"/>
        <w:rPr>
          <w:rFonts w:hAnsi="Times New Roman" w:ascii="Times New Roman"/>
          <w:sz w:val="24"/>
          <w:szCs w:val="24"/>
        </w:rPr>
      </w:pPr>
      <w:r w:rsidRPr="00DE10F3">
        <w:rPr>
          <w:rFonts w:hAnsi="Times New Roman" w:ascii="Times New Roman"/>
          <w:sz w:val="24"/>
          <w:szCs w:val="24"/>
        </w:rPr>
        <w:t>S</w:t>
      </w:r>
      <w:r w:rsidR="00654C55" w:rsidRPr="00DE10F3">
        <w:rPr>
          <w:rFonts w:hAnsi="Times New Roman" w:ascii="Times New Roman"/>
          <w:sz w:val="24"/>
          <w:szCs w:val="24"/>
        </w:rPr>
        <w:t xml:space="preserve">lijedom navedenog </w:t>
      </w:r>
      <w:r w:rsidRPr="00DE10F3">
        <w:rPr>
          <w:rFonts w:hAnsi="Times New Roman" w:ascii="Times New Roman"/>
          <w:sz w:val="24"/>
          <w:szCs w:val="24"/>
        </w:rPr>
        <w:t>odlučeno</w:t>
      </w:r>
      <w:r w:rsidR="00654C55" w:rsidRPr="00DE10F3">
        <w:rPr>
          <w:rFonts w:hAnsi="Times New Roman" w:ascii="Times New Roman"/>
          <w:sz w:val="24"/>
          <w:szCs w:val="24"/>
        </w:rPr>
        <w:t xml:space="preserve"> je</w:t>
      </w:r>
      <w:r w:rsidRPr="00DE10F3">
        <w:rPr>
          <w:rFonts w:hAnsi="Times New Roman" w:ascii="Times New Roman"/>
          <w:sz w:val="24"/>
          <w:szCs w:val="24"/>
        </w:rPr>
        <w:t xml:space="preserve"> kao u izreci.</w:t>
      </w:r>
    </w:p>
    <w:p w:rsidRDefault="00187CAB" w:rsidP="00187CAB" w:rsidR="00187CAB" w:rsidRPr="00DE10F3">
      <w:pPr>
        <w:spacing w:lineRule="auto" w:line="240" w:after="0"/>
        <w:rPr>
          <w:rFonts w:hAnsi="Times New Roman" w:ascii="Times New Roman"/>
          <w:sz w:val="24"/>
          <w:szCs w:val="24"/>
        </w:rPr>
      </w:pPr>
    </w:p>
    <w:p w:rsidRDefault="00E36CD0" w:rsidP="003D44AF" w:rsidR="00E36CD0" w:rsidRPr="00DE10F3">
      <w:pPr>
        <w:spacing w:lineRule="atLeast" w:line="240" w:after="0"/>
        <w:jc w:val="center"/>
        <w:rPr>
          <w:rFonts w:hAnsi="Times New Roman" w:ascii="Times New Roman"/>
          <w:sz w:val="24"/>
          <w:szCs w:val="24"/>
        </w:rPr>
      </w:pPr>
      <w:r w:rsidRPr="00DE10F3">
        <w:rPr>
          <w:rFonts w:hAnsi="Times New Roman" w:ascii="Times New Roman"/>
          <w:sz w:val="24"/>
          <w:szCs w:val="24"/>
        </w:rPr>
        <w:t>U Zadru</w:t>
      </w:r>
      <w:r w:rsidR="00187CAB" w:rsidRPr="00DE10F3">
        <w:rPr>
          <w:rFonts w:hAnsi="Times New Roman" w:ascii="Times New Roman"/>
          <w:sz w:val="24"/>
          <w:szCs w:val="24"/>
        </w:rPr>
        <w:t xml:space="preserve"> </w:t>
      </w:r>
      <w:r w:rsidR="00B42831" w:rsidRPr="00DE10F3">
        <w:rPr>
          <w:rFonts w:hAnsi="Times New Roman" w:ascii="Times New Roman"/>
          <w:sz w:val="24"/>
          <w:szCs w:val="24"/>
        </w:rPr>
        <w:t xml:space="preserve">22. studenog </w:t>
      </w:r>
      <w:r w:rsidR="002909E1" w:rsidRPr="00DE10F3">
        <w:rPr>
          <w:rFonts w:hAnsi="Times New Roman" w:ascii="Times New Roman"/>
          <w:sz w:val="24"/>
          <w:szCs w:val="24"/>
        </w:rPr>
        <w:t>201</w:t>
      </w:r>
      <w:r w:rsidR="00B42831" w:rsidRPr="00DE10F3">
        <w:rPr>
          <w:rFonts w:hAnsi="Times New Roman" w:ascii="Times New Roman"/>
          <w:sz w:val="24"/>
          <w:szCs w:val="24"/>
        </w:rPr>
        <w:t>7</w:t>
      </w:r>
      <w:r w:rsidR="002909E1" w:rsidRPr="00DE10F3">
        <w:rPr>
          <w:rFonts w:hAnsi="Times New Roman" w:ascii="Times New Roman"/>
          <w:sz w:val="24"/>
          <w:szCs w:val="24"/>
        </w:rPr>
        <w:t xml:space="preserve">. </w:t>
      </w:r>
      <w:r w:rsidR="00187CAB" w:rsidRPr="00DE10F3">
        <w:rPr>
          <w:rFonts w:hAnsi="Times New Roman" w:ascii="Times New Roman"/>
          <w:sz w:val="24"/>
          <w:szCs w:val="24"/>
        </w:rPr>
        <w:t xml:space="preserve"> </w:t>
      </w:r>
    </w:p>
    <w:p w:rsidRDefault="00307414" w:rsidP="003D44AF" w:rsidR="00307414" w:rsidRPr="00DE10F3">
      <w:pPr>
        <w:spacing w:lineRule="atLeast" w:line="240" w:after="0"/>
        <w:jc w:val="center"/>
        <w:rPr>
          <w:rFonts w:hAnsi="Times New Roman" w:ascii="Times New Roman"/>
          <w:sz w:val="24"/>
          <w:szCs w:val="24"/>
        </w:rPr>
      </w:pPr>
    </w:p>
    <w:p w:rsidRDefault="007B7936" w:rsidP="007B7936" w:rsidR="00846368">
      <w:pPr>
        <w:spacing w:lineRule="auto" w:line="240" w:after="0"/>
        <w:rPr>
          <w:rFonts w:hAnsi="Times New Roman" w:ascii="Times New Roman"/>
          <w:sz w:val="24"/>
          <w:szCs w:val="24"/>
        </w:rPr>
      </w:pPr>
      <w:r>
        <w:rPr>
          <w:rFonts w:hAnsi="Times New Roman" w:ascii="Times New Roman"/>
          <w:sz w:val="24"/>
          <w:szCs w:val="24"/>
        </w:rPr>
        <w:t xml:space="preserve">Za točnost </w:t>
      </w:r>
      <w:proofErr w:type="spellStart"/>
      <w:r>
        <w:rPr>
          <w:rFonts w:hAnsi="Times New Roman" w:ascii="Times New Roman"/>
          <w:sz w:val="24"/>
          <w:szCs w:val="24"/>
        </w:rPr>
        <w:t>otpravka</w:t>
      </w:r>
      <w:proofErr w:type="spellEnd"/>
      <w:r>
        <w:rPr>
          <w:rFonts w:hAnsi="Times New Roman" w:ascii="Times New Roman"/>
          <w:sz w:val="24"/>
          <w:szCs w:val="24"/>
        </w:rPr>
        <w:t xml:space="preserve"> – ovlaštena službenica </w:t>
      </w:r>
      <w:r>
        <w:rPr>
          <w:rFonts w:hAnsi="Times New Roman" w:ascii="Times New Roman"/>
          <w:sz w:val="24"/>
          <w:szCs w:val="24"/>
        </w:rPr>
        <w:tab/>
      </w:r>
      <w:r>
        <w:rPr>
          <w:rFonts w:hAnsi="Times New Roman" w:ascii="Times New Roman"/>
          <w:sz w:val="24"/>
          <w:szCs w:val="24"/>
        </w:rPr>
        <w:tab/>
        <w:t xml:space="preserve">                                                     </w:t>
      </w:r>
      <w:r w:rsidR="00057C9A" w:rsidRPr="00DE10F3">
        <w:rPr>
          <w:rFonts w:hAnsi="Times New Roman" w:ascii="Times New Roman"/>
          <w:sz w:val="24"/>
          <w:szCs w:val="24"/>
        </w:rPr>
        <w:t>S</w:t>
      </w:r>
      <w:r w:rsidR="00187CAB" w:rsidRPr="00DE10F3">
        <w:rPr>
          <w:rFonts w:hAnsi="Times New Roman" w:ascii="Times New Roman"/>
          <w:sz w:val="24"/>
          <w:szCs w:val="24"/>
        </w:rPr>
        <w:t>utkinja</w:t>
      </w:r>
    </w:p>
    <w:p w:rsidRDefault="007B7936" w:rsidP="007B7936" w:rsidR="007E3967" w:rsidRPr="00DE10F3">
      <w:pPr>
        <w:spacing w:lineRule="auto" w:line="240" w:after="0"/>
        <w:rPr>
          <w:rFonts w:hAnsi="Times New Roman" w:ascii="Times New Roman"/>
          <w:sz w:val="24"/>
          <w:szCs w:val="24"/>
        </w:rPr>
      </w:pPr>
      <w:r>
        <w:rPr>
          <w:rFonts w:hAnsi="Times New Roman" w:ascii="Times New Roman"/>
          <w:sz w:val="24"/>
          <w:szCs w:val="24"/>
        </w:rPr>
        <w:t xml:space="preserve">Elena Glavan </w:t>
      </w:r>
      <w:r w:rsidR="007B1DE8" w:rsidRPr="00DE10F3">
        <w:rPr>
          <w:rFonts w:hAnsi="Times New Roman" w:ascii="Times New Roman"/>
          <w:sz w:val="24"/>
          <w:szCs w:val="24"/>
        </w:rPr>
        <w:tab/>
      </w:r>
      <w:r w:rsidR="007B1DE8" w:rsidRPr="00DE10F3">
        <w:rPr>
          <w:rFonts w:hAnsi="Times New Roman" w:ascii="Times New Roman"/>
          <w:sz w:val="24"/>
          <w:szCs w:val="24"/>
        </w:rPr>
        <w:tab/>
        <w:t xml:space="preserve">     </w:t>
      </w:r>
      <w:r w:rsidR="00D82AB7">
        <w:rPr>
          <w:rFonts w:hAnsi="Times New Roman" w:ascii="Times New Roman"/>
          <w:sz w:val="24"/>
          <w:szCs w:val="24"/>
        </w:rPr>
        <w:t xml:space="preserve">                                                </w:t>
      </w:r>
      <w:r w:rsidR="00846368">
        <w:rPr>
          <w:rFonts w:hAnsi="Times New Roman" w:ascii="Times New Roman"/>
          <w:sz w:val="24"/>
          <w:szCs w:val="24"/>
        </w:rPr>
        <w:t xml:space="preserve">                       </w:t>
      </w:r>
      <w:r>
        <w:rPr>
          <w:rFonts w:hAnsi="Times New Roman" w:ascii="Times New Roman"/>
          <w:sz w:val="24"/>
          <w:szCs w:val="24"/>
        </w:rPr>
        <w:t xml:space="preserve">          </w:t>
      </w:r>
      <w:r w:rsidR="003D44AF" w:rsidRPr="00DE10F3">
        <w:rPr>
          <w:rFonts w:hAnsi="Times New Roman" w:ascii="Times New Roman"/>
          <w:sz w:val="24"/>
          <w:szCs w:val="24"/>
        </w:rPr>
        <w:t>A</w:t>
      </w:r>
      <w:r w:rsidR="00187CAB" w:rsidRPr="00DE10F3">
        <w:rPr>
          <w:rFonts w:hAnsi="Times New Roman" w:ascii="Times New Roman"/>
          <w:sz w:val="24"/>
          <w:szCs w:val="24"/>
        </w:rPr>
        <w:t>na Markač</w:t>
      </w:r>
      <w:r>
        <w:rPr>
          <w:rFonts w:hAnsi="Times New Roman" w:ascii="Times New Roman"/>
          <w:sz w:val="24"/>
          <w:szCs w:val="24"/>
        </w:rPr>
        <w:t>, v.r.</w:t>
      </w:r>
    </w:p>
    <w:p w:rsidRDefault="00DE0A15" w:rsidP="00E36CD0" w:rsidR="00DE0A15" w:rsidRPr="00DE10F3">
      <w:pPr>
        <w:spacing w:lineRule="atLeast" w:line="240" w:after="0"/>
        <w:rPr>
          <w:rFonts w:hAnsi="Times New Roman" w:ascii="Times New Roman"/>
          <w:sz w:val="24"/>
          <w:szCs w:val="24"/>
        </w:rPr>
      </w:pPr>
    </w:p>
    <w:p w:rsidRDefault="002909E1" w:rsidP="00E36CD0" w:rsidR="002909E1" w:rsidRPr="00DE10F3">
      <w:pPr>
        <w:spacing w:lineRule="atLeast" w:line="240" w:after="0"/>
        <w:rPr>
          <w:rFonts w:hAnsi="Times New Roman" w:ascii="Times New Roman"/>
          <w:sz w:val="24"/>
          <w:szCs w:val="24"/>
        </w:rPr>
      </w:pPr>
    </w:p>
    <w:p w:rsidRDefault="00E36CD0" w:rsidP="00E36CD0" w:rsidR="00E36CD0" w:rsidRPr="00DE10F3">
      <w:pPr>
        <w:spacing w:lineRule="atLeast" w:line="240" w:after="0"/>
        <w:rPr>
          <w:rFonts w:hAnsi="Times New Roman" w:ascii="Times New Roman"/>
          <w:b/>
          <w:bCs/>
          <w:sz w:val="24"/>
          <w:szCs w:val="24"/>
        </w:rPr>
      </w:pPr>
      <w:r w:rsidRPr="00DE10F3">
        <w:rPr>
          <w:rFonts w:hAnsi="Times New Roman" w:ascii="Times New Roman"/>
          <w:sz w:val="24"/>
          <w:szCs w:val="24"/>
        </w:rPr>
        <w:t>Pouka o pravnom lijeku</w:t>
      </w:r>
      <w:r w:rsidRPr="00DE10F3">
        <w:rPr>
          <w:rFonts w:hAnsi="Times New Roman" w:ascii="Times New Roman"/>
          <w:b/>
          <w:bCs/>
          <w:sz w:val="24"/>
          <w:szCs w:val="24"/>
        </w:rPr>
        <w:t xml:space="preserve">: </w:t>
      </w:r>
    </w:p>
    <w:p w:rsidRDefault="00E36CD0" w:rsidP="00935079" w:rsidR="00E36CD0" w:rsidRPr="00DE10F3">
      <w:pPr>
        <w:spacing w:lineRule="atLeast" w:line="240" w:after="0"/>
        <w:jc w:val="both"/>
        <w:rPr>
          <w:rFonts w:hAnsi="Times New Roman" w:ascii="Times New Roman"/>
          <w:sz w:val="24"/>
          <w:szCs w:val="24"/>
        </w:rPr>
      </w:pPr>
      <w:r w:rsidRPr="00DE10F3">
        <w:rPr>
          <w:rFonts w:hAnsi="Times New Roman" w:ascii="Times New Roman"/>
          <w:sz w:val="24"/>
          <w:szCs w:val="24"/>
        </w:rPr>
        <w:t xml:space="preserve">Protiv ovog rješenja pravo na žalbu ima stečajni upravitelj i svaki vjerovnik u dijelu koji se tiče njegove prijavljene tražbine i tražbine koju je osporio. Rok za žalbu iznosi 8 </w:t>
      </w:r>
      <w:r w:rsidR="00187CAB" w:rsidRPr="00DE10F3">
        <w:rPr>
          <w:rFonts w:hAnsi="Times New Roman" w:ascii="Times New Roman"/>
          <w:sz w:val="24"/>
          <w:szCs w:val="24"/>
        </w:rPr>
        <w:t xml:space="preserve">(osam) </w:t>
      </w:r>
      <w:r w:rsidRPr="00DE10F3">
        <w:rPr>
          <w:rFonts w:hAnsi="Times New Roman" w:ascii="Times New Roman"/>
          <w:sz w:val="24"/>
          <w:szCs w:val="24"/>
        </w:rPr>
        <w:t xml:space="preserve">dana računajući od dana dostave pisanog </w:t>
      </w:r>
      <w:proofErr w:type="spellStart"/>
      <w:r w:rsidRPr="00DE10F3">
        <w:rPr>
          <w:rFonts w:hAnsi="Times New Roman" w:ascii="Times New Roman"/>
          <w:sz w:val="24"/>
          <w:szCs w:val="24"/>
        </w:rPr>
        <w:t>otpravka</w:t>
      </w:r>
      <w:proofErr w:type="spellEnd"/>
      <w:r w:rsidRPr="00DE10F3">
        <w:rPr>
          <w:rFonts w:hAnsi="Times New Roman" w:ascii="Times New Roman"/>
          <w:sz w:val="24"/>
          <w:szCs w:val="24"/>
        </w:rPr>
        <w:t xml:space="preserve"> ovog rješenja, a ista se pod</w:t>
      </w:r>
      <w:r w:rsidR="00935079" w:rsidRPr="00DE10F3">
        <w:rPr>
          <w:rFonts w:hAnsi="Times New Roman" w:ascii="Times New Roman"/>
          <w:sz w:val="24"/>
          <w:szCs w:val="24"/>
        </w:rPr>
        <w:t xml:space="preserve">nosi ovom sudu u </w:t>
      </w:r>
      <w:r w:rsidR="00187CAB" w:rsidRPr="00DE10F3">
        <w:rPr>
          <w:rFonts w:hAnsi="Times New Roman" w:ascii="Times New Roman"/>
          <w:sz w:val="24"/>
          <w:szCs w:val="24"/>
        </w:rPr>
        <w:t>2 (</w:t>
      </w:r>
      <w:r w:rsidR="00935079" w:rsidRPr="00DE10F3">
        <w:rPr>
          <w:rFonts w:hAnsi="Times New Roman" w:ascii="Times New Roman"/>
          <w:sz w:val="24"/>
          <w:szCs w:val="24"/>
        </w:rPr>
        <w:t>dva</w:t>
      </w:r>
      <w:r w:rsidR="00187CAB" w:rsidRPr="00DE10F3">
        <w:rPr>
          <w:rFonts w:hAnsi="Times New Roman" w:ascii="Times New Roman"/>
          <w:sz w:val="24"/>
          <w:szCs w:val="24"/>
        </w:rPr>
        <w:t xml:space="preserve">) istovjetna </w:t>
      </w:r>
      <w:r w:rsidR="00AC63F2" w:rsidRPr="00DE10F3">
        <w:rPr>
          <w:rFonts w:hAnsi="Times New Roman" w:ascii="Times New Roman"/>
          <w:sz w:val="24"/>
          <w:szCs w:val="24"/>
        </w:rPr>
        <w:t>primjerka, a o žalbi odlučuje Visoki trgovački sud Republike Hrvatske.</w:t>
      </w:r>
    </w:p>
    <w:p w:rsidRDefault="0052773F" w:rsidP="0052773F" w:rsidR="0052773F" w:rsidRPr="00DE10F3">
      <w:pPr>
        <w:spacing w:lineRule="atLeast" w:line="240" w:after="0"/>
        <w:jc w:val="both"/>
        <w:rPr>
          <w:rFonts w:hAnsi="Times New Roman" w:ascii="Times New Roman"/>
          <w:sz w:val="24"/>
          <w:szCs w:val="24"/>
        </w:rPr>
      </w:pPr>
    </w:p>
    <w:p w:rsidRDefault="006B6181" w:rsidP="0052773F" w:rsidR="006B6181" w:rsidRPr="00DE10F3">
      <w:pPr>
        <w:spacing w:lineRule="atLeast" w:line="240" w:after="0"/>
        <w:jc w:val="both"/>
        <w:rPr>
          <w:rFonts w:hAnsi="Times New Roman" w:ascii="Times New Roman"/>
          <w:sz w:val="24"/>
          <w:szCs w:val="24"/>
        </w:rPr>
      </w:pPr>
    </w:p>
    <w:p w:rsidRDefault="00875C2A" w:rsidP="00875C2A" w:rsidR="00875C2A" w:rsidRPr="00DE10F3">
      <w:pPr>
        <w:spacing w:lineRule="atLeast" w:line="240" w:after="0"/>
        <w:rPr>
          <w:rFonts w:hAnsi="Times New Roman" w:ascii="Times New Roman"/>
          <w:sz w:val="24"/>
          <w:szCs w:val="24"/>
        </w:rPr>
      </w:pPr>
      <w:r w:rsidRPr="00DE10F3">
        <w:rPr>
          <w:rFonts w:hAnsi="Times New Roman" w:ascii="Times New Roman"/>
          <w:sz w:val="24"/>
          <w:szCs w:val="24"/>
        </w:rPr>
        <w:t>Dostaviti:</w:t>
      </w:r>
    </w:p>
    <w:p w:rsidRDefault="00875C2A" w:rsidP="00875C2A" w:rsidR="00875C2A" w:rsidRPr="00DE10F3">
      <w:pPr>
        <w:numPr>
          <w:ilvl w:val="0"/>
          <w:numId w:val="1"/>
        </w:numPr>
        <w:spacing w:lineRule="atLeast" w:line="240" w:after="0"/>
        <w:rPr>
          <w:rFonts w:hAnsi="Times New Roman" w:ascii="Times New Roman"/>
          <w:sz w:val="24"/>
          <w:szCs w:val="24"/>
        </w:rPr>
      </w:pPr>
      <w:r w:rsidRPr="00DE10F3">
        <w:rPr>
          <w:rFonts w:hAnsi="Times New Roman" w:ascii="Times New Roman"/>
          <w:sz w:val="24"/>
          <w:szCs w:val="24"/>
        </w:rPr>
        <w:t>stečajno</w:t>
      </w:r>
      <w:r w:rsidR="00B42831" w:rsidRPr="00DE10F3">
        <w:rPr>
          <w:rFonts w:hAnsi="Times New Roman" w:ascii="Times New Roman"/>
          <w:sz w:val="24"/>
          <w:szCs w:val="24"/>
        </w:rPr>
        <w:t xml:space="preserve">j upraviteljici Ivi </w:t>
      </w:r>
      <w:proofErr w:type="spellStart"/>
      <w:r w:rsidR="00B42831" w:rsidRPr="00DE10F3">
        <w:rPr>
          <w:rFonts w:hAnsi="Times New Roman" w:ascii="Times New Roman"/>
          <w:sz w:val="24"/>
          <w:szCs w:val="24"/>
        </w:rPr>
        <w:t>Petanjek</w:t>
      </w:r>
      <w:proofErr w:type="spellEnd"/>
      <w:r w:rsidRPr="00DE10F3">
        <w:rPr>
          <w:rFonts w:hAnsi="Times New Roman" w:ascii="Times New Roman"/>
          <w:sz w:val="24"/>
          <w:szCs w:val="24"/>
        </w:rPr>
        <w:t>,</w:t>
      </w:r>
      <w:r w:rsidR="00D82AB7">
        <w:rPr>
          <w:rFonts w:hAnsi="Times New Roman" w:ascii="Times New Roman"/>
          <w:sz w:val="24"/>
          <w:szCs w:val="24"/>
        </w:rPr>
        <w:t xml:space="preserve"> iz Zagreba,</w:t>
      </w:r>
    </w:p>
    <w:p w:rsidRDefault="00DE0A15" w:rsidP="00875C2A" w:rsidR="00875C2A" w:rsidRPr="00DE10F3">
      <w:pPr>
        <w:numPr>
          <w:ilvl w:val="0"/>
          <w:numId w:val="1"/>
        </w:numPr>
        <w:spacing w:lineRule="atLeast" w:line="240" w:after="0"/>
        <w:rPr>
          <w:rFonts w:hAnsi="Times New Roman" w:ascii="Times New Roman"/>
          <w:sz w:val="24"/>
          <w:szCs w:val="24"/>
        </w:rPr>
      </w:pPr>
      <w:r w:rsidRPr="00DE10F3">
        <w:rPr>
          <w:rFonts w:hAnsi="Times New Roman" w:ascii="Times New Roman"/>
          <w:sz w:val="24"/>
          <w:szCs w:val="24"/>
        </w:rPr>
        <w:t>e-</w:t>
      </w:r>
      <w:r w:rsidR="00B42831" w:rsidRPr="00DE10F3">
        <w:rPr>
          <w:rFonts w:hAnsi="Times New Roman" w:ascii="Times New Roman"/>
          <w:sz w:val="24"/>
          <w:szCs w:val="24"/>
        </w:rPr>
        <w:t>O</w:t>
      </w:r>
      <w:r w:rsidR="00875C2A" w:rsidRPr="00DE10F3">
        <w:rPr>
          <w:rFonts w:hAnsi="Times New Roman" w:ascii="Times New Roman"/>
          <w:sz w:val="24"/>
          <w:szCs w:val="24"/>
        </w:rPr>
        <w:t>glasna ploča</w:t>
      </w:r>
      <w:r w:rsidR="00B42831" w:rsidRPr="00DE10F3">
        <w:rPr>
          <w:rFonts w:hAnsi="Times New Roman" w:ascii="Times New Roman"/>
          <w:sz w:val="24"/>
          <w:szCs w:val="24"/>
        </w:rPr>
        <w:t xml:space="preserve"> sudova</w:t>
      </w:r>
      <w:r w:rsidR="00875C2A" w:rsidRPr="00DE10F3">
        <w:rPr>
          <w:rFonts w:hAnsi="Times New Roman" w:ascii="Times New Roman"/>
          <w:sz w:val="24"/>
          <w:szCs w:val="24"/>
        </w:rPr>
        <w:t>,</w:t>
      </w:r>
    </w:p>
    <w:p w:rsidRDefault="00875C2A" w:rsidP="00DA6DE3" w:rsidR="00935079" w:rsidRPr="00DE10F3">
      <w:pPr>
        <w:numPr>
          <w:ilvl w:val="0"/>
          <w:numId w:val="1"/>
        </w:numPr>
        <w:spacing w:lineRule="atLeast" w:line="240" w:after="0"/>
        <w:rPr>
          <w:rFonts w:hAnsi="Times New Roman" w:ascii="Times New Roman"/>
          <w:sz w:val="24"/>
          <w:szCs w:val="24"/>
        </w:rPr>
      </w:pPr>
      <w:r w:rsidRPr="00DE10F3">
        <w:rPr>
          <w:rFonts w:hAnsi="Times New Roman" w:ascii="Times New Roman"/>
          <w:sz w:val="24"/>
          <w:szCs w:val="24"/>
        </w:rPr>
        <w:t>u spis.</w:t>
      </w:r>
    </w:p>
    <w:p w:rsidRDefault="00DA6DE3" w:rsidP="00DA6DE3" w:rsidR="00DA6DE3" w:rsidRPr="00DE10F3">
      <w:pPr>
        <w:spacing w:lineRule="atLeast" w:line="240" w:after="0"/>
        <w:jc w:val="both"/>
        <w:rPr>
          <w:rFonts w:hAnsi="Times New Roman" w:ascii="Times New Roman"/>
          <w:sz w:val="24"/>
          <w:szCs w:val="24"/>
        </w:rPr>
      </w:pPr>
    </w:p>
    <w:p w:rsidRDefault="0052773F" w:rsidP="0052773F" w:rsidR="0052773F" w:rsidRPr="00DE10F3">
      <w:pPr>
        <w:spacing w:lineRule="atLeast" w:line="240" w:after="0"/>
        <w:jc w:val="both"/>
        <w:rPr>
          <w:rFonts w:hAnsi="Times New Roman" w:ascii="Times New Roman"/>
          <w:sz w:val="24"/>
          <w:szCs w:val="24"/>
        </w:rPr>
      </w:pPr>
    </w:p>
    <w:p w:rsidRDefault="00E36CD0" w:rsidP="001B70E5" w:rsidR="00E36CD0" w:rsidRPr="00DE10F3">
      <w:pPr>
        <w:spacing w:lineRule="atLeast" w:line="240" w:after="0"/>
        <w:jc w:val="both"/>
        <w:rPr>
          <w:rFonts w:hAnsi="Times New Roman" w:ascii="Times New Roman"/>
          <w:sz w:val="24"/>
          <w:szCs w:val="24"/>
        </w:rPr>
      </w:pPr>
    </w:p>
    <w:p w:rsidRDefault="00E36CD0" w:rsidP="001B70E5" w:rsidR="00E36CD0" w:rsidRPr="00DE10F3">
      <w:pPr>
        <w:spacing w:lineRule="atLeast" w:line="240" w:after="0"/>
        <w:jc w:val="both"/>
        <w:rPr>
          <w:rFonts w:hAnsi="Times New Roman" w:ascii="Times New Roman"/>
          <w:sz w:val="24"/>
          <w:szCs w:val="24"/>
        </w:rPr>
      </w:pPr>
    </w:p>
    <w:p w:rsidRDefault="00903677" w:rsidP="00903677" w:rsidR="00903677" w:rsidRPr="00DE10F3">
      <w:pPr>
        <w:spacing w:lineRule="atLeast" w:line="240" w:after="0"/>
        <w:rPr>
          <w:rFonts w:hAnsi="Times New Roman" w:ascii="Times New Roman"/>
          <w:sz w:val="24"/>
          <w:szCs w:val="24"/>
        </w:rPr>
      </w:pPr>
    </w:p>
    <w:sectPr w:rsidSect="00DE10F3" w:rsidR="00903677" w:rsidRPr="00DE10F3">
      <w:headerReference w:type="even" r:id="rId11"/>
      <w:headerReference w:type="default" r:id="rId12"/>
      <w:footerReference w:type="even" r:id="rId13"/>
      <w:footerReference w:type="default" r:id="rId14"/>
      <w:headerReference w:type="first" r:id="rId15"/>
      <w:pgSz w:h="16838" w:w="11906"/>
      <w:pgMar w:gutter="0" w:footer="708" w:header="708" w:left="1417" w:bottom="993" w:right="1417" w:top="1417"/>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A0E41" w:rsidR="001A0E41">
      <w:pPr>
        <w:spacing w:lineRule="auto" w:line="240" w:after="0"/>
      </w:pPr>
      <w:r>
        <w:separator/>
      </w:r>
    </w:p>
  </w:endnote>
  <w:endnote w:id="0" w:type="continuationSeparator">
    <w:p w:rsidRDefault="001A0E41" w:rsidR="001A0E41">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Arial">
    <w:panose1 w:val="020B0604020202020204"/>
    <w:charset w:val="EE"/>
    <w:family w:val="swiss"/>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787B" w:rsidP="004452BC" w:rsidR="00EB787B">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B787B" w:rsidP="004452BC" w:rsidR="00EB787B">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787B" w:rsidP="004452BC" w:rsidR="00EB787B" w:rsidRPr="0042580E">
    <w:pPr>
      <w:pStyle w:val="Podnoje"/>
      <w:ind w:right="360"/>
      <w:rPr>
        <w:rFonts w:cs="Arial" w:hAnsi="Arial" w:ascii="Arial"/>
        <w:sz w:val="16"/>
        <w:szCs w:val="16"/>
      </w:rPr>
    </w:pPr>
    <w:r w:rsidRPr="0042580E">
      <w:rPr>
        <w:rFonts w:cs="Arial" w:hAnsi="Arial" w:ascii="Arial"/>
        <w:sz w:val="16"/>
        <w:szCs w:val="16"/>
      </w:rPr>
      <w:tab/>
    </w:r>
    <w:r w:rsidRPr="0042580E">
      <w:rPr>
        <w:rFonts w:cs="Arial" w:hAnsi="Arial" w:ascii="Arial"/>
        <w:sz w:val="16"/>
        <w:szCs w:val="16"/>
      </w:rP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A0E41" w:rsidR="001A0E41">
      <w:pPr>
        <w:spacing w:lineRule="auto" w:line="240" w:after="0"/>
      </w:pPr>
      <w:r>
        <w:separator/>
      </w:r>
    </w:p>
  </w:footnote>
  <w:footnote w:id="0" w:type="continuationSeparator">
    <w:p w:rsidRDefault="001A0E41" w:rsidR="001A0E41">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787B" w:rsidP="004452BC" w:rsidR="00EB787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B787B" w:rsidR="00EB78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787B" w:rsidP="004452BC" w:rsidR="00EB787B" w:rsidRPr="002909E1">
    <w:pPr>
      <w:pStyle w:val="Zaglavlje"/>
      <w:framePr w:y="1" w:xAlign="center" w:vAnchor="text" w:hAnchor="margin" w:wrap="around"/>
      <w:rPr>
        <w:rStyle w:val="Brojstranice"/>
        <w:sz w:val="22"/>
        <w:szCs w:val="22"/>
      </w:rPr>
    </w:pPr>
    <w:r w:rsidRPr="002909E1">
      <w:rPr>
        <w:rStyle w:val="Brojstranice"/>
        <w:sz w:val="22"/>
        <w:szCs w:val="22"/>
      </w:rPr>
      <w:fldChar w:fldCharType="begin"/>
    </w:r>
    <w:r w:rsidRPr="002909E1">
      <w:rPr>
        <w:rStyle w:val="Brojstranice"/>
        <w:sz w:val="22"/>
        <w:szCs w:val="22"/>
      </w:rPr>
      <w:instrText xml:space="preserve">PAGE  </w:instrText>
    </w:r>
    <w:r w:rsidRPr="002909E1">
      <w:rPr>
        <w:rStyle w:val="Brojstranice"/>
        <w:sz w:val="22"/>
        <w:szCs w:val="22"/>
      </w:rPr>
      <w:fldChar w:fldCharType="separate"/>
    </w:r>
    <w:r w:rsidR="00563D4D">
      <w:rPr>
        <w:rStyle w:val="Brojstranice"/>
        <w:noProof/>
        <w:sz w:val="22"/>
        <w:szCs w:val="22"/>
      </w:rPr>
      <w:t>3</w:t>
    </w:r>
    <w:r w:rsidRPr="002909E1">
      <w:rPr>
        <w:rStyle w:val="Brojstranice"/>
        <w:sz w:val="22"/>
        <w:szCs w:val="22"/>
      </w:rPr>
      <w:fldChar w:fldCharType="end"/>
    </w:r>
  </w:p>
  <w:p w:rsidRDefault="00EB787B" w:rsidP="00B42831" w:rsidR="00B42831" w:rsidRPr="002909E1">
    <w:pPr>
      <w:spacing w:lineRule="atLeast" w:line="240" w:after="0"/>
      <w:jc w:val="right"/>
      <w:rPr>
        <w:rFonts w:hAnsi="Times New Roman" w:ascii="Times New Roman"/>
      </w:rPr>
    </w:pPr>
    <w:r w:rsidRPr="00BD0C69">
      <w:rPr>
        <w:rFonts w:hAnsi="Arial" w:ascii="Arial"/>
      </w:rPr>
      <w:t xml:space="preserve">                                                                                                    </w:t>
    </w:r>
    <w:r w:rsidR="002909E1" w:rsidRPr="002909E1">
      <w:rPr>
        <w:rFonts w:hAnsi="Times New Roman" w:ascii="Times New Roman"/>
      </w:rPr>
      <w:t>Poslovni broj</w:t>
    </w:r>
    <w:r w:rsidR="002909E1">
      <w:rPr>
        <w:rFonts w:hAnsi="Times New Roman" w:ascii="Times New Roman"/>
      </w:rPr>
      <w:t>:</w:t>
    </w:r>
    <w:r w:rsidR="002909E1" w:rsidRPr="002909E1">
      <w:rPr>
        <w:rFonts w:hAnsi="Times New Roman" w:ascii="Times New Roman"/>
      </w:rPr>
      <w:t xml:space="preserve"> </w:t>
    </w:r>
    <w:r w:rsidRPr="002909E1">
      <w:rPr>
        <w:rFonts w:hAnsi="Times New Roman" w:ascii="Times New Roman"/>
      </w:rPr>
      <w:t>2 St-</w:t>
    </w:r>
    <w:r w:rsidR="007B7936">
      <w:rPr>
        <w:rFonts w:hAnsi="Times New Roman" w:ascii="Times New Roman"/>
      </w:rPr>
      <w:t>825/16-14</w:t>
    </w:r>
    <w:r w:rsidR="00B42831">
      <w:rPr>
        <w:rFonts w:hAnsi="Times New Roman" w:ascii="Times New Roman"/>
      </w:rPr>
      <w:t>5</w:t>
    </w:r>
  </w:p>
  <w:p w:rsidRDefault="00EB787B" w:rsidP="00264B8F" w:rsidR="00EB787B" w:rsidRPr="002909E1">
    <w:pPr>
      <w:spacing w:lineRule="atLeast" w:line="240" w:after="0"/>
      <w:jc w:val="right"/>
      <w:rPr>
        <w:rFonts w:hAnsi="Times New Roman" w:ascii="Times New Roman"/>
      </w:rPr>
    </w:pPr>
  </w:p>
  <w:p w:rsidRDefault="00EB787B" w:rsidP="00264B8F" w:rsidR="00EB787B" w:rsidRPr="007162A0">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909E1" w:rsidP="002909E1" w:rsidR="002909E1" w:rsidRPr="002909E1">
    <w:pPr>
      <w:spacing w:lineRule="atLeast" w:line="240" w:after="0"/>
      <w:jc w:val="right"/>
      <w:rPr>
        <w:rFonts w:hAnsi="Times New Roman" w:ascii="Times New Roman"/>
      </w:rPr>
    </w:pPr>
    <w:r w:rsidRPr="002909E1">
      <w:rPr>
        <w:rFonts w:hAnsi="Times New Roman" w:ascii="Times New Roman"/>
      </w:rPr>
      <w:t>Poslovni broj</w:t>
    </w:r>
    <w:r>
      <w:rPr>
        <w:rFonts w:hAnsi="Times New Roman" w:ascii="Times New Roman"/>
      </w:rPr>
      <w:t>:</w:t>
    </w:r>
    <w:r w:rsidR="007B7936">
      <w:rPr>
        <w:rFonts w:hAnsi="Times New Roman" w:ascii="Times New Roman"/>
      </w:rPr>
      <w:t xml:space="preserve"> 2 St-825/16-14</w:t>
    </w:r>
    <w:r w:rsidR="00B42831">
      <w:rPr>
        <w:rFonts w:hAnsi="Times New Roman" w:ascii="Times New Roman"/>
      </w:rPr>
      <w:t>5</w:t>
    </w:r>
  </w:p>
  <w:p w:rsidRDefault="00EB787B" w:rsidP="00AB4650" w:rsidR="00EB787B">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E165A2"/>
    <w:multiLevelType w:val="hybridMultilevel"/>
    <w:tmpl w:val="9170FEAE"/>
    <w:lvl w:tplc="C59EC1E8" w:ilvl="0">
      <w:start w:val="2"/>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0AF925ED"/>
    <w:multiLevelType w:val="hybridMultilevel"/>
    <w:tmpl w:val="C958EFE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29B7496"/>
    <w:multiLevelType w:val="hybridMultilevel"/>
    <w:tmpl w:val="D6E6E118"/>
    <w:lvl w:tplc="06E289CA" w:ilvl="0">
      <w:start w:val="1"/>
      <w:numFmt w:val="upperRoman"/>
      <w:lvlText w:val="%1."/>
      <w:lvlJc w:val="left"/>
      <w:pPr>
        <w:ind w:hanging="720" w:left="1080"/>
      </w:pPr>
      <w:rPr>
        <w:rFonts w:hint="default"/>
        <w:b w:val="false"/>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A600062"/>
    <w:multiLevelType w:val="hybridMultilevel"/>
    <w:tmpl w:val="6476957E"/>
    <w:lvl w:tplc="19228D26" w:ilvl="0">
      <w:start w:val="1"/>
      <w:numFmt w:val="bullet"/>
      <w:lvlText w:val="-"/>
      <w:lvlJc w:val="left"/>
      <w:pPr>
        <w:tabs>
          <w:tab w:pos="1068" w:val="num"/>
        </w:tabs>
        <w:ind w:hanging="360" w:left="1068"/>
      </w:pPr>
      <w:rPr>
        <w:rFonts w:cs="Arial" w:eastAsia="Times New Roman" w:hAnsi="Arial" w:ascii="Arial"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1EBC5150"/>
    <w:multiLevelType w:val="hybridMultilevel"/>
    <w:tmpl w:val="814A87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155659C"/>
    <w:multiLevelType w:val="hybridMultilevel"/>
    <w:tmpl w:val="850CA5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1711A0A"/>
    <w:multiLevelType w:val="hybridMultilevel"/>
    <w:tmpl w:val="89260D0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B312D9E"/>
    <w:multiLevelType w:val="hybridMultilevel"/>
    <w:tmpl w:val="4FB07CD6"/>
    <w:lvl w:tplc="346A134A" w:ilvl="0">
      <w:start w:val="1"/>
      <w:numFmt w:val="decimal"/>
      <w:lvlText w:val="%1."/>
      <w:lvlJc w:val="left"/>
      <w:pPr>
        <w:ind w:hanging="540" w:left="90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A79006E"/>
    <w:multiLevelType w:val="hybridMultilevel"/>
    <w:tmpl w:val="A472504C"/>
    <w:lvl w:tplc="DF206ED0" w:ilvl="0">
      <w:start w:val="80"/>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9174E37"/>
    <w:multiLevelType w:val="hybridMultilevel"/>
    <w:tmpl w:val="7C50942A"/>
    <w:lvl w:tplc="BEDC88DA" w:ilvl="0">
      <w:start w:val="3"/>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0">
    <w:nsid w:val="4BFE1E9B"/>
    <w:multiLevelType w:val="hybridMultilevel"/>
    <w:tmpl w:val="20303CD4"/>
    <w:lvl w:tplc="5504D64E" w:ilvl="0">
      <w:start w:val="1"/>
      <w:numFmt w:val="decimal"/>
      <w:lvlText w:val="%1."/>
      <w:lvlJc w:val="left"/>
      <w:pPr>
        <w:ind w:hanging="360" w:left="720"/>
      </w:pPr>
      <w:rPr>
        <w:rFonts w:hint="default"/>
        <w:sz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CFD43BF"/>
    <w:multiLevelType w:val="hybridMultilevel"/>
    <w:tmpl w:val="16422A10"/>
    <w:lvl w:tplc="B900A86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63BD27EF"/>
    <w:multiLevelType w:val="hybridMultilevel"/>
    <w:tmpl w:val="D6E6E118"/>
    <w:lvl w:tplc="06E289CA" w:ilvl="0">
      <w:start w:val="1"/>
      <w:numFmt w:val="upperRoman"/>
      <w:lvlText w:val="%1."/>
      <w:lvlJc w:val="left"/>
      <w:pPr>
        <w:ind w:hanging="720" w:left="1080"/>
      </w:pPr>
      <w:rPr>
        <w:rFonts w:hint="default"/>
        <w:b w:val="false"/>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7A277678"/>
    <w:multiLevelType w:val="hybridMultilevel"/>
    <w:tmpl w:val="9AD68B64"/>
    <w:lvl w:tplc="1C3A5F5E" w:ilvl="0">
      <w:start w:val="1"/>
      <w:numFmt w:val="upperRoman"/>
      <w:lvlText w:val="%1."/>
      <w:lvlJc w:val="left"/>
      <w:pPr>
        <w:ind w:hanging="1275" w:left="1980"/>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4">
    <w:nsid w:val="7CB875E7"/>
    <w:multiLevelType w:val="hybridMultilevel"/>
    <w:tmpl w:val="689E0AE4"/>
    <w:lvl w:tplc="49BC3096" w:ilvl="0">
      <w:numFmt w:val="bullet"/>
      <w:lvlText w:val="-"/>
      <w:lvlJc w:val="left"/>
      <w:pPr>
        <w:tabs>
          <w:tab w:pos="502" w:val="num"/>
        </w:tabs>
        <w:ind w:hanging="360" w:left="502"/>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D056F65"/>
    <w:multiLevelType w:val="hybridMultilevel"/>
    <w:tmpl w:val="9A8A3FA6"/>
    <w:lvl w:tplc="041A000F" w:ilvl="0">
      <w:start w:val="1"/>
      <w:numFmt w:val="decimal"/>
      <w:lvlText w:val="%1."/>
      <w:lvlJc w:val="left"/>
      <w:pPr>
        <w:tabs>
          <w:tab w:pos="502" w:val="num"/>
        </w:tabs>
        <w:ind w:hanging="360" w:left="502"/>
      </w:pPr>
      <w:rPr>
        <w:rFonts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3"/>
  </w:num>
  <w:num w:numId="2">
    <w:abstractNumId w:val="9"/>
  </w:num>
  <w:num w:numId="3">
    <w:abstractNumId w:val="7"/>
  </w:num>
  <w:num w:numId="4">
    <w:abstractNumId w:val="6"/>
  </w:num>
  <w:num w:numId="5">
    <w:abstractNumId w:val="8"/>
  </w:num>
  <w:num w:numId="6">
    <w:abstractNumId w:val="14"/>
  </w:num>
  <w:num w:numId="7">
    <w:abstractNumId w:val="15"/>
  </w:num>
  <w:num w:numId="8">
    <w:abstractNumId w:val="10"/>
  </w:num>
  <w:num w:numId="9">
    <w:abstractNumId w:val="5"/>
  </w:num>
  <w:num w:numId="10">
    <w:abstractNumId w:val="1"/>
  </w:num>
  <w:num w:numId="11">
    <w:abstractNumId w:val="13"/>
  </w:num>
  <w:num w:numId="12">
    <w:abstractNumId w:val="0"/>
  </w:num>
  <w:num w:numId="13">
    <w:abstractNumId w:val="4"/>
  </w:num>
  <w:num w:numId="14">
    <w:abstractNumId w:val="11"/>
  </w:num>
  <w:num w:numId="15">
    <w:abstractNumId w:val="12"/>
  </w:num>
  <w:num w:numId="1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hideGrammaticalErrors/>
  <w:proofState w:grammar="clean" w:spelling="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3677"/>
    <w:rsid w:val="00057C9A"/>
    <w:rsid w:val="000E41FC"/>
    <w:rsid w:val="001057ED"/>
    <w:rsid w:val="0016584D"/>
    <w:rsid w:val="00166AF5"/>
    <w:rsid w:val="00171C6C"/>
    <w:rsid w:val="00187CAB"/>
    <w:rsid w:val="00195D2F"/>
    <w:rsid w:val="001A0E41"/>
    <w:rsid w:val="001A4527"/>
    <w:rsid w:val="001B40D5"/>
    <w:rsid w:val="001B70E5"/>
    <w:rsid w:val="001E22EE"/>
    <w:rsid w:val="00207D73"/>
    <w:rsid w:val="00242184"/>
    <w:rsid w:val="00245E89"/>
    <w:rsid w:val="00247422"/>
    <w:rsid w:val="00264B8F"/>
    <w:rsid w:val="002909E1"/>
    <w:rsid w:val="002C2297"/>
    <w:rsid w:val="002F45C8"/>
    <w:rsid w:val="00307414"/>
    <w:rsid w:val="0032094B"/>
    <w:rsid w:val="003512A9"/>
    <w:rsid w:val="003A4EBB"/>
    <w:rsid w:val="003B5BBB"/>
    <w:rsid w:val="003D44AF"/>
    <w:rsid w:val="003D725D"/>
    <w:rsid w:val="0040284E"/>
    <w:rsid w:val="00435CFF"/>
    <w:rsid w:val="00443757"/>
    <w:rsid w:val="004452BC"/>
    <w:rsid w:val="00481593"/>
    <w:rsid w:val="004B44A2"/>
    <w:rsid w:val="004D3C1B"/>
    <w:rsid w:val="0052773F"/>
    <w:rsid w:val="005315CC"/>
    <w:rsid w:val="00560B2E"/>
    <w:rsid w:val="00562227"/>
    <w:rsid w:val="00563D4D"/>
    <w:rsid w:val="00572EB9"/>
    <w:rsid w:val="005F76A1"/>
    <w:rsid w:val="00654894"/>
    <w:rsid w:val="00654C55"/>
    <w:rsid w:val="0066178F"/>
    <w:rsid w:val="00674C9C"/>
    <w:rsid w:val="006A0A0E"/>
    <w:rsid w:val="006A4427"/>
    <w:rsid w:val="006A50D3"/>
    <w:rsid w:val="006A7C95"/>
    <w:rsid w:val="006B1B0C"/>
    <w:rsid w:val="006B6181"/>
    <w:rsid w:val="006D4942"/>
    <w:rsid w:val="006D6307"/>
    <w:rsid w:val="0070306D"/>
    <w:rsid w:val="007162A0"/>
    <w:rsid w:val="00720005"/>
    <w:rsid w:val="007260B9"/>
    <w:rsid w:val="007A3D96"/>
    <w:rsid w:val="007B1DE8"/>
    <w:rsid w:val="007B7936"/>
    <w:rsid w:val="007D011D"/>
    <w:rsid w:val="007E3967"/>
    <w:rsid w:val="007F00EA"/>
    <w:rsid w:val="00846368"/>
    <w:rsid w:val="00861528"/>
    <w:rsid w:val="008621AE"/>
    <w:rsid w:val="00862574"/>
    <w:rsid w:val="00875C2A"/>
    <w:rsid w:val="008C353B"/>
    <w:rsid w:val="00903677"/>
    <w:rsid w:val="00935079"/>
    <w:rsid w:val="00937E72"/>
    <w:rsid w:val="009703E0"/>
    <w:rsid w:val="0098354F"/>
    <w:rsid w:val="009E34C6"/>
    <w:rsid w:val="009E3A82"/>
    <w:rsid w:val="00A02BD0"/>
    <w:rsid w:val="00A06DC9"/>
    <w:rsid w:val="00A9701A"/>
    <w:rsid w:val="00AB2910"/>
    <w:rsid w:val="00AB4650"/>
    <w:rsid w:val="00AC63F2"/>
    <w:rsid w:val="00B02E11"/>
    <w:rsid w:val="00B15D60"/>
    <w:rsid w:val="00B2047D"/>
    <w:rsid w:val="00B20F51"/>
    <w:rsid w:val="00B42831"/>
    <w:rsid w:val="00B741FE"/>
    <w:rsid w:val="00BB2284"/>
    <w:rsid w:val="00BF1C02"/>
    <w:rsid w:val="00C50052"/>
    <w:rsid w:val="00C7102D"/>
    <w:rsid w:val="00C74C10"/>
    <w:rsid w:val="00C77B1B"/>
    <w:rsid w:val="00CB7A36"/>
    <w:rsid w:val="00CE2510"/>
    <w:rsid w:val="00CF1C71"/>
    <w:rsid w:val="00D057EA"/>
    <w:rsid w:val="00D37659"/>
    <w:rsid w:val="00D82AB7"/>
    <w:rsid w:val="00D94B73"/>
    <w:rsid w:val="00DA4B3F"/>
    <w:rsid w:val="00DA6DE3"/>
    <w:rsid w:val="00DB052E"/>
    <w:rsid w:val="00DB1A14"/>
    <w:rsid w:val="00DE0A15"/>
    <w:rsid w:val="00DE10F3"/>
    <w:rsid w:val="00E3197C"/>
    <w:rsid w:val="00E36CD0"/>
    <w:rsid w:val="00E63138"/>
    <w:rsid w:val="00E751B3"/>
    <w:rsid w:val="00E976B2"/>
    <w:rsid w:val="00EB787B"/>
    <w:rsid w:val="00F84E4B"/>
    <w:rsid w:val="00FE1C44"/>
    <w:rsid w:val="00FF30CE"/>
    <w:rsid w:val="00FF511D"/>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0"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rsid w:val="00903677"/>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PodnojeChar" w:type="character">
    <w:name w:val="Podnožje Char"/>
    <w:link w:val="Podnoje"/>
    <w:rsid w:val="00903677"/>
    <w:rPr>
      <w:rFonts w:cs="Times New Roman" w:eastAsia="Times New Roman" w:hAnsi="Times New Roman" w:ascii="Times New Roman"/>
      <w:sz w:val="24"/>
      <w:szCs w:val="24"/>
      <w:lang w:eastAsia="hr-HR"/>
    </w:rPr>
  </w:style>
  <w:style w:styleId="Brojstranice" w:type="character">
    <w:name w:val="page number"/>
    <w:rsid w:val="00903677"/>
  </w:style>
  <w:style w:styleId="Zaglavlje" w:type="paragraph">
    <w:name w:val="header"/>
    <w:basedOn w:val="Normal"/>
    <w:link w:val="ZaglavljeChar"/>
    <w:rsid w:val="00903677"/>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ZaglavljeChar" w:type="character">
    <w:name w:val="Zaglavlje Char"/>
    <w:link w:val="Zaglavlje"/>
    <w:uiPriority w:val="99"/>
    <w:rsid w:val="00903677"/>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903677"/>
    <w:pPr>
      <w:ind w:left="720"/>
      <w:contextualSpacing/>
    </w:pPr>
  </w:style>
  <w:style w:styleId="Uvuenotijeloteksta" w:type="paragraph">
    <w:name w:val="Body Text Indent"/>
    <w:basedOn w:val="Normal"/>
    <w:link w:val="UvuenotijelotekstaChar"/>
    <w:rsid w:val="007F00EA"/>
    <w:pPr>
      <w:spacing w:lineRule="auto" w:line="240" w:after="0"/>
      <w:ind w:firstLine="708"/>
      <w:jc w:val="both"/>
    </w:pPr>
    <w:rPr>
      <w:rFonts w:cs="Arial" w:eastAsia="Times New Roman" w:hAnsi="Arial" w:ascii="Arial"/>
      <w:sz w:val="24"/>
      <w:szCs w:val="24"/>
      <w:lang w:eastAsia="hr-HR"/>
    </w:rPr>
  </w:style>
  <w:style w:customStyle="true" w:styleId="UvuenotijelotekstaChar" w:type="character">
    <w:name w:val="Uvučeno tijelo teksta Char"/>
    <w:link w:val="Uvuenotijeloteksta"/>
    <w:rsid w:val="007F00EA"/>
    <w:rPr>
      <w:rFonts w:cs="Arial" w:eastAsia="Times New Roman" w:hAnsi="Arial" w:ascii="Arial"/>
      <w:sz w:val="24"/>
      <w:szCs w:val="24"/>
    </w:rPr>
  </w:style>
  <w:style w:styleId="Tekstbalonia" w:type="paragraph">
    <w:name w:val="Balloon Text"/>
    <w:basedOn w:val="Normal"/>
    <w:link w:val="TekstbaloniaChar"/>
    <w:uiPriority w:val="99"/>
    <w:semiHidden/>
    <w:unhideWhenUsed/>
    <w:rsid w:val="00D37659"/>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D37659"/>
    <w:rPr>
      <w:rFonts w:cs="Tahoma" w:hAnsi="Tahoma" w:ascii="Tahoma"/>
      <w:sz w:val="16"/>
      <w:szCs w:val="16"/>
      <w:lang w:eastAsia="en-US"/>
    </w:rPr>
  </w:style>
  <w:style w:styleId="Naglaeno" w:type="character">
    <w:name w:val="Strong"/>
    <w:qFormat/>
    <w:rsid w:val="0066178F"/>
    <w:rPr>
      <w:b/>
      <w:bCs/>
    </w:rPr>
  </w:style>
  <w:style w:styleId="Istaknuto" w:type="character">
    <w:name w:val="Emphasis"/>
    <w:qFormat/>
    <w:rsid w:val="0066178F"/>
    <w:rPr>
      <w:i/>
      <w:iCs/>
    </w:rPr>
  </w:style>
  <w:style w:styleId="Hiperveza" w:type="character">
    <w:name w:val="Hyperlink"/>
    <w:uiPriority w:val="99"/>
    <w:unhideWhenUsed/>
    <w:rsid w:val="00264B8F"/>
    <w:rPr>
      <w:color w:val="0000FF"/>
      <w:u w:val="single"/>
    </w:rPr>
  </w:style>
  <w:style w:styleId="SlijeenaHiperveza" w:type="character">
    <w:name w:val="FollowedHyperlink"/>
    <w:uiPriority w:val="99"/>
    <w:unhideWhenUsed/>
    <w:rsid w:val="00264B8F"/>
    <w:rPr>
      <w:color w:val="800080"/>
      <w:u w:val="single"/>
    </w:rPr>
  </w:style>
  <w:style w:customStyle="true" w:styleId="TekstkomentaraChar" w:type="character">
    <w:name w:val="Tekst komentara Char"/>
    <w:basedOn w:val="Zadanifontodlomka"/>
    <w:link w:val="Tekstkomentara"/>
    <w:uiPriority w:val="99"/>
    <w:rsid w:val="00264B8F"/>
    <w:rPr>
      <w:lang w:eastAsia="en-US"/>
    </w:rPr>
  </w:style>
  <w:style w:styleId="Tekstkomentara" w:type="paragraph">
    <w:name w:val="annotation text"/>
    <w:basedOn w:val="Normal"/>
    <w:link w:val="TekstkomentaraChar"/>
    <w:uiPriority w:val="99"/>
    <w:unhideWhenUsed/>
    <w:rsid w:val="00264B8F"/>
    <w:rPr>
      <w:sz w:val="20"/>
      <w:szCs w:val="20"/>
    </w:rPr>
  </w:style>
  <w:style w:customStyle="true" w:styleId="TekstkomentaraChar1" w:type="character">
    <w:name w:val="Tekst komentara Char1"/>
    <w:basedOn w:val="Zadanifontodlomka"/>
    <w:uiPriority w:val="99"/>
    <w:semiHidden/>
    <w:rsid w:val="00264B8F"/>
    <w:rPr>
      <w:lang w:eastAsia="en-US"/>
    </w:rPr>
  </w:style>
  <w:style w:customStyle="true" w:styleId="PredmetkomentaraChar" w:type="character">
    <w:name w:val="Predmet komentara Char"/>
    <w:basedOn w:val="TekstkomentaraChar"/>
    <w:link w:val="Predmetkomentara"/>
    <w:uiPriority w:val="99"/>
    <w:rsid w:val="00264B8F"/>
    <w:rPr>
      <w:b/>
      <w:bCs/>
      <w:lang w:eastAsia="en-US"/>
    </w:rPr>
  </w:style>
  <w:style w:styleId="Predmetkomentara" w:type="paragraph">
    <w:name w:val="annotation subject"/>
    <w:basedOn w:val="Tekstkomentara"/>
    <w:next w:val="Tekstkomentara"/>
    <w:link w:val="PredmetkomentaraChar"/>
    <w:uiPriority w:val="99"/>
    <w:unhideWhenUsed/>
    <w:rsid w:val="00264B8F"/>
    <w:rPr>
      <w:b/>
      <w:bCs/>
    </w:rPr>
  </w:style>
  <w:style w:customStyle="true" w:styleId="PredmetkomentaraChar1" w:type="character">
    <w:name w:val="Predmet komentara Char1"/>
    <w:basedOn w:val="TekstkomentaraChar1"/>
    <w:uiPriority w:val="99"/>
    <w:semiHidden/>
    <w:rsid w:val="00264B8F"/>
    <w:rPr>
      <w:b/>
      <w:bCs/>
      <w:lang w:eastAsia="en-US"/>
    </w:rPr>
  </w:style>
  <w:style w:styleId="Bezproreda" w:type="paragraph">
    <w:name w:val="No Spacing"/>
    <w:rsid w:val="00B42831"/>
    <w:pPr>
      <w:suppressAutoHyphens/>
      <w:autoSpaceDN w:val="false"/>
      <w:spacing w:after="80"/>
      <w:textAlignment w:val="baseline"/>
    </w:pPr>
    <w:rPr>
      <w:rFonts w:eastAsia="Times New Roman"/>
      <w:sz w:val="22"/>
      <w:szCs w:val="22"/>
      <w:lang w:eastAsia="en-US"/>
    </w:rPr>
  </w:style>
  <w:style w:styleId="Tekstrezerviranogmjesta" w:type="character">
    <w:name w:val="Placeholder Text"/>
    <w:basedOn w:val="Zadanifontodlomka"/>
    <w:uiPriority w:val="99"/>
    <w:semiHidden/>
    <w:rsid w:val="00563D4D"/>
    <w:rPr>
      <w:color w:val="808080"/>
      <w:bdr w:space="0" w:sz="0" w:color="auto" w:val="none"/>
      <w:shd w:fill="CCFFFF" w:color="auto" w:val="clear"/>
    </w:rPr>
  </w:style>
  <w:style w:customStyle="true" w:styleId="eSPISCCParagraphDefaultFont" w:type="character">
    <w:name w:val="eSPIS_CC_Paragraph Default Font"/>
    <w:basedOn w:val="Zadanifontodlomka"/>
    <w:rsid w:val="00563D4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63D4D"/>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63D4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63D4D"/>
    <w:rPr>
      <w:rFonts w:cs="Times New Roman" w:hAnsi="Times New Roman" w:ascii="Times New Roman"/>
      <w:sz w:val="24"/>
      <w:szCs w:val="24"/>
      <w:bdr w:space="0" w:sz="0" w:color="auto" w:val="none"/>
      <w:shd w:fill="CCFFCC" w:color="auto" w:val="clear"/>
      <w:lang w:val="hr-HR"/>
    </w:rPr>
  </w:style>
  <w:style w:styleId="Reetkatablice" w:type="table">
    <w:name w:val="Table Grid"/>
    <w:basedOn w:val="Obinatablica"/>
    <w:uiPriority w:val="59"/>
    <w:rsid w:val="00563D4D"/>
    <w:rPr>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rsid w:val="00903677"/>
    <w:pPr>
      <w:tabs>
        <w:tab w:pos="4536" w:val="center"/>
        <w:tab w:pos="9072" w:val="right"/>
      </w:tabs>
      <w:spacing w:after="0" w:line="240" w:lineRule="auto"/>
    </w:pPr>
    <w:rPr>
      <w:rFonts w:ascii="Times New Roman" w:eastAsia="Times New Roman" w:hAnsi="Times New Roman"/>
      <w:sz w:val="24"/>
      <w:szCs w:val="24"/>
      <w:lang w:eastAsia="hr-HR"/>
    </w:rPr>
  </w:style>
  <w:style w:customStyle="1" w:styleId="PodnojeChar" w:type="character">
    <w:name w:val="Podnožje Char"/>
    <w:link w:val="Podnoje"/>
    <w:rsid w:val="00903677"/>
    <w:rPr>
      <w:rFonts w:ascii="Times New Roman" w:cs="Times New Roman" w:eastAsia="Times New Roman" w:hAnsi="Times New Roman"/>
      <w:sz w:val="24"/>
      <w:szCs w:val="24"/>
      <w:lang w:eastAsia="hr-HR"/>
    </w:rPr>
  </w:style>
  <w:style w:styleId="Brojstranice" w:type="character">
    <w:name w:val="page number"/>
    <w:rsid w:val="00903677"/>
  </w:style>
  <w:style w:styleId="Zaglavlje" w:type="paragraph">
    <w:name w:val="header"/>
    <w:basedOn w:val="Normal"/>
    <w:link w:val="ZaglavljeChar"/>
    <w:rsid w:val="00903677"/>
    <w:pPr>
      <w:tabs>
        <w:tab w:pos="4536" w:val="center"/>
        <w:tab w:pos="9072" w:val="right"/>
      </w:tabs>
      <w:spacing w:after="0" w:line="240" w:lineRule="auto"/>
    </w:pPr>
    <w:rPr>
      <w:rFonts w:ascii="Times New Roman" w:eastAsia="Times New Roman" w:hAnsi="Times New Roman"/>
      <w:sz w:val="24"/>
      <w:szCs w:val="24"/>
      <w:lang w:eastAsia="hr-HR"/>
    </w:rPr>
  </w:style>
  <w:style w:customStyle="1" w:styleId="ZaglavljeChar" w:type="character">
    <w:name w:val="Zaglavlje Char"/>
    <w:link w:val="Zaglavlje"/>
    <w:uiPriority w:val="99"/>
    <w:rsid w:val="00903677"/>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903677"/>
    <w:pPr>
      <w:ind w:left="720"/>
      <w:contextualSpacing/>
    </w:pPr>
  </w:style>
  <w:style w:styleId="Uvuenotijeloteksta" w:type="paragraph">
    <w:name w:val="Body Text Indent"/>
    <w:basedOn w:val="Normal"/>
    <w:link w:val="UvuenotijelotekstaChar"/>
    <w:rsid w:val="007F00EA"/>
    <w:pPr>
      <w:spacing w:after="0" w:line="240" w:lineRule="auto"/>
      <w:ind w:firstLine="708"/>
      <w:jc w:val="both"/>
    </w:pPr>
    <w:rPr>
      <w:rFonts w:ascii="Arial" w:cs="Arial" w:eastAsia="Times New Roman" w:hAnsi="Arial"/>
      <w:sz w:val="24"/>
      <w:szCs w:val="24"/>
      <w:lang w:eastAsia="hr-HR"/>
    </w:rPr>
  </w:style>
  <w:style w:customStyle="1" w:styleId="UvuenotijelotekstaChar" w:type="character">
    <w:name w:val="Uvučeno tijelo teksta Char"/>
    <w:link w:val="Uvuenotijeloteksta"/>
    <w:rsid w:val="007F00EA"/>
    <w:rPr>
      <w:rFonts w:ascii="Arial" w:cs="Arial" w:eastAsia="Times New Roman" w:hAnsi="Arial"/>
      <w:sz w:val="24"/>
      <w:szCs w:val="24"/>
    </w:rPr>
  </w:style>
  <w:style w:styleId="Tekstbalonia" w:type="paragraph">
    <w:name w:val="Balloon Text"/>
    <w:basedOn w:val="Normal"/>
    <w:link w:val="TekstbaloniaChar"/>
    <w:uiPriority w:val="99"/>
    <w:semiHidden/>
    <w:unhideWhenUsed/>
    <w:rsid w:val="00D37659"/>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D37659"/>
    <w:rPr>
      <w:rFonts w:ascii="Tahoma" w:cs="Tahoma" w:hAnsi="Tahoma"/>
      <w:sz w:val="16"/>
      <w:szCs w:val="16"/>
      <w:lang w:eastAsia="en-US"/>
    </w:rPr>
  </w:style>
  <w:style w:styleId="Naglaeno" w:type="character">
    <w:name w:val="Strong"/>
    <w:qFormat/>
    <w:rsid w:val="0066178F"/>
    <w:rPr>
      <w:b/>
      <w:bCs/>
    </w:rPr>
  </w:style>
  <w:style w:styleId="Istaknuto" w:type="character">
    <w:name w:val="Emphasis"/>
    <w:qFormat/>
    <w:rsid w:val="0066178F"/>
    <w:rPr>
      <w:i/>
      <w:iCs/>
    </w:rPr>
  </w:style>
  <w:style w:styleId="Hiperveza" w:type="character">
    <w:name w:val="Hyperlink"/>
    <w:uiPriority w:val="99"/>
    <w:unhideWhenUsed/>
    <w:rsid w:val="00264B8F"/>
    <w:rPr>
      <w:color w:val="0000FF"/>
      <w:u w:val="single"/>
    </w:rPr>
  </w:style>
  <w:style w:styleId="SlijeenaHiperveza" w:type="character">
    <w:name w:val="FollowedHyperlink"/>
    <w:uiPriority w:val="99"/>
    <w:unhideWhenUsed/>
    <w:rsid w:val="00264B8F"/>
    <w:rPr>
      <w:color w:val="800080"/>
      <w:u w:val="single"/>
    </w:rPr>
  </w:style>
  <w:style w:customStyle="1" w:styleId="TekstkomentaraChar" w:type="character">
    <w:name w:val="Tekst komentara Char"/>
    <w:basedOn w:val="Zadanifontodlomka"/>
    <w:link w:val="Tekstkomentara"/>
    <w:uiPriority w:val="99"/>
    <w:rsid w:val="00264B8F"/>
    <w:rPr>
      <w:lang w:eastAsia="en-US"/>
    </w:rPr>
  </w:style>
  <w:style w:styleId="Tekstkomentara" w:type="paragraph">
    <w:name w:val="annotation text"/>
    <w:basedOn w:val="Normal"/>
    <w:link w:val="TekstkomentaraChar"/>
    <w:uiPriority w:val="99"/>
    <w:unhideWhenUsed/>
    <w:rsid w:val="00264B8F"/>
    <w:rPr>
      <w:sz w:val="20"/>
      <w:szCs w:val="20"/>
    </w:rPr>
  </w:style>
  <w:style w:customStyle="1" w:styleId="TekstkomentaraChar1" w:type="character">
    <w:name w:val="Tekst komentara Char1"/>
    <w:basedOn w:val="Zadanifontodlomka"/>
    <w:uiPriority w:val="99"/>
    <w:semiHidden/>
    <w:rsid w:val="00264B8F"/>
    <w:rPr>
      <w:lang w:eastAsia="en-US"/>
    </w:rPr>
  </w:style>
  <w:style w:customStyle="1" w:styleId="PredmetkomentaraChar" w:type="character">
    <w:name w:val="Predmet komentara Char"/>
    <w:basedOn w:val="TekstkomentaraChar"/>
    <w:link w:val="Predmetkomentara"/>
    <w:uiPriority w:val="99"/>
    <w:rsid w:val="00264B8F"/>
    <w:rPr>
      <w:b/>
      <w:bCs/>
      <w:lang w:eastAsia="en-US"/>
    </w:rPr>
  </w:style>
  <w:style w:styleId="Predmetkomentara" w:type="paragraph">
    <w:name w:val="annotation subject"/>
    <w:basedOn w:val="Tekstkomentara"/>
    <w:next w:val="Tekstkomentara"/>
    <w:link w:val="PredmetkomentaraChar"/>
    <w:uiPriority w:val="99"/>
    <w:unhideWhenUsed/>
    <w:rsid w:val="00264B8F"/>
    <w:rPr>
      <w:b/>
      <w:bCs/>
    </w:rPr>
  </w:style>
  <w:style w:customStyle="1" w:styleId="PredmetkomentaraChar1" w:type="character">
    <w:name w:val="Predmet komentara Char1"/>
    <w:basedOn w:val="TekstkomentaraChar1"/>
    <w:uiPriority w:val="99"/>
    <w:semiHidden/>
    <w:rsid w:val="00264B8F"/>
    <w:rPr>
      <w:b/>
      <w:bCs/>
      <w:lang w:eastAsia="en-US"/>
    </w:rPr>
  </w:style>
  <w:style w:styleId="Bezproreda" w:type="paragraph">
    <w:name w:val="No Spacing"/>
    <w:rsid w:val="00B42831"/>
    <w:pPr>
      <w:suppressAutoHyphens/>
      <w:autoSpaceDN w:val="0"/>
      <w:spacing w:after="80"/>
      <w:textAlignment w:val="baseline"/>
    </w:pPr>
    <w:rPr>
      <w:rFonts w:eastAsia="Times New Roman"/>
      <w:sz w:val="22"/>
      <w:szCs w:val="22"/>
      <w:lang w:eastAsia="en-US"/>
    </w:rPr>
  </w:style>
  <w:style w:styleId="Tekstrezerviranogmjesta" w:type="character">
    <w:name w:val="Placeholder Text"/>
    <w:basedOn w:val="Zadanifontodlomka"/>
    <w:uiPriority w:val="99"/>
    <w:semiHidden/>
    <w:rsid w:val="00563D4D"/>
    <w:rPr>
      <w:color w:val="808080"/>
      <w:bdr w:color="auto" w:space="0" w:sz="0" w:val="none"/>
      <w:shd w:color="auto" w:fill="CCFFFF" w:val="clear"/>
    </w:rPr>
  </w:style>
  <w:style w:customStyle="1" w:styleId="eSPISCCParagraphDefaultFont" w:type="character">
    <w:name w:val="eSPIS_CC_Paragraph Default Font"/>
    <w:basedOn w:val="Zadanifontodlomka"/>
    <w:rsid w:val="00563D4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63D4D"/>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63D4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63D4D"/>
    <w:rPr>
      <w:rFonts w:ascii="Times New Roman" w:cs="Times New Roman" w:hAnsi="Times New Roman"/>
      <w:sz w:val="24"/>
      <w:szCs w:val="24"/>
      <w:bdr w:color="auto" w:space="0" w:sz="0" w:val="none"/>
      <w:shd w:color="auto" w:fill="CCFFCC" w:val="clear"/>
      <w:lang w:val="hr-HR"/>
    </w:rPr>
  </w:style>
  <w:style w:styleId="Reetkatablice" w:type="table">
    <w:name w:val="Table Grid"/>
    <w:basedOn w:val="Obinatablica"/>
    <w:uiPriority w:val="59"/>
    <w:rsid w:val="00563D4D"/>
    <w:rPr>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612406">
      <w:bodyDiv w:val="true"/>
      <w:marLeft w:val="0"/>
      <w:marRight w:val="0"/>
      <w:marTop w:val="0"/>
      <w:marBottom w:val="0"/>
      <w:divBdr>
        <w:top w:space="0" w:sz="0" w:color="auto" w:val="none"/>
        <w:left w:space="0" w:sz="0" w:color="auto" w:val="none"/>
        <w:bottom w:space="0" w:sz="0" w:color="auto" w:val="none"/>
        <w:right w:space="0" w:sz="0" w:color="auto" w:val="none"/>
      </w:divBdr>
    </w:div>
    <w:div w:id="182942986">
      <w:bodyDiv w:val="true"/>
      <w:marLeft w:val="0"/>
      <w:marRight w:val="0"/>
      <w:marTop w:val="0"/>
      <w:marBottom w:val="0"/>
      <w:divBdr>
        <w:top w:space="0" w:sz="0" w:color="auto" w:val="none"/>
        <w:left w:space="0" w:sz="0" w:color="auto" w:val="none"/>
        <w:bottom w:space="0" w:sz="0" w:color="auto" w:val="none"/>
        <w:right w:space="0" w:sz="0" w:color="auto" w:val="none"/>
      </w:divBdr>
    </w:div>
    <w:div w:id="126919193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studenog 2017.</izvorni_sadrzaj>
    <derivirana_varijabla naziv="DomainObject.DatumDonosenjaOdluke_1">22.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825</izvorni_sadrzaj>
    <derivirana_varijabla naziv="DomainObject.Predmet.Broj_1">825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St-825/2016</izvorni_sadrzaj>
    <derivirana_varijabla naziv="DomainObject.Predmet.OznakaBroj_1">St-825/2016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Prijava tražbina čuva se u ormaru u sobi br. 42, pomoćni spis čuva se u ormaru u sobi 42</izvorni_sadrzaj>
    <derivirana_varijabla naziv="DomainObject.Predmet.PrimjedbaSuca_1">Prijava tražbina čuva se u ormaru u sobi br. 42, pomoćni spis čuva se u ormaru u sobi 42</derivirana_varijabla>
  </DomainObject.Predmet.PrimjedbaSuca>
  <DomainObject.Predmet.ProtustrankaFormated>
    <izvorni_sadrzaj>  HOTEL BIOGRAD putnička agencija, društvo s ograničenom odgovornošću za ugostiteljstvo i turizam</izvorni_sadrzaj>
    <derivirana_varijabla naziv="DomainObject.Predmet.ProtustrankaFormated_1">  HOTEL BIOGRAD putnička agencija, društvo s ograničenom odgovornošću za ugostiteljstvo i turizam</derivirana_varijabla>
  </DomainObject.Predmet.ProtustrankaFormated>
  <DomainObject.Predmet.ProtustrankaFormatedOIB>
    <izvorni_sadrzaj>  HOTEL BIOGRAD putnička agencija, društvo s ograničenom odgovornošću za ugostiteljstvo i turizam, OIB 59323858911</izvorni_sadrzaj>
    <derivirana_varijabla naziv="DomainObject.Predmet.ProtustrankaFormatedOIB_1">  HOTEL BIOGRAD putnička agencija, društvo s ograničenom odgovornošću za ugostiteljstvo i turizam, OIB 59323858911</derivirana_varijabla>
  </DomainObject.Predmet.ProtustrankaFormatedOIB>
  <DomainObject.Predmet.ProtustrankaFormatedWithAdress>
    <izvorni_sadrzaj> HOTEL BIOGRAD putnička agencija, društvo s ograničenom odgovornošću za ugostiteljstvo i turizam, Magistrala, 23210 Biograd Na Moru</izvorni_sadrzaj>
    <derivirana_varijabla naziv="DomainObject.Predmet.ProtustrankaFormatedWithAdress_1"> HOTEL BIOGRAD putnička agencija, društvo s ograničenom odgovornošću za ugostiteljstvo i turizam, Magistrala, 23210 Biograd Na Moru</derivirana_varijabla>
  </DomainObject.Predmet.ProtustrankaFormatedWithAdress>
  <DomainObject.Predmet.ProtustrankaFormatedWithAdressOIB>
    <izvorni_sadrzaj> HOTEL BIOGRAD putnička agencija, društvo s ograničenom odgovornošću za ugostiteljstvo i turizam, OIB 59323858911, Magistrala, 23210 Biograd Na Moru</izvorni_sadrzaj>
    <derivirana_varijabla naziv="DomainObject.Predmet.ProtustrankaFormatedWithAdressOIB_1"> HOTEL BIOGRAD putnička agencija, društvo s ograničenom odgovornošću za ugostiteljstvo i turizam, OIB 59323858911, Magistrala, 23210 Biograd Na Moru</derivirana_varijabla>
  </DomainObject.Predmet.ProtustrankaFormatedWithAdressOIB>
  <DomainObject.Predmet.ProtustrankaWithAdress>
    <izvorni_sadrzaj>HOTEL BIOGRAD putnička agencija, društvo s ograničenom odgovornošću za ugostiteljstvo i turizam Magistrala, 23210 Biograd Na Moru</izvorni_sadrzaj>
    <derivirana_varijabla naziv="DomainObject.Predmet.ProtustrankaWithAdress_1">HOTEL BIOGRAD putnička agencija, društvo s ograničenom odgovornošću za ugostiteljstvo i turizam Magistrala, 23210 Biograd Na Moru</derivirana_varijabla>
  </DomainObject.Predmet.ProtustrankaWithAdress>
  <DomainObject.Predmet.ProtustrankaWithAdressOIB>
    <izvorni_sadrzaj>HOTEL BIOGRAD putnička agencija, društvo s ograničenom odgovornošću za ugostiteljstvo i turizam, OIB 59323858911, Magistrala, 23210 Biograd Na Moru</izvorni_sadrzaj>
    <derivirana_varijabla naziv="DomainObject.Predmet.ProtustrankaWithAdressOIB_1">HOTEL BIOGRAD putnička agencija, društvo s ograničenom odgovornošću za ugostiteljstvo i turizam, OIB 59323858911, Magistrala, 23210 Biograd Na Moru</derivirana_varijabla>
  </DomainObject.Predmet.ProtustrankaWithAdressOIB>
  <DomainObject.Predmet.ProtustrankaNazivFormated>
    <izvorni_sadrzaj>HOTEL BIOGRAD putnička agencija, društvo s ograničenom odgovornošću za ugostiteljstvo i turizam</izvorni_sadrzaj>
    <derivirana_varijabla naziv="DomainObject.Predmet.ProtustrankaNazivFormated_1">HOTEL BIOGRAD putnička agencija, društvo s ograničenom odgovornošću za ugostiteljstvo i turizam</derivirana_varijabla>
  </DomainObject.Predmet.ProtustrankaNazivFormated>
  <DomainObject.Predmet.ProtustrankaNazivFormatedOIB>
    <izvorni_sadrzaj>HOTEL BIOGRAD putnička agencija, društvo s ograničenom odgovornošću za ugostiteljstvo i turizam, OIB 59323858911</izvorni_sadrzaj>
    <derivirana_varijabla naziv="DomainObject.Predmet.ProtustrankaNazivFormatedOIB_1">HOTEL BIOGRAD putnička agencija, društvo s ograničenom odgovornošću za ugostiteljstvo i turizam, OIB 59323858911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Milenko Mikulić; Andrea Zrilić; Maja Hederić; Ante Bogdanić; BURE d.o.o. za trgovinu i usluge</izvorni_sadrzaj>
    <derivirana_varijabla naziv="DomainObject.Predmet.StrankaFormated_1">  Financijska agencija; Milenko Mikulić; Andrea Zrilić; Maja Hederić; Ante Bogdanić; BURE d.o.o. za trgovinu i usluge</derivirana_varijabla>
  </DomainObject.Predmet.StrankaFormated>
  <DomainObject.Predmet.StrankaFormatedOIB>
    <izvorni_sadrzaj>  Financijska agencija, OIB 85821130368; Milenko Mikulić, OIB 97961521574; Andrea Zrilić, OIB 69500165830; Maja Hederić, OIB 89006613386; Ante Bogdanić, OIB 93764997228; BURE d.o.o. za trgovinu i usluge, OIB 30311115193</izvorni_sadrzaj>
    <derivirana_varijabla naziv="DomainObject.Predmet.StrankaFormatedOIB_1">  Financijska agencija, OIB 85821130368; Milenko Mikulić, OIB 97961521574; Andrea Zrilić, OIB 69500165830; Maja Hederić, OIB 89006613386; Ante Bogdanić, OIB 93764997228; BURE d.o.o. za trgovinu i usluge, OIB 30311115193</derivirana_varijabla>
  </DomainObject.Predmet.StrankaFormatedOIB>
  <DomainObject.Predmet.StrankaFormatedWithAdress>
    <izvorni_sadrzaj> Financijska agencija; Milenko Mikulić, Osječka 80, 23210 Biograd Na Moru; Andrea Zrilić, Kliška Ulica 8, 23000 Zadar; Maja Hederić, Josipa Kozarca 14, 42000 Varaždin; Ante Bogdanić, Radovanova 4, 23210 Biograd Na Moru; BURE d.o.o. za trgovinu i usluge, Odranska 15, 23210 Biograd Na Moru</izvorni_sadrzaj>
    <derivirana_varijabla naziv="DomainObject.Predmet.StrankaFormatedWithAdress_1"> Financijska agencija; Milenko Mikulić, Osječka 80, 23210 Biograd Na Moru; Andrea Zrilić, Kliška Ulica 8, 23000 Zadar; Maja Hederić, Josipa Kozarca 14, 42000 Varaždin; Ante Bogdanić, Radovanova 4, 23210 Biograd Na Moru; BURE d.o.o. za trgovinu i usluge, Odranska 15, 23210 Biograd Na Moru</derivirana_varijabla>
  </DomainObject.Predmet.StrankaFormatedWithAdress>
  <DomainObject.Predmet.StrankaFormatedWithAdressOIB>
    <izvorni_sadrzaj> Financijska agencija, OIB 85821130368; Milenko Mikulić, OIB 97961521574, Osječka 80, 23210 Biograd Na Moru; Andrea Zrilić, OIB 69500165830, Kliška Ulica 8, 23000 Zadar; Maja Hederić, OIB 89006613386, Josipa Kozarca 14, 42000 Varaždin; Ante Bogdanić, OIB 93764997228, Radovanova 4, 23210 Biograd Na Moru; BURE d.o.o. za trgovinu i usluge, OIB 30311115193, Odranska 15, 23210 Biograd Na Moru</izvorni_sadrzaj>
    <derivirana_varijabla naziv="DomainObject.Predmet.StrankaFormatedWithAdressOIB_1"> Financijska agencija, OIB 85821130368; Milenko Mikulić, OIB 97961521574, Osječka 80, 23210 Biograd Na Moru; Andrea Zrilić, OIB 69500165830, Kliška Ulica 8, 23000 Zadar; Maja Hederić, OIB 89006613386, Josipa Kozarca 14, 42000 Varaždin; Ante Bogdanić, OIB 93764997228, Radovanova 4, 23210 Biograd Na Moru; BURE d.o.o. za trgovinu i usluge, OIB 30311115193, Odranska 15, 23210 Biograd Na Moru</derivirana_varijabla>
  </DomainObject.Predmet.StrankaFormatedWithAdressOIB>
  <DomainObject.Predmet.StrankaWithAdress>
    <izvorni_sadrzaj>Financijska agencija ,Milenko Mikulić Osječka 80,23210 Biograd Na Moru,Andrea Zrilić Kliška Ulica 8,23000 Zadar,Maja Hederić Josipa Kozarca 14,42000 Varaždin,Ante Bogdanić Radovanova 4,23210 Biograd Na Moru,BURE d.o.o. za trgovinu i usluge Odranska 15,23210 Biograd Na Moru</izvorni_sadrzaj>
    <derivirana_varijabla naziv="DomainObject.Predmet.StrankaWithAdress_1">Financijska agencija ,Milenko Mikulić Osječka 80,23210 Biograd Na Moru,Andrea Zrilić Kliška Ulica 8,23000 Zadar,Maja Hederić Josipa Kozarca 14,42000 Varaždin,Ante Bogdanić Radovanova 4,23210 Biograd Na Moru,BURE d.o.o. za trgovinu i usluge Odranska 15,23210 Biograd Na Moru</derivirana_varijabla>
  </DomainObject.Predmet.StrankaWithAdress>
  <DomainObject.Predmet.StrankaWithAdressOIB>
    <izvorni_sadrzaj>Financijska agencija, OIB 85821130368,Milenko Mikulić, OIB 97961521574, Osječka 80,23210 Biograd Na Moru,Andrea Zrilić, OIB 69500165830, Kliška Ulica 8,23000 Zadar,Maja Hederić, OIB 89006613386, Josipa Kozarca 14,42000 Varaždin,Ante Bogdanić, OIB 93764997228, Radovanova 4,23210 Biograd Na Moru,BURE d.o.o. za trgovinu i usluge, OIB 30311115193, Odranska 15,23210 Biograd Na Moru</izvorni_sadrzaj>
    <derivirana_varijabla naziv="DomainObject.Predmet.StrankaWithAdressOIB_1">Financijska agencija, OIB 85821130368,Milenko Mikulić, OIB 97961521574, Osječka 80,23210 Biograd Na Moru,Andrea Zrilić, OIB 69500165830, Kliška Ulica 8,23000 Zadar,Maja Hederić, OIB 89006613386, Josipa Kozarca 14,42000 Varaždin,Ante Bogdanić, OIB 93764997228, Radovanova 4,23210 Biograd Na Moru,BURE d.o.o. za trgovinu i usluge, OIB 30311115193, Odranska 15,23210 Biograd Na Moru</derivirana_varijabla>
  </DomainObject.Predmet.StrankaWithAdressOIB>
  <DomainObject.Predmet.StrankaNazivFormated>
    <izvorni_sadrzaj>Financijska agencija,Milenko Mikulić,Andrea Zrilić,Maja Hederić,Ante Bogdanić,BURE d.o.o. za trgovinu i usluge</izvorni_sadrzaj>
    <derivirana_varijabla naziv="DomainObject.Predmet.StrankaNazivFormated_1">Financijska agencija,Milenko Mikulić,Andrea Zrilić,Maja Hederić,Ante Bogdanić,BURE d.o.o. za trgovinu i usluge</derivirana_varijabla>
  </DomainObject.Predmet.StrankaNazivFormated>
  <DomainObject.Predmet.StrankaNazivFormatedOIB>
    <izvorni_sadrzaj>Financijska agencija, OIB 85821130368,Milenko Mikulić, OIB 97961521574,Andrea Zrilić, OIB 69500165830,Maja Hederić, OIB 89006613386,Ante Bogdanić, OIB 93764997228,BURE d.o.o. za trgovinu i usluge, OIB 30311115193</izvorni_sadrzaj>
    <derivirana_varijabla naziv="DomainObject.Predmet.StrankaNazivFormatedOIB_1">Financijska agencija, OIB 85821130368,Milenko Mikulić, OIB 97961521574,Andrea Zrilić, OIB 69500165830,Maja Hederić, OIB 89006613386,Ante Bogdanić, OIB 93764997228,BURE d.o.o. za trgovinu i usluge, OIB 30311115193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Financijska agencija</item>
      <item>Milenko Mikulić</item>
      <item>Andrea Zrilić</item>
      <item>Maja Hederić</item>
      <item>Ante Bogdanić</item>
      <item>BURE d.o.o. za trgovinu i usluge</item>
    </izvorni_sadrzaj>
    <derivirana_varijabla naziv="DomainObject.Predmet.StrankaListFormated_1">
      <item>Financijska agencija</item>
      <item>Milenko Mikulić</item>
      <item>Andrea Zrilić</item>
      <item>Maja Hederić</item>
      <item>Ante Bogdanić</item>
      <item>BURE d.o.o. za trgovinu i usluge</item>
    </derivirana_varijabla>
  </DomainObject.Predmet.StrankaListFormated>
  <DomainObject.Predmet.StrankaListFormatedOIB>
    <izvorni_sadrzaj>
      <item>Financijska agencija, OIB 85821130368</item>
      <item>Milenko Mikulić, OIB 97961521574</item>
      <item>Andrea Zrilić, OIB 69500165830</item>
      <item>Maja Hederić, OIB 89006613386</item>
      <item>Ante Bogdanić, OIB 93764997228</item>
      <item>BURE d.o.o. za trgovinu i usluge, OIB 30311115193</item>
    </izvorni_sadrzaj>
    <derivirana_varijabla naziv="DomainObject.Predmet.StrankaListFormatedOIB_1">
      <item>Financijska agencija, OIB 85821130368</item>
      <item>Milenko Mikulić, OIB 97961521574</item>
      <item>Andrea Zrilić, OIB 69500165830</item>
      <item>Maja Hederić, OIB 89006613386</item>
      <item>Ante Bogdanić, OIB 93764997228</item>
      <item>BURE d.o.o. za trgovinu i usluge, OIB 30311115193</item>
    </derivirana_varijabla>
  </DomainObject.Predmet.StrankaListFormatedOIB>
  <DomainObject.Predmet.StrankaListFormatedWithAdress>
    <izvorni_sadrzaj>
      <item>Financijska agencija</item>
      <item>Milenko Mikulić, Osječka 80, 23210 Biograd Na Moru</item>
      <item>Andrea Zrilić, Kliška Ulica 8, 23000 Zadar</item>
      <item>Maja Hederić, Josipa Kozarca 14, 42000 Varaždin</item>
      <item>Ante Bogdanić, Radovanova 4, 23210 Biograd Na Moru</item>
      <item>BURE d.o.o. za trgovinu i usluge, Odranska 15, 23210 Biograd Na Moru</item>
    </izvorni_sadrzaj>
    <derivirana_varijabla naziv="DomainObject.Predmet.StrankaListFormatedWithAdress_1">
      <item>Financijska agencija</item>
      <item>Milenko Mikulić, Osječka 80, 23210 Biograd Na Moru</item>
      <item>Andrea Zrilić, Kliška Ulica 8, 23000 Zadar</item>
      <item>Maja Hederić, Josipa Kozarca 14, 42000 Varaždin</item>
      <item>Ante Bogdanić, Radovanova 4, 23210 Biograd Na Moru</item>
      <item>BURE d.o.o. za trgovinu i usluge, Odranska 15, 23210 Biograd Na Moru</item>
    </derivirana_varijabla>
  </DomainObject.Predmet.StrankaListFormatedWithAdress>
  <DomainObject.Predmet.StrankaListFormatedWithAdressOIB>
    <izvorni_sadrzaj>
      <item>Financijska agencija, OIB 85821130368</item>
      <item>Milenko Mikulić, OIB 97961521574, Osječka 80, 23210 Biograd Na Moru</item>
      <item>Andrea Zrilić, OIB 69500165830, Kliška Ulica 8, 23000 Zadar</item>
      <item>Maja Hederić, OIB 89006613386, Josipa Kozarca 14, 42000 Varaždin</item>
      <item>Ante Bogdanić, OIB 93764997228, Radovanova 4, 23210 Biograd Na Moru</item>
      <item>BURE d.o.o. za trgovinu i usluge, OIB 30311115193, Odranska 15, 23210 Biograd Na Moru</item>
    </izvorni_sadrzaj>
    <derivirana_varijabla naziv="DomainObject.Predmet.StrankaListFormatedWithAdressOIB_1">
      <item>Financijska agencija, OIB 85821130368</item>
      <item>Milenko Mikulić, OIB 97961521574, Osječka 80, 23210 Biograd Na Moru</item>
      <item>Andrea Zrilić, OIB 69500165830, Kliška Ulica 8, 23000 Zadar</item>
      <item>Maja Hederić, OIB 89006613386, Josipa Kozarca 14, 42000 Varaždin</item>
      <item>Ante Bogdanić, OIB 93764997228, Radovanova 4, 23210 Biograd Na Moru</item>
      <item>BURE d.o.o. za trgovinu i usluge, OIB 30311115193, Odranska 15, 23210 Biograd Na Moru</item>
    </derivirana_varijabla>
  </DomainObject.Predmet.StrankaListFormatedWithAdressOIB>
  <DomainObject.Predmet.StrankaListNazivFormated>
    <izvorni_sadrzaj>
      <item>Financijska agencija</item>
      <item>Milenko Mikulić</item>
      <item>Andrea Zrilić</item>
      <item>Maja Hederić</item>
      <item>Ante Bogdanić</item>
      <item>BURE d.o.o. za trgovinu i usluge</item>
    </izvorni_sadrzaj>
    <derivirana_varijabla naziv="DomainObject.Predmet.StrankaListNazivFormated_1">
      <item>Financijska agencija</item>
      <item>Milenko Mikulić</item>
      <item>Andrea Zrilić</item>
      <item>Maja Hederić</item>
      <item>Ante Bogdanić</item>
      <item>BURE d.o.o. za trgovinu i usluge</item>
    </derivirana_varijabla>
  </DomainObject.Predmet.StrankaListNazivFormated>
  <DomainObject.Predmet.StrankaListNazivFormatedOIB>
    <izvorni_sadrzaj>
      <item>Financijska agencija, OIB 85821130368</item>
      <item>Milenko Mikulić, OIB 97961521574</item>
      <item>Andrea Zrilić, OIB 69500165830</item>
      <item>Maja Hederić, OIB 89006613386</item>
      <item>Ante Bogdanić, OIB 93764997228</item>
      <item>BURE d.o.o. za trgovinu i usluge, OIB 30311115193</item>
    </izvorni_sadrzaj>
    <derivirana_varijabla naziv="DomainObject.Predmet.StrankaListNazivFormatedOIB_1">
      <item>Financijska agencija, OIB 85821130368</item>
      <item>Milenko Mikulić, OIB 97961521574</item>
      <item>Andrea Zrilić, OIB 69500165830</item>
      <item>Maja Hederić, OIB 89006613386</item>
      <item>Ante Bogdanić, OIB 93764997228</item>
      <item>BURE d.o.o. za trgovinu i usluge, OIB 30311115193</item>
    </derivirana_varijabla>
  </DomainObject.Predmet.StrankaListNazivFormatedOIB>
  <DomainObject.Predmet.ProtuStrankaListFormated>
    <izvorni_sadrzaj>
      <item>HOTEL BIOGRAD putnička agencija, društvo s ograničenom odgovornošću za ugostiteljstvo i turizam</item>
    </izvorni_sadrzaj>
    <derivirana_varijabla naziv="DomainObject.Predmet.ProtuStrankaListFormated_1">
      <item>HOTEL BIOGRAD putnička agencija, društvo s ograničenom odgovornošću za ugostiteljstvo i turizam</item>
    </derivirana_varijabla>
  </DomainObject.Predmet.ProtuStrankaListFormated>
  <DomainObject.Predmet.ProtuStrankaListFormatedOIB>
    <izvorni_sadrzaj>
      <item>HOTEL BIOGRAD putnička agencija, društvo s ograničenom odgovornošću za ugostiteljstvo i turizam, OIB 59323858911</item>
    </izvorni_sadrzaj>
    <derivirana_varijabla naziv="DomainObject.Predmet.ProtuStrankaListFormatedOIB_1">
      <item>HOTEL BIOGRAD putnička agencija, društvo s ograničenom odgovornošću za ugostiteljstvo i turizam, OIB 59323858911</item>
    </derivirana_varijabla>
  </DomainObject.Predmet.ProtuStrankaListFormatedOIB>
  <DomainObject.Predmet.ProtuStrankaListFormatedWithAdress>
    <izvorni_sadrzaj>
      <item>HOTEL BIOGRAD putnička agencija, društvo s ograničenom odgovornošću za ugostiteljstvo i turizam, Magistrala, 23210 Biograd Na Moru</item>
    </izvorni_sadrzaj>
    <derivirana_varijabla naziv="DomainObject.Predmet.ProtuStrankaListFormatedWithAdress_1">
      <item>HOTEL BIOGRAD putnička agencija, društvo s ograničenom odgovornošću za ugostiteljstvo i turizam, Magistrala, 23210 Biograd Na Moru</item>
    </derivirana_varijabla>
  </DomainObject.Predmet.ProtuStrankaListFormatedWithAdress>
  <DomainObject.Predmet.ProtuStrankaListFormatedWithAdressOIB>
    <izvorni_sadrzaj>
      <item>HOTEL BIOGRAD putnička agencija, društvo s ograničenom odgovornošću za ugostiteljstvo i turizam, OIB 59323858911, Magistrala, 23210 Biograd Na Moru</item>
    </izvorni_sadrzaj>
    <derivirana_varijabla naziv="DomainObject.Predmet.ProtuStrankaListFormatedWithAdressOIB_1">
      <item>HOTEL BIOGRAD putnička agencija, društvo s ograničenom odgovornošću za ugostiteljstvo i turizam, OIB 59323858911, Magistrala, 23210 Biograd Na Moru</item>
    </derivirana_varijabla>
  </DomainObject.Predmet.ProtuStrankaListFormatedWithAdressOIB>
  <DomainObject.Predmet.ProtuStrankaListNazivFormated>
    <izvorni_sadrzaj>
      <item>HOTEL BIOGRAD putnička agencija, društvo s ograničenom odgovornošću za ugostiteljstvo i turizam</item>
    </izvorni_sadrzaj>
    <derivirana_varijabla naziv="DomainObject.Predmet.ProtuStrankaListNazivFormated_1">
      <item>HOTEL BIOGRAD putnička agencija, društvo s ograničenom odgovornošću za ugostiteljstvo i turizam</item>
    </derivirana_varijabla>
  </DomainObject.Predmet.ProtuStrankaListNazivFormated>
  <DomainObject.Predmet.ProtuStrankaListNazivFormatedOIB>
    <izvorni_sadrzaj>
      <item>HOTEL BIOGRAD putnička agencija, društvo s ograničenom odgovornošću za ugostiteljstvo i turizam, OIB 59323858911</item>
    </izvorni_sadrzaj>
    <derivirana_varijabla naziv="DomainObject.Predmet.ProtuStrankaListNazivFormatedOIB_1">
      <item>HOTEL BIOGRAD putnička agencija, društvo s ograničenom odgovornošću za ugostiteljstvo i turizam, OIB 59323858911</item>
    </derivirana_varijabla>
  </DomainObject.Predmet.ProtuStrankaListNazivFormatedOIB>
  <DomainObject.Predmet.OstaliListFormated>
    <izvorni_sadrzaj>
      <item>Milenko Mikulić</item>
    </izvorni_sadrzaj>
    <derivirana_varijabla naziv="DomainObject.Predmet.OstaliListFormated_1">
      <item>Milenko Mikulić</item>
    </derivirana_varijabla>
  </DomainObject.Predmet.OstaliListFormated>
  <DomainObject.Predmet.OstaliListFormatedOIB>
    <izvorni_sadrzaj>
      <item>Milenko Mikulić, OIB 97961521574</item>
    </izvorni_sadrzaj>
    <derivirana_varijabla naziv="DomainObject.Predmet.OstaliListFormatedOIB_1">
      <item>Milenko Mikulić, OIB 97961521574</item>
    </derivirana_varijabla>
  </DomainObject.Predmet.OstaliListFormatedOIB>
  <DomainObject.Predmet.OstaliListFormatedWithAdress>
    <izvorni_sadrzaj>
      <item>Milenko Mikulić, Osječka 80, 23210 Biograd Na Moru</item>
    </izvorni_sadrzaj>
    <derivirana_varijabla naziv="DomainObject.Predmet.OstaliListFormatedWithAdress_1">
      <item>Milenko Mikulić, Osječka 80, 23210 Biograd Na Moru</item>
    </derivirana_varijabla>
  </DomainObject.Predmet.OstaliListFormatedWithAdress>
  <DomainObject.Predmet.OstaliListFormatedWithAdressOIB>
    <izvorni_sadrzaj>
      <item>Milenko Mikulić, OIB 97961521574, Osječka 80, 23210 Biograd Na Moru</item>
    </izvorni_sadrzaj>
    <derivirana_varijabla naziv="DomainObject.Predmet.OstaliListFormatedWithAdressOIB_1">
      <item>Milenko Mikulić, OIB 97961521574, Osječka 80, 23210 Biograd Na Moru</item>
    </derivirana_varijabla>
  </DomainObject.Predmet.OstaliListFormatedWithAdressOIB>
  <DomainObject.Predmet.OstaliListNazivFormated>
    <izvorni_sadrzaj>
      <item>Milenko Mikulić</item>
    </izvorni_sadrzaj>
    <derivirana_varijabla naziv="DomainObject.Predmet.OstaliListNazivFormated_1">
      <item>Milenko Mikulić</item>
    </derivirana_varijabla>
  </DomainObject.Predmet.OstaliListNazivFormated>
  <DomainObject.Predmet.OstaliListNazivFormatedOIB>
    <izvorni_sadrzaj>
      <item>Milenko Mikulić, OIB 97961521574</item>
    </izvorni_sadrzaj>
    <derivirana_varijabla naziv="DomainObject.Predmet.OstaliListNazivFormatedOIB_1">
      <item>Milenko Mikulić, OIB 97961521574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studenog 2017.</izvorni_sadrzaj>
    <derivirana_varijabla naziv="DomainObject.Datum_1">22. studenog 2017.</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HOTEL BIOGRAD putnička agencija, društvo s ograničenom odgovornošću za ugostiteljstvo i turizam</izvorni_sadrzaj>
    <derivirana_varijabla naziv="DomainObject.Predmet.ProtustrankaIDrugi_1">HOTEL BIOGRAD putnička agencija, društvo s ograničenom odgovornošću za ugostiteljstvo i turizam</derivirana_varijabla>
  </DomainObject.Predmet.ProtustrankaIDrugi>
  <DomainObject.Predmet.StrankaIDrugiAdressOIB>
    <izvorni_sadrzaj>Financijska agencija, OIB 85821130368 i dr.</izvorni_sadrzaj>
    <derivirana_varijabla naziv="DomainObject.Predmet.StrankaIDrugiAdressOIB_1">Financijska agencija, OIB 85821130368 i dr.</derivirana_varijabla>
  </DomainObject.Predmet.StrankaIDrugiAdressOIB>
  <DomainObject.Predmet.ProtustrankaIDrugiAdressOIB>
    <izvorni_sadrzaj>HOTEL BIOGRAD putnička agencija, društvo s ograničenom odgovornošću za ugostiteljstvo i turizam, OIB 59323858911, Magistrala, 23210 Biograd Na Moru</izvorni_sadrzaj>
    <derivirana_varijabla naziv="DomainObject.Predmet.ProtustrankaIDrugiAdressOIB_1">HOTEL BIOGRAD putnička agencija, društvo s ograničenom odgovornošću za ugostiteljstvo i turizam, OIB 59323858911, Magistrala, 23210 Biograd Na Moru</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HOTEL BIOGRAD putnička agencija, društvo s ograničenom odgovornošću za ugostiteljstvo i turizam</item>
      <item>Milenko Mikulić</item>
      <item>Milenko Mikulić</item>
      <item>Andrea Zrilić</item>
      <item>Maja Hederić</item>
      <item>Ante Bogdanić</item>
      <item>BURE d.o.o. za trgovinu i usluge</item>
    </izvorni_sadrzaj>
    <derivirana_varijabla naziv="DomainObject.Predmet.SudioniciListNaziv_1">
      <item>Financijska agencija</item>
      <item>HOTEL BIOGRAD putnička agencija, društvo s ograničenom odgovornošću za ugostiteljstvo i turizam</item>
      <item>Milenko Mikulić</item>
      <item>Milenko Mikulić</item>
      <item>Andrea Zrilić</item>
      <item>Maja Hederić</item>
      <item>Ante Bogdanić</item>
      <item>BURE d.o.o. za trgovinu i usluge</item>
    </derivirana_varijabla>
  </DomainObject.Predmet.SudioniciListNaziv>
  <DomainObject.Predmet.SudioniciListAdressOIB>
    <izvorni_sadrzaj>
      <item>Financijska agencija, OIB 85821130368</item>
      <item>HOTEL BIOGRAD putnička agencija, društvo s ograničenom odgovornošću za ugostiteljstvo i turizam, OIB 59323858911, Magistrala,23210 Biograd Na Moru</item>
      <item>Milenko Mikulić, OIB 97961521574, Osječka 80,23210 Biograd Na Moru</item>
      <item>Milenko Mikulić, OIB 97961521574, Osječka 80,23210 Biograd Na Moru</item>
      <item>Andrea Zrilić, OIB 69500165830, Kliška Ulica 8,23000 Zadar</item>
      <item>Maja Hederić, OIB 89006613386, Josipa Kozarca 14,42000 Varaždin</item>
      <item>Ante Bogdanić, OIB 93764997228, Radovanova 4,23210 Biograd Na Moru</item>
      <item>BURE d.o.o. za trgovinu i usluge, OIB 30311115193, Odranska 15,23210 Biograd Na Moru</item>
    </izvorni_sadrzaj>
    <derivirana_varijabla naziv="DomainObject.Predmet.SudioniciListAdressOIB_1">
      <item>Financijska agencija, OIB 85821130368</item>
      <item>HOTEL BIOGRAD putnička agencija, društvo s ograničenom odgovornošću za ugostiteljstvo i turizam, OIB 59323858911, Magistrala,23210 Biograd Na Moru</item>
      <item>Milenko Mikulić, OIB 97961521574, Osječka 80,23210 Biograd Na Moru</item>
      <item>Milenko Mikulić, OIB 97961521574, Osječka 80,23210 Biograd Na Moru</item>
      <item>Andrea Zrilić, OIB 69500165830, Kliška Ulica 8,23000 Zadar</item>
      <item>Maja Hederić, OIB 89006613386, Josipa Kozarca 14,42000 Varaždin</item>
      <item>Ante Bogdanić, OIB 93764997228, Radovanova 4,23210 Biograd Na Moru</item>
      <item>BURE d.o.o. za trgovinu i usluge, OIB 30311115193, Odranska 15,23210 Biograd Na Moru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59323858911</item>
      <item>, OIB 97961521574</item>
      <item>, OIB 97961521574</item>
      <item>, OIB 69500165830</item>
      <item>, OIB 89006613386</item>
      <item>, OIB 93764997228</item>
      <item>, OIB 30311115193</item>
    </izvorni_sadrzaj>
    <derivirana_varijabla naziv="DomainObject.Predmet.SudioniciListNazivOIB_1">
      <item>, OIB 85821130368</item>
      <item>, OIB 59323858911</item>
      <item>, OIB 97961521574</item>
      <item>, OIB 97961521574</item>
      <item>, OIB 69500165830</item>
      <item>, OIB 89006613386</item>
      <item>, OIB 93764997228</item>
      <item>, OIB 30311115193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Petanjek, OIB 70764524701, Trg Ivana Kukuljevića 9 Zagreb</item>
    </izvorni_sadrzaj>
    <derivirana_varijabla naziv="DomainObject.Predmet.StecajniUpraviteljiListAddressOIB_1">
      <item>Iva Petanjek, OIB 70764524701, Trg Ivana Kukuljevića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5B8A47A-62E4-4F52-887C-ECC08A081C6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704</properties:Words>
  <properties:Characters>3814</properties:Characters>
  <properties:Lines>204</properties:Lines>
  <properties:Paragraphs>100</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 St-46/13-5</vt:lpstr>
    </vt:vector>
  </properties:TitlesOfParts>
  <properties:LinksUpToDate>false</properties:LinksUpToDate>
  <properties:CharactersWithSpaces>4593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2017-11-22T12:50:00Z</dcterms:created>
  <dc:creator>wsadmin</dc:creator>
  <cp:lastModifiedBy>Marijana Žuža</cp:lastModifiedBy>
  <cp:lastPrinted>2017-11-22T13:45:00Z</cp:lastPrinted>
  <dcterms:modified xmlns:xsi="http://www.w3.org/2001/XMLSchema-instance" xsi:type="dcterms:W3CDTF">2017-11-22T14:07:00Z</dcterms:modified>
  <cp:revision>8</cp:revision>
  <dc:title>1 St-46/13-5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