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17d9" w14:paraId="7e017d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179B4">
        <w:rPr>
          <w:rFonts w:hAnsi="Times New Roman" w:ascii="Times New Roman"/>
          <w:szCs w:val="24"/>
          <w:lang w:val="hr-HR"/>
        </w:rPr>
        <w:t>2756</w:t>
      </w:r>
      <w:r w:rsidR="008B1F17">
        <w:rPr>
          <w:rFonts w:hAnsi="Times New Roman" w:ascii="Times New Roman"/>
          <w:szCs w:val="24"/>
          <w:lang w:val="hr-HR"/>
        </w:rPr>
        <w:t>/1</w:t>
      </w:r>
      <w:r w:rsidR="00EF0483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B15E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</w:t>
      </w:r>
      <w:r w:rsidR="00DA2CDC" w:rsidRPr="007B15ED">
        <w:rPr>
          <w:rFonts w:hAnsi="Times New Roman" w:ascii="Times New Roman"/>
          <w:lang w:val="pt-BR"/>
        </w:rPr>
        <w:t xml:space="preserve">Vukovara 70, OIB: </w:t>
      </w:r>
      <w:r w:rsidR="00DA2CDC" w:rsidRPr="007B15ED">
        <w:rPr>
          <w:rFonts w:hAnsi="Times New Roman" w:ascii="Times New Roman"/>
        </w:rPr>
        <w:t>85821130368</w:t>
      </w:r>
      <w:r w:rsidR="00DA2CDC" w:rsidRPr="007B15ED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9A0471">
        <w:rPr>
          <w:rFonts w:hAnsi="Times New Roman" w:ascii="Times New Roman"/>
          <w:lang w:val="pt-BR"/>
        </w:rPr>
        <w:t xml:space="preserve">dužnikom </w:t>
      </w:r>
      <w:r w:rsidR="00001B56" w:rsidRPr="00001B56">
        <w:rPr>
          <w:rFonts w:hAnsi="Times New Roman" w:ascii="Times New Roman"/>
          <w:lang w:val="pt-BR"/>
        </w:rPr>
        <w:t>CENTAR LAURA j.</w:t>
      </w:r>
      <w:r w:rsidR="001C5975">
        <w:rPr>
          <w:rFonts w:hAnsi="Times New Roman" w:ascii="Times New Roman"/>
          <w:lang w:val="pt-BR"/>
        </w:rPr>
        <w:t xml:space="preserve">d.o.o., Dugo Selo, </w:t>
      </w:r>
      <w:r w:rsidR="00001B56" w:rsidRPr="00001B56">
        <w:rPr>
          <w:rFonts w:hAnsi="Times New Roman" w:ascii="Times New Roman"/>
          <w:lang w:val="pt-BR"/>
        </w:rPr>
        <w:t xml:space="preserve">Josipa Zorića 15, OIB: </w:t>
      </w:r>
      <w:r w:rsidR="00001B56" w:rsidRPr="00001B56">
        <w:rPr>
          <w:rFonts w:hAnsi="Times New Roman" w:ascii="Times New Roman"/>
        </w:rPr>
        <w:t>43020967330</w:t>
      </w:r>
      <w:r w:rsidR="00D4254F" w:rsidRPr="00001B56">
        <w:rPr>
          <w:rFonts w:hAnsi="Times New Roman" w:ascii="Times New Roman"/>
        </w:rPr>
        <w:t>,</w:t>
      </w:r>
      <w:r w:rsidR="00464CAD" w:rsidRPr="00001B56">
        <w:rPr>
          <w:rFonts w:hAnsi="Times New Roman" w:ascii="Times New Roman"/>
          <w:szCs w:val="24"/>
        </w:rPr>
        <w:t xml:space="preserve"> </w:t>
      </w:r>
      <w:r w:rsidR="008B1F17" w:rsidRPr="00001B56">
        <w:rPr>
          <w:rFonts w:hAnsi="Times New Roman" w:ascii="Times New Roman"/>
          <w:szCs w:val="24"/>
        </w:rPr>
        <w:t>20</w:t>
      </w:r>
      <w:r w:rsidR="00296DF4" w:rsidRPr="00001B56">
        <w:rPr>
          <w:rFonts w:hAnsi="Times New Roman" w:ascii="Times New Roman"/>
          <w:szCs w:val="24"/>
        </w:rPr>
        <w:t xml:space="preserve">. </w:t>
      </w:r>
      <w:r w:rsidR="00E45D78" w:rsidRPr="0050097D">
        <w:rPr>
          <w:rFonts w:hAnsi="Times New Roman" w:ascii="Times New Roman"/>
          <w:szCs w:val="24"/>
          <w:lang w:val="hr-HR"/>
        </w:rPr>
        <w:t>listopada</w:t>
      </w:r>
      <w:r w:rsidR="00464CAD" w:rsidRPr="007B15ED">
        <w:rPr>
          <w:rFonts w:hAnsi="Times New Roman" w:ascii="Times New Roman"/>
          <w:szCs w:val="24"/>
        </w:rPr>
        <w:t xml:space="preserve"> 2017.,</w:t>
      </w:r>
    </w:p>
    <w:p w:rsidRDefault="00295C80" w:rsidP="00997BA9" w:rsidR="00295C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15ED">
      <w:pPr>
        <w:jc w:val="center"/>
        <w:rPr>
          <w:rFonts w:hAnsi="Times New Roman" w:ascii="Times New Roman"/>
          <w:szCs w:val="24"/>
          <w:lang w:val="hr-HR"/>
        </w:rPr>
      </w:pPr>
      <w:r w:rsidRPr="007B15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15E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94FA5" w:rsidRPr="00001B56">
        <w:rPr>
          <w:rFonts w:hAnsi="Times New Roman" w:ascii="Times New Roman"/>
          <w:lang w:val="pt-BR"/>
        </w:rPr>
        <w:t>CENTAR LAURA j.</w:t>
      </w:r>
      <w:r w:rsidR="00681A8C">
        <w:rPr>
          <w:rFonts w:hAnsi="Times New Roman" w:ascii="Times New Roman"/>
          <w:lang w:val="pt-BR"/>
        </w:rPr>
        <w:t>d.o.o., Dugo Selo,</w:t>
      </w:r>
      <w:r w:rsidR="00094FA5" w:rsidRPr="00001B56">
        <w:rPr>
          <w:rFonts w:hAnsi="Times New Roman" w:ascii="Times New Roman"/>
          <w:lang w:val="pt-BR"/>
        </w:rPr>
        <w:t xml:space="preserve"> Josipa Zorića 15, OIB: </w:t>
      </w:r>
      <w:r w:rsidR="00094FA5" w:rsidRPr="00001B56">
        <w:rPr>
          <w:rFonts w:hAnsi="Times New Roman" w:ascii="Times New Roman"/>
        </w:rPr>
        <w:t>43020967330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B6B6E">
        <w:rPr>
          <w:rFonts w:hAnsi="Times New Roman" w:ascii="Times New Roman"/>
          <w:szCs w:val="24"/>
        </w:rPr>
        <w:t>20</w:t>
      </w:r>
      <w:r w:rsidR="003A1EC3" w:rsidRPr="00CB2F9A">
        <w:rPr>
          <w:rFonts w:hAnsi="Times New Roman" w:ascii="Times New Roman"/>
          <w:szCs w:val="24"/>
        </w:rPr>
        <w:t xml:space="preserve">. </w:t>
      </w:r>
      <w:r w:rsidR="003A1EC3" w:rsidRPr="0050097D">
        <w:rPr>
          <w:rFonts w:hAnsi="Times New Roman" w:ascii="Times New Roman"/>
          <w:szCs w:val="24"/>
          <w:lang w:val="hr-HR"/>
        </w:rPr>
        <w:t>listopada</w:t>
      </w:r>
      <w:r w:rsidR="003A1EC3" w:rsidRPr="00CB2F9A">
        <w:rPr>
          <w:rFonts w:hAnsi="Times New Roman" w:ascii="Times New Roman"/>
          <w:szCs w:val="24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1712A9">
        <w:rPr>
          <w:rFonts w:hAnsi="Times New Roman" w:ascii="Times New Roman"/>
          <w:szCs w:val="24"/>
          <w:lang w:val="hr-HR"/>
        </w:rPr>
        <w:t>12,00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394E7F" w:rsidR="00394E7F" w:rsidRPr="00394E7F">
      <w:pPr>
        <w:ind w:firstLine="708"/>
        <w:jc w:val="both"/>
        <w:rPr>
          <w:rFonts w:hAnsi="Times New Roman" w:ascii="Times New Roman"/>
        </w:rPr>
      </w:pPr>
      <w:r w:rsidRPr="00394E7F">
        <w:rPr>
          <w:rFonts w:hAnsi="Times New Roman" w:ascii="Times New Roman"/>
          <w:szCs w:val="24"/>
        </w:rPr>
        <w:t xml:space="preserve">II. </w:t>
      </w:r>
      <w:r w:rsidR="00EE69E5" w:rsidRPr="00394E7F">
        <w:rPr>
          <w:rFonts w:hAnsi="Times New Roman" w:ascii="Times New Roman"/>
          <w:szCs w:val="24"/>
          <w:lang w:val="hr-HR"/>
        </w:rPr>
        <w:t>Za stečajnog upravitelja imenuje se</w:t>
      </w:r>
      <w:r w:rsidR="00C8284B" w:rsidRPr="00394E7F">
        <w:rPr>
          <w:rFonts w:hAnsi="Times New Roman" w:ascii="Times New Roman"/>
          <w:szCs w:val="24"/>
          <w:lang w:val="hr-HR"/>
        </w:rPr>
        <w:t xml:space="preserve"> </w:t>
      </w:r>
      <w:r w:rsidR="00394E7F" w:rsidRPr="00394E7F">
        <w:rPr>
          <w:rFonts w:hAnsi="Times New Roman" w:ascii="Times New Roman"/>
        </w:rPr>
        <w:t>Antonija Selak, Zagreb, Drenovačka 3, OIB: 91237926182.</w:t>
      </w:r>
    </w:p>
    <w:p w:rsidRDefault="00C8284B" w:rsidP="00C8284B" w:rsidR="00C8284B" w:rsidRPr="00C8284B">
      <w:pPr>
        <w:ind w:firstLine="708"/>
        <w:jc w:val="both"/>
        <w:rPr>
          <w:rFonts w:hAnsi="Times New Roman" w:ascii="Times New Roman"/>
        </w:rPr>
      </w:pPr>
    </w:p>
    <w:p w:rsidRDefault="00EB1310" w:rsidP="00E012CB" w:rsidR="00500D3E">
      <w:pPr>
        <w:ind w:firstLine="720"/>
        <w:jc w:val="both"/>
        <w:rPr>
          <w:rFonts w:hAnsi="Times New Roman" w:ascii="Times New Roman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012CB" w:rsidRPr="00001B56">
        <w:rPr>
          <w:rFonts w:hAnsi="Times New Roman" w:ascii="Times New Roman"/>
          <w:lang w:val="pt-BR"/>
        </w:rPr>
        <w:t>CENTAR LAURA j.d.o.o., Dugo Selo</w:t>
      </w:r>
      <w:r w:rsidR="00681A8C">
        <w:rPr>
          <w:rFonts w:hAnsi="Times New Roman" w:ascii="Times New Roman"/>
          <w:lang w:val="pt-BR"/>
        </w:rPr>
        <w:t>,</w:t>
      </w:r>
      <w:r w:rsidR="00E012CB" w:rsidRPr="00001B56">
        <w:rPr>
          <w:rFonts w:hAnsi="Times New Roman" w:ascii="Times New Roman"/>
          <w:lang w:val="pt-BR"/>
        </w:rPr>
        <w:t xml:space="preserve"> Josipa Zorića 15, OIB: </w:t>
      </w:r>
      <w:r w:rsidR="00E012CB" w:rsidRPr="00001B56">
        <w:rPr>
          <w:rFonts w:hAnsi="Times New Roman" w:ascii="Times New Roman"/>
        </w:rPr>
        <w:t>43020967330</w:t>
      </w:r>
      <w:r w:rsidR="00E012CB">
        <w:rPr>
          <w:rFonts w:hAnsi="Times New Roman" w:ascii="Times New Roman"/>
        </w:rPr>
        <w:t>.</w:t>
      </w:r>
    </w:p>
    <w:p w:rsidRDefault="00E012CB" w:rsidP="00E012CB" w:rsidR="00E012C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</w:t>
      </w:r>
      <w:r w:rsidR="00032F6F">
        <w:rPr>
          <w:rFonts w:hAnsi="Times New Roman" w:ascii="Times New Roman"/>
          <w:lang w:val="hr-HR"/>
        </w:rPr>
        <w:t>sudskom registru ovoga suda</w:t>
      </w:r>
      <w:r w:rsidR="000612EC">
        <w:rPr>
          <w:rFonts w:hAnsi="Times New Roman" w:ascii="Times New Roman"/>
          <w:lang w:val="hr-HR"/>
        </w:rPr>
        <w:t xml:space="preserve"> </w:t>
      </w:r>
      <w:r w:rsidRPr="00500D3E">
        <w:rPr>
          <w:rFonts w:hAnsi="Times New Roman" w:ascii="Times New Roman"/>
          <w:lang w:val="hr-HR"/>
        </w:rPr>
        <w:t xml:space="preserve">radi brisanja dužnika iz </w:t>
      </w:r>
      <w:r w:rsidR="00032F6F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F0072" w:rsidR="006F0072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E1E05" w:rsidRPr="00001B56">
        <w:rPr>
          <w:rFonts w:hAnsi="Times New Roman" w:ascii="Times New Roman"/>
          <w:lang w:val="pt-BR"/>
        </w:rPr>
        <w:t>CENTAR LAURA j.d.o.o., Dugo Selo</w:t>
      </w:r>
      <w:r w:rsidR="00681A8C">
        <w:rPr>
          <w:rFonts w:hAnsi="Times New Roman" w:ascii="Times New Roman"/>
          <w:lang w:val="pt-BR"/>
        </w:rPr>
        <w:t>,</w:t>
      </w:r>
      <w:r w:rsidR="004E1E05" w:rsidRPr="00001B56">
        <w:rPr>
          <w:rFonts w:hAnsi="Times New Roman" w:ascii="Times New Roman"/>
          <w:lang w:val="pt-BR"/>
        </w:rPr>
        <w:t xml:space="preserve"> Josipa Zorića 15, OIB: </w:t>
      </w:r>
      <w:r w:rsidR="004E1E05" w:rsidRPr="00001B56">
        <w:rPr>
          <w:rFonts w:hAnsi="Times New Roman" w:ascii="Times New Roman"/>
        </w:rPr>
        <w:t>43020967330</w:t>
      </w:r>
      <w:r w:rsidR="004E1E05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r w:rsidRPr="00654F0A">
        <w:rPr>
          <w:rFonts w:hAnsi="Times New Roman" w:ascii="Times New Roman"/>
          <w:szCs w:val="24"/>
          <w:lang w:val="hr-HR"/>
        </w:rPr>
        <w:t xml:space="preserve">na temelju odredbe čl. </w:t>
      </w:r>
      <w:r w:rsidR="001C0728">
        <w:rPr>
          <w:rFonts w:hAnsi="Times New Roman" w:ascii="Times New Roman"/>
          <w:szCs w:val="24"/>
          <w:lang w:val="hr-HR"/>
        </w:rPr>
        <w:t>110</w:t>
      </w:r>
      <w:r w:rsidRPr="00654F0A">
        <w:rPr>
          <w:rFonts w:hAnsi="Times New Roman" w:ascii="Times New Roman"/>
          <w:szCs w:val="24"/>
          <w:lang w:val="hr-HR"/>
        </w:rPr>
        <w:t xml:space="preserve">. st. </w:t>
      </w:r>
      <w:r w:rsidR="001C0728">
        <w:rPr>
          <w:rFonts w:hAnsi="Times New Roman" w:ascii="Times New Roman"/>
          <w:szCs w:val="24"/>
          <w:lang w:val="hr-HR"/>
        </w:rPr>
        <w:t>1</w:t>
      </w:r>
      <w:r w:rsidRPr="00654F0A">
        <w:rPr>
          <w:rFonts w:hAnsi="Times New Roman" w:ascii="Times New Roman"/>
          <w:szCs w:val="24"/>
          <w:lang w:val="hr-HR"/>
        </w:rPr>
        <w:t xml:space="preserve">. Stečajnog zakona („Narodne novine“ broj 71/15, dalje: </w:t>
      </w:r>
      <w:r w:rsidRPr="006F0072">
        <w:rPr>
          <w:rFonts w:hAnsi="Times New Roman" w:ascii="Times New Roman"/>
          <w:szCs w:val="24"/>
          <w:lang w:val="hr-HR"/>
        </w:rPr>
        <w:t xml:space="preserve">SZ). </w:t>
      </w:r>
      <w:r w:rsidR="006F0072" w:rsidRPr="006F0072">
        <w:rPr>
          <w:rFonts w:hAnsi="Times New Roman" w:ascii="Times New Roman"/>
          <w:lang w:val="hr-HR"/>
        </w:rPr>
        <w:t>U prijedlogu za otvaranje stečajnog postupka se u bitnome navodi kako je na dan 17. ožujka 2016. dužnik u Očevidniku redoslijeda osnova za plaćanje imao evidentirane neizvršene osnove za plaćanje u neprekinutom razdoblju od 120 dana, u ukupnom iznosu od 42.122,41 kn, te je imao 3 zaposlena.</w:t>
      </w:r>
    </w:p>
    <w:p w:rsidRDefault="006F0072" w:rsidP="006F0072" w:rsidR="006F0072" w:rsidRPr="006F0072">
      <w:pPr>
        <w:ind w:firstLine="709"/>
        <w:jc w:val="both"/>
        <w:rPr>
          <w:rFonts w:hAnsi="Times New Roman" w:ascii="Times New Roman"/>
          <w:lang w:val="hr-HR"/>
        </w:rPr>
      </w:pPr>
    </w:p>
    <w:p w:rsidRDefault="006F0072" w:rsidP="006F0072" w:rsidR="006F0072" w:rsidRPr="006F0072">
      <w:pPr>
        <w:ind w:firstLine="709"/>
        <w:jc w:val="both"/>
        <w:rPr>
          <w:rFonts w:hAnsi="Times New Roman" w:ascii="Times New Roman"/>
          <w:lang w:val="hr-HR"/>
        </w:rPr>
      </w:pPr>
      <w:r w:rsidRPr="006F0072">
        <w:rPr>
          <w:rFonts w:hAnsi="Times New Roman" w:ascii="Times New Roman"/>
          <w:lang w:val="hr-HR"/>
        </w:rPr>
        <w:lastRenderedPageBreak/>
        <w:t>Rješenjem ovoga suda od 21. ožujka 2017. pokrenut je prethodni postupak nad dužnikom u skladu s odredbom čl. 115. st. 1. SZ-a, dok je 27. travnja 2017. održano ročište radi očitovanja o prijedlogu za otvaranje stečajnoga postupka, a 13. rujna 2017. ročište radi rasprave o pretpostavkama za otvaranje stečajnoga postupka. Pravomoćnim rješenjem ovoga suda od 6. lipnja 2017. imenovan je privremeni stečajni upravitelj dužnika.</w:t>
      </w:r>
    </w:p>
    <w:p w:rsidRDefault="000D18BE" w:rsidP="009C5A2E" w:rsidR="000D18BE" w:rsidRPr="00FD62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EF086E" w:rsidR="00557CD9" w:rsidRPr="00D95B21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3004C1" w:rsidP="003004C1" w:rsidR="003004C1">
      <w:pPr>
        <w:ind w:firstLine="709"/>
        <w:jc w:val="both"/>
        <w:rPr>
          <w:rFonts w:hAnsi="Times New Roman" w:ascii="Times New Roman"/>
          <w:lang w:val="hr-HR"/>
        </w:rPr>
      </w:pPr>
      <w:r w:rsidRPr="003004C1">
        <w:rPr>
          <w:rFonts w:hAnsi="Times New Roman" w:ascii="Times New Roman"/>
          <w:lang w:val="hr-HR"/>
        </w:rPr>
        <w:t>Iz Potvrde o neizvršenim osnovama za plaćanje (list 27. spisa) proizlazi kako je na dan 21. srpnja 2017. dužnik u Očevidniku redoslijeda osnova za plaćanje imao evidentirane neizvršene osnove za plaćanje u neprekinutom razdoblju od 610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004C1" w:rsidP="003004C1" w:rsidR="003004C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04C1" w:rsidP="003004C1" w:rsidR="003004C1" w:rsidRPr="003004C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004C1">
        <w:rPr>
          <w:rFonts w:hAnsi="Times New Roman" w:ascii="Times New Roman"/>
          <w:sz w:val="24"/>
          <w:szCs w:val="24"/>
        </w:rPr>
        <w:t>U pisanom izvješću i na ročištu održanom 13. rujna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31.100,00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31.100,00 kn, a sastoje se od: troškova nagrade privremenom stečajnom upravitelju i stečajnom upravitelju u iznosu od 20.000,00 kn, troškova izdataka stečajnog upravitelja (poštarina, državni biljezi, izrada pečata, kopiranje, prijevoz) u iznosu od 1.000,00 kn, troškova usluga knjigovodstvenog servisa u iznosu od 7.500,00 kn, troškova naknade banke za vođenje računa u iznosu od 600,00 kn, te sudske pristojbe u stečajnom postupku u iznosu od 2.000,00 kn.</w:t>
      </w:r>
    </w:p>
    <w:p w:rsidRDefault="007A02DC" w:rsidP="00C66436" w:rsidR="007A02DC">
      <w:pPr>
        <w:ind w:firstLine="709"/>
        <w:jc w:val="both"/>
        <w:rPr>
          <w:rFonts w:hAnsi="Times New Roman" w:ascii="Times New Roman"/>
          <w:b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 xml:space="preserve">Imajući u vidu izvješće privremenog stečajnog upravitelja prema </w:t>
      </w:r>
      <w:r w:rsidRPr="00526287">
        <w:rPr>
          <w:rFonts w:hAnsi="Times New Roman" w:ascii="Times New Roman"/>
          <w:szCs w:val="24"/>
          <w:lang w:val="hr-HR"/>
        </w:rPr>
        <w:t xml:space="preserve">kojem </w:t>
      </w:r>
      <w:r w:rsidR="00526287" w:rsidRPr="00526287">
        <w:rPr>
          <w:rFonts w:hAnsi="Times New Roman" w:ascii="Times New Roman"/>
          <w:szCs w:val="24"/>
          <w:lang w:val="hr-HR"/>
        </w:rPr>
        <w:t xml:space="preserve">dužnik nema imovine, pa dakle, </w:t>
      </w:r>
      <w:r w:rsidRPr="00526287">
        <w:rPr>
          <w:rFonts w:hAnsi="Times New Roman" w:ascii="Times New Roman"/>
          <w:szCs w:val="24"/>
          <w:lang w:val="hr-HR"/>
        </w:rPr>
        <w:t>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406851">
        <w:rPr>
          <w:rFonts w:hAnsi="Times New Roman" w:ascii="Times New Roman"/>
          <w:lang w:val="pt-BR"/>
        </w:rPr>
        <w:t>13</w:t>
      </w:r>
      <w:r w:rsidR="00616FDD">
        <w:rPr>
          <w:rFonts w:hAnsi="Times New Roman" w:ascii="Times New Roman"/>
          <w:lang w:val="pt-BR"/>
        </w:rPr>
        <w:t>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A67701" w:rsidRPr="003004C1">
        <w:rPr>
          <w:rFonts w:hAnsi="Times New Roman" w:ascii="Times New Roman"/>
          <w:szCs w:val="24"/>
          <w:lang w:val="hr-HR"/>
        </w:rPr>
        <w:t xml:space="preserve">31.100,00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06851">
        <w:rPr>
          <w:rFonts w:hAnsi="Times New Roman" w:ascii="Times New Roman"/>
          <w:lang w:val="hr-HR"/>
        </w:rPr>
        <w:t>13</w:t>
      </w:r>
      <w:r w:rsidR="00B25351">
        <w:rPr>
          <w:rFonts w:hAnsi="Times New Roman" w:ascii="Times New Roman"/>
          <w:lang w:val="hr-HR"/>
        </w:rPr>
        <w:t>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 xml:space="preserve">osobe koje imaju pravni interes za provedbom stečajnoga postupka nad </w:t>
      </w:r>
      <w:r w:rsidR="007F4F73" w:rsidRPr="000D18BE">
        <w:rPr>
          <w:rFonts w:hAnsi="Times New Roman" w:ascii="Times New Roman"/>
          <w:lang w:val="hr-HR"/>
        </w:rPr>
        <w:lastRenderedPageBreak/>
        <w:t>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D93F07" w:rsidRPr="003004C1">
        <w:rPr>
          <w:rFonts w:hAnsi="Times New Roman" w:ascii="Times New Roman"/>
          <w:szCs w:val="24"/>
          <w:lang w:val="hr-HR"/>
        </w:rPr>
        <w:t xml:space="preserve">31.100,00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051F9A" w:rsidP="00C841FF" w:rsidR="00051F9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416E77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BC4C1B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C0372E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F21B80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B1F17" w:rsidRPr="00F21B80">
        <w:rPr>
          <w:rFonts w:hAnsi="Times New Roman" w:ascii="Times New Roman"/>
          <w:szCs w:val="24"/>
          <w:lang w:val="hr-HR"/>
        </w:rPr>
        <w:t>20</w:t>
      </w:r>
      <w:r w:rsidR="00CE0230" w:rsidRPr="00F21B80">
        <w:rPr>
          <w:rFonts w:hAnsi="Times New Roman" w:ascii="Times New Roman"/>
          <w:szCs w:val="24"/>
          <w:lang w:val="hr-HR"/>
        </w:rPr>
        <w:t xml:space="preserve">. </w:t>
      </w:r>
      <w:r w:rsidR="00745632" w:rsidRPr="00F21B80">
        <w:rPr>
          <w:rFonts w:hAnsi="Times New Roman" w:ascii="Times New Roman"/>
          <w:szCs w:val="24"/>
          <w:lang w:val="hr-HR"/>
        </w:rPr>
        <w:t>listopada</w:t>
      </w:r>
      <w:r w:rsidR="00CE0230" w:rsidRPr="00F21B80">
        <w:rPr>
          <w:rFonts w:hAnsi="Times New Roman" w:ascii="Times New Roman"/>
          <w:szCs w:val="24"/>
          <w:lang w:val="hr-HR"/>
        </w:rPr>
        <w:t xml:space="preserve"> </w:t>
      </w:r>
      <w:r w:rsidR="00754231" w:rsidRPr="00F21B80">
        <w:rPr>
          <w:rFonts w:hAnsi="Times New Roman" w:ascii="Times New Roman"/>
          <w:szCs w:val="24"/>
          <w:lang w:val="hr-HR"/>
        </w:rPr>
        <w:t>201</w:t>
      </w:r>
      <w:r w:rsidR="00B576D2" w:rsidRPr="00F21B80">
        <w:rPr>
          <w:rFonts w:hAnsi="Times New Roman" w:ascii="Times New Roman"/>
          <w:szCs w:val="24"/>
          <w:lang w:val="hr-HR"/>
        </w:rPr>
        <w:t>7</w:t>
      </w:r>
      <w:r w:rsidR="00295EEF" w:rsidRPr="00F21B80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006C1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006C1" w:rsidP="00F006C1" w:rsidR="00F006C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F006C1" w:rsidP="00F006C1" w:rsidR="00F006C1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006C1" w:rsidP="00F006C1" w:rsidR="00396415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396415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006C1" w:rsidRPr="00F006C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179B4">
          <w:rPr>
            <w:rFonts w:hAnsi="Times New Roman" w:ascii="Times New Roman"/>
          </w:rPr>
          <w:t>2756</w:t>
        </w:r>
        <w:r w:rsidR="00E0125A">
          <w:rPr>
            <w:rFonts w:hAnsi="Times New Roman" w:ascii="Times New Roman"/>
          </w:rPr>
          <w:t>/1</w:t>
        </w:r>
        <w:r w:rsidR="00EF0483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B56"/>
    <w:rsid w:val="00007BCF"/>
    <w:rsid w:val="00013B36"/>
    <w:rsid w:val="00020246"/>
    <w:rsid w:val="00020C33"/>
    <w:rsid w:val="00020D22"/>
    <w:rsid w:val="000263C9"/>
    <w:rsid w:val="00026F81"/>
    <w:rsid w:val="00032F6F"/>
    <w:rsid w:val="000410B8"/>
    <w:rsid w:val="00046071"/>
    <w:rsid w:val="00051F9A"/>
    <w:rsid w:val="0005364E"/>
    <w:rsid w:val="00053F26"/>
    <w:rsid w:val="00053F52"/>
    <w:rsid w:val="000568FF"/>
    <w:rsid w:val="000612EC"/>
    <w:rsid w:val="00074E79"/>
    <w:rsid w:val="00082CF7"/>
    <w:rsid w:val="00094FA5"/>
    <w:rsid w:val="00095C65"/>
    <w:rsid w:val="000A23B5"/>
    <w:rsid w:val="000A4F52"/>
    <w:rsid w:val="000A5EFF"/>
    <w:rsid w:val="000A7662"/>
    <w:rsid w:val="000B104C"/>
    <w:rsid w:val="000B1067"/>
    <w:rsid w:val="000B1ABC"/>
    <w:rsid w:val="000B4C9A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1DCF"/>
    <w:rsid w:val="000E236D"/>
    <w:rsid w:val="000E29DE"/>
    <w:rsid w:val="000E494A"/>
    <w:rsid w:val="000E4D01"/>
    <w:rsid w:val="000E5A17"/>
    <w:rsid w:val="000F0C02"/>
    <w:rsid w:val="000F5459"/>
    <w:rsid w:val="00101756"/>
    <w:rsid w:val="001062F3"/>
    <w:rsid w:val="00112B50"/>
    <w:rsid w:val="001163E1"/>
    <w:rsid w:val="00122647"/>
    <w:rsid w:val="00122ECB"/>
    <w:rsid w:val="001249E5"/>
    <w:rsid w:val="00130868"/>
    <w:rsid w:val="00135B26"/>
    <w:rsid w:val="00135BF3"/>
    <w:rsid w:val="00136A18"/>
    <w:rsid w:val="00137338"/>
    <w:rsid w:val="00147562"/>
    <w:rsid w:val="00151FC8"/>
    <w:rsid w:val="0015560F"/>
    <w:rsid w:val="00163ABB"/>
    <w:rsid w:val="00167449"/>
    <w:rsid w:val="001712A9"/>
    <w:rsid w:val="00182088"/>
    <w:rsid w:val="001840C2"/>
    <w:rsid w:val="001849EC"/>
    <w:rsid w:val="001930AB"/>
    <w:rsid w:val="00197A15"/>
    <w:rsid w:val="001A0ADD"/>
    <w:rsid w:val="001B2D3B"/>
    <w:rsid w:val="001B3811"/>
    <w:rsid w:val="001C0728"/>
    <w:rsid w:val="001C5975"/>
    <w:rsid w:val="001D13FF"/>
    <w:rsid w:val="001D40DE"/>
    <w:rsid w:val="001E14AE"/>
    <w:rsid w:val="001E1576"/>
    <w:rsid w:val="001E6252"/>
    <w:rsid w:val="001E6FA6"/>
    <w:rsid w:val="001F0873"/>
    <w:rsid w:val="001F5ABB"/>
    <w:rsid w:val="001F7BED"/>
    <w:rsid w:val="0020659A"/>
    <w:rsid w:val="002108B7"/>
    <w:rsid w:val="00236AF3"/>
    <w:rsid w:val="00250E19"/>
    <w:rsid w:val="002552B7"/>
    <w:rsid w:val="00257C05"/>
    <w:rsid w:val="002712ED"/>
    <w:rsid w:val="00280A5F"/>
    <w:rsid w:val="0029447C"/>
    <w:rsid w:val="00295C80"/>
    <w:rsid w:val="00295EEF"/>
    <w:rsid w:val="00296DF4"/>
    <w:rsid w:val="002A2C23"/>
    <w:rsid w:val="002A530D"/>
    <w:rsid w:val="002B3892"/>
    <w:rsid w:val="002D3C0F"/>
    <w:rsid w:val="002E1310"/>
    <w:rsid w:val="002F2EAA"/>
    <w:rsid w:val="002F696D"/>
    <w:rsid w:val="003004C1"/>
    <w:rsid w:val="00314802"/>
    <w:rsid w:val="00316419"/>
    <w:rsid w:val="00316972"/>
    <w:rsid w:val="00325193"/>
    <w:rsid w:val="00325C1E"/>
    <w:rsid w:val="0032654D"/>
    <w:rsid w:val="00327B8F"/>
    <w:rsid w:val="003340DB"/>
    <w:rsid w:val="00337B4D"/>
    <w:rsid w:val="0034238D"/>
    <w:rsid w:val="00343D78"/>
    <w:rsid w:val="00361624"/>
    <w:rsid w:val="0036343F"/>
    <w:rsid w:val="00366203"/>
    <w:rsid w:val="00367306"/>
    <w:rsid w:val="0038093F"/>
    <w:rsid w:val="00380E61"/>
    <w:rsid w:val="00387749"/>
    <w:rsid w:val="00390896"/>
    <w:rsid w:val="003918BD"/>
    <w:rsid w:val="00394E7F"/>
    <w:rsid w:val="00396415"/>
    <w:rsid w:val="003A1736"/>
    <w:rsid w:val="003A1EC3"/>
    <w:rsid w:val="003B0BD8"/>
    <w:rsid w:val="003B2493"/>
    <w:rsid w:val="003C1984"/>
    <w:rsid w:val="003C6061"/>
    <w:rsid w:val="003D7189"/>
    <w:rsid w:val="003E29B0"/>
    <w:rsid w:val="003F312B"/>
    <w:rsid w:val="0040238A"/>
    <w:rsid w:val="00406851"/>
    <w:rsid w:val="00411055"/>
    <w:rsid w:val="00416C5D"/>
    <w:rsid w:val="00416E77"/>
    <w:rsid w:val="0042162E"/>
    <w:rsid w:val="004310D4"/>
    <w:rsid w:val="00432402"/>
    <w:rsid w:val="00433292"/>
    <w:rsid w:val="00456109"/>
    <w:rsid w:val="004567D4"/>
    <w:rsid w:val="00463D0C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E1E05"/>
    <w:rsid w:val="004F0ED3"/>
    <w:rsid w:val="004F1753"/>
    <w:rsid w:val="004F50FD"/>
    <w:rsid w:val="0050097D"/>
    <w:rsid w:val="00500D3E"/>
    <w:rsid w:val="00503CF1"/>
    <w:rsid w:val="00504BAF"/>
    <w:rsid w:val="005111B0"/>
    <w:rsid w:val="005179B4"/>
    <w:rsid w:val="0052568D"/>
    <w:rsid w:val="00526287"/>
    <w:rsid w:val="0052713E"/>
    <w:rsid w:val="00532B71"/>
    <w:rsid w:val="00533789"/>
    <w:rsid w:val="00535D85"/>
    <w:rsid w:val="00537BDA"/>
    <w:rsid w:val="00557CD9"/>
    <w:rsid w:val="00560B25"/>
    <w:rsid w:val="005662D7"/>
    <w:rsid w:val="00570E77"/>
    <w:rsid w:val="00572647"/>
    <w:rsid w:val="00575D08"/>
    <w:rsid w:val="00576B23"/>
    <w:rsid w:val="00591879"/>
    <w:rsid w:val="00591C1A"/>
    <w:rsid w:val="005940E9"/>
    <w:rsid w:val="005A2E21"/>
    <w:rsid w:val="005A46A8"/>
    <w:rsid w:val="005B1B7B"/>
    <w:rsid w:val="005D7681"/>
    <w:rsid w:val="005F79FE"/>
    <w:rsid w:val="0061001E"/>
    <w:rsid w:val="00614A16"/>
    <w:rsid w:val="00616FDD"/>
    <w:rsid w:val="006356C5"/>
    <w:rsid w:val="006379DF"/>
    <w:rsid w:val="00644656"/>
    <w:rsid w:val="00647ECE"/>
    <w:rsid w:val="00654F0A"/>
    <w:rsid w:val="00655203"/>
    <w:rsid w:val="00661F90"/>
    <w:rsid w:val="00681A8C"/>
    <w:rsid w:val="00694FA9"/>
    <w:rsid w:val="006B13DB"/>
    <w:rsid w:val="006B1F53"/>
    <w:rsid w:val="006B6B6E"/>
    <w:rsid w:val="006C010F"/>
    <w:rsid w:val="006C1E76"/>
    <w:rsid w:val="006D1D1A"/>
    <w:rsid w:val="006E4B7B"/>
    <w:rsid w:val="006E54A0"/>
    <w:rsid w:val="006F0072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35A4"/>
    <w:rsid w:val="00745632"/>
    <w:rsid w:val="00751C7E"/>
    <w:rsid w:val="00754231"/>
    <w:rsid w:val="00754878"/>
    <w:rsid w:val="00760DE6"/>
    <w:rsid w:val="0077099C"/>
    <w:rsid w:val="00775884"/>
    <w:rsid w:val="007820A3"/>
    <w:rsid w:val="00784FF8"/>
    <w:rsid w:val="007A02DC"/>
    <w:rsid w:val="007A02E0"/>
    <w:rsid w:val="007A29F9"/>
    <w:rsid w:val="007A37C4"/>
    <w:rsid w:val="007B15ED"/>
    <w:rsid w:val="007C2B5D"/>
    <w:rsid w:val="007C47F2"/>
    <w:rsid w:val="007C53C7"/>
    <w:rsid w:val="007D775A"/>
    <w:rsid w:val="007E0E87"/>
    <w:rsid w:val="007F0EF0"/>
    <w:rsid w:val="007F4F73"/>
    <w:rsid w:val="008019CD"/>
    <w:rsid w:val="008158C9"/>
    <w:rsid w:val="00817217"/>
    <w:rsid w:val="008203E3"/>
    <w:rsid w:val="00825EB5"/>
    <w:rsid w:val="0083146F"/>
    <w:rsid w:val="00831720"/>
    <w:rsid w:val="00831D26"/>
    <w:rsid w:val="0083323B"/>
    <w:rsid w:val="00836165"/>
    <w:rsid w:val="00840E3D"/>
    <w:rsid w:val="008557E7"/>
    <w:rsid w:val="008658FB"/>
    <w:rsid w:val="00867F16"/>
    <w:rsid w:val="008800F8"/>
    <w:rsid w:val="008875E9"/>
    <w:rsid w:val="00893F57"/>
    <w:rsid w:val="008A5CDE"/>
    <w:rsid w:val="008B1F17"/>
    <w:rsid w:val="008B26F0"/>
    <w:rsid w:val="008B30D1"/>
    <w:rsid w:val="008C3BC6"/>
    <w:rsid w:val="008D5425"/>
    <w:rsid w:val="008E3B33"/>
    <w:rsid w:val="008F4C87"/>
    <w:rsid w:val="008F6BD1"/>
    <w:rsid w:val="008F7204"/>
    <w:rsid w:val="00903032"/>
    <w:rsid w:val="009049AD"/>
    <w:rsid w:val="009204D8"/>
    <w:rsid w:val="00923F29"/>
    <w:rsid w:val="009302EB"/>
    <w:rsid w:val="00935487"/>
    <w:rsid w:val="00943F0B"/>
    <w:rsid w:val="0095082D"/>
    <w:rsid w:val="00955E9E"/>
    <w:rsid w:val="00963EBF"/>
    <w:rsid w:val="00974C2D"/>
    <w:rsid w:val="00974E50"/>
    <w:rsid w:val="0097566B"/>
    <w:rsid w:val="0098493B"/>
    <w:rsid w:val="00987982"/>
    <w:rsid w:val="00992F21"/>
    <w:rsid w:val="0099623A"/>
    <w:rsid w:val="00997BA9"/>
    <w:rsid w:val="009A0471"/>
    <w:rsid w:val="009B13CE"/>
    <w:rsid w:val="009C1D6B"/>
    <w:rsid w:val="009C5A2E"/>
    <w:rsid w:val="009D27DA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7FE1"/>
    <w:rsid w:val="00A300D0"/>
    <w:rsid w:val="00A30172"/>
    <w:rsid w:val="00A3532D"/>
    <w:rsid w:val="00A44B37"/>
    <w:rsid w:val="00A6140A"/>
    <w:rsid w:val="00A61FDD"/>
    <w:rsid w:val="00A67701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16A42"/>
    <w:rsid w:val="00B2463B"/>
    <w:rsid w:val="00B25351"/>
    <w:rsid w:val="00B25B09"/>
    <w:rsid w:val="00B27509"/>
    <w:rsid w:val="00B358E7"/>
    <w:rsid w:val="00B576D2"/>
    <w:rsid w:val="00B63F68"/>
    <w:rsid w:val="00B67EFA"/>
    <w:rsid w:val="00B71FF5"/>
    <w:rsid w:val="00B803C4"/>
    <w:rsid w:val="00B868FC"/>
    <w:rsid w:val="00BA25F3"/>
    <w:rsid w:val="00BB2D96"/>
    <w:rsid w:val="00BC4C1B"/>
    <w:rsid w:val="00BF3B37"/>
    <w:rsid w:val="00C0372E"/>
    <w:rsid w:val="00C06C05"/>
    <w:rsid w:val="00C202D8"/>
    <w:rsid w:val="00C21419"/>
    <w:rsid w:val="00C32D25"/>
    <w:rsid w:val="00C4021E"/>
    <w:rsid w:val="00C4374F"/>
    <w:rsid w:val="00C45431"/>
    <w:rsid w:val="00C56D4F"/>
    <w:rsid w:val="00C57CAF"/>
    <w:rsid w:val="00C65237"/>
    <w:rsid w:val="00C66436"/>
    <w:rsid w:val="00C671E5"/>
    <w:rsid w:val="00C72425"/>
    <w:rsid w:val="00C735DF"/>
    <w:rsid w:val="00C76B1B"/>
    <w:rsid w:val="00C826FA"/>
    <w:rsid w:val="00C8284B"/>
    <w:rsid w:val="00C841FF"/>
    <w:rsid w:val="00C924C3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E3FFA"/>
    <w:rsid w:val="00CF13E7"/>
    <w:rsid w:val="00CF21A3"/>
    <w:rsid w:val="00CF2939"/>
    <w:rsid w:val="00CF2B7C"/>
    <w:rsid w:val="00D004C4"/>
    <w:rsid w:val="00D11647"/>
    <w:rsid w:val="00D260F3"/>
    <w:rsid w:val="00D26A08"/>
    <w:rsid w:val="00D34558"/>
    <w:rsid w:val="00D4254F"/>
    <w:rsid w:val="00D44D4F"/>
    <w:rsid w:val="00D57488"/>
    <w:rsid w:val="00D73897"/>
    <w:rsid w:val="00D746D9"/>
    <w:rsid w:val="00D760D3"/>
    <w:rsid w:val="00D80422"/>
    <w:rsid w:val="00D80E26"/>
    <w:rsid w:val="00D8773A"/>
    <w:rsid w:val="00D90A44"/>
    <w:rsid w:val="00D932D1"/>
    <w:rsid w:val="00D93F07"/>
    <w:rsid w:val="00D955F3"/>
    <w:rsid w:val="00D95B21"/>
    <w:rsid w:val="00DA2CDC"/>
    <w:rsid w:val="00DA563D"/>
    <w:rsid w:val="00DB29D2"/>
    <w:rsid w:val="00DB3EBA"/>
    <w:rsid w:val="00DB4528"/>
    <w:rsid w:val="00DC6384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012CB"/>
    <w:rsid w:val="00E15EF7"/>
    <w:rsid w:val="00E21DBB"/>
    <w:rsid w:val="00E27767"/>
    <w:rsid w:val="00E37677"/>
    <w:rsid w:val="00E43D20"/>
    <w:rsid w:val="00E45D78"/>
    <w:rsid w:val="00E51ACC"/>
    <w:rsid w:val="00E521A1"/>
    <w:rsid w:val="00E55BDB"/>
    <w:rsid w:val="00E578A4"/>
    <w:rsid w:val="00E66C44"/>
    <w:rsid w:val="00E70D13"/>
    <w:rsid w:val="00E748D8"/>
    <w:rsid w:val="00E811E9"/>
    <w:rsid w:val="00E8598F"/>
    <w:rsid w:val="00E9042D"/>
    <w:rsid w:val="00E92BBD"/>
    <w:rsid w:val="00EA23EA"/>
    <w:rsid w:val="00EB1310"/>
    <w:rsid w:val="00EB57CC"/>
    <w:rsid w:val="00EC6061"/>
    <w:rsid w:val="00EC625F"/>
    <w:rsid w:val="00EC7002"/>
    <w:rsid w:val="00EE27F3"/>
    <w:rsid w:val="00EE5750"/>
    <w:rsid w:val="00EE69E5"/>
    <w:rsid w:val="00EF0483"/>
    <w:rsid w:val="00EF086E"/>
    <w:rsid w:val="00F006C1"/>
    <w:rsid w:val="00F01628"/>
    <w:rsid w:val="00F07686"/>
    <w:rsid w:val="00F13F75"/>
    <w:rsid w:val="00F1400B"/>
    <w:rsid w:val="00F16B54"/>
    <w:rsid w:val="00F20BD9"/>
    <w:rsid w:val="00F21B80"/>
    <w:rsid w:val="00F2292F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05FA"/>
    <w:rsid w:val="00F74053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true" w:styleId="Standard" w:type="paragraph">
    <w:name w:val="Standard"/>
    <w:rsid w:val="00EF086E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1" w:styleId="Standard" w:type="paragraph">
    <w:name w:val="Standard"/>
    <w:rsid w:val="00EF086E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St-2756/2016-21</izvorni_sadrzaj>
    <derivirana_varijabla naziv="DomainObject.Oznaka_1">St-2756/2016-21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Kolgjeraj</izvorni_sadrzaj>
    <derivirana_varijabla naziv="DomainObject.Predmet.StrankaFormated_1">  FINA Regionalni centar Zagreb; Julijana Kolgjeraj</derivirana_varijabla>
  </DomainObject.Predmet.StrankaFormated>
  <DomainObject.Predmet.StrankaFormatedOIB>
    <izvorni_sadrzaj>  FINA Regionalni centar Zagreb, OIB 85821130368; Julijana Kolgjeraj, OIB 29220829248</izvorni_sadrzaj>
    <derivirana_varijabla naziv="DomainObject.Predmet.StrankaFormatedOIB_1">  FINA Regionalni centar Zagreb, OIB 85821130368; Julijana Kolgjeraj, OIB 29220829248</derivirana_varijabla>
  </DomainObject.Predmet.StrankaFormatedOIB>
  <DomainObject.Predmet.StrankaFormatedWithAdress>
    <izvorni_sadrzaj> FINA Regionalni centar Zagreb, Trg svibanjskih žrtava 1995. br. 1, 10000 Zagreb; Julijana Kolgjeraj, Osječka Ulica 4, 10370 Dugo Selo</izvorni_sadrzaj>
    <derivirana_varijabla naziv="DomainObject.Predmet.StrankaFormatedWithAdress_1"> FINA Regionalni centar Zagreb, Trg svibanjskih žrtava 1995. br. 1, 10000 Zagreb; Julijana Kolgjeraj, Osječka Ulica 4, 10370 Dugo Selo</derivirana_varijabla>
  </DomainObject.Predmet.StrankaFormatedWithAdress>
  <DomainObject.Predmet.StrankaFormatedWithAdressOIB>
    <izvorni_sadrzaj> FINA Regionalni centar Zagreb, OIB 85821130368, Trg svibanjskih žrtava 1995. br. 1, 10000 Zagreb; Julijana Kolgjeraj, OIB 29220829248, Osječka Ulica 4, 10370 Dugo Selo</izvorni_sadrzaj>
    <derivirana_varijabla naziv="DomainObject.Predmet.StrankaFormatedWithAdressOIB_1"> FINA Regionalni centar Zagreb, OIB 85821130368, Trg svibanjskih žrtava 1995. br. 1, 10000 Zagreb; Julijana Kolgjeraj, OIB 29220829248, Osječka Ulica 4, 10370 Dugo Selo</derivirana_varijabla>
  </DomainObject.Predmet.StrankaFormatedWithAdressOIB>
  <DomainObject.Predmet.StrankaWithAdress>
    <izvorni_sadrzaj>FINA Regionalni centar Zagreb Trg svibanjskih žrtava 1995. br. 1,10000 Zagreb,Julijana Kolgjeraj Osječka Ulica 4,10370 Dugo Selo</izvorni_sadrzaj>
    <derivirana_varijabla naziv="DomainObject.Predmet.StrankaWithAdress_1">FINA Regionalni centar Zagreb Trg svibanjskih žrtava 1995. br. 1,10000 Zagreb,Julijana Kolgjeraj Osječka Ulica 4,10370 Dugo Selo</derivirana_varijabla>
  </DomainObject.Predmet.StrankaWithAdress>
  <DomainObject.Predmet.StrankaWithAdressOIB>
    <izvorni_sadrzaj>FINA Regionalni centar Zagreb, OIB 85821130368, Trg svibanjskih žrtava 1995. br. 1,10000 Zagreb,Julijana Kolgjeraj, OIB 29220829248, Osječka Ulica 4,10370 Dugo Selo</izvorni_sadrzaj>
    <derivirana_varijabla naziv="DomainObject.Predmet.StrankaWithAdressOIB_1">FINA Regionalni centar Zagreb, OIB 85821130368, Trg svibanjskih žrtava 1995. br. 1,10000 Zagreb,Julijana Kolgjeraj, OIB 29220829248, Osječka Ulica 4,10370 Dugo Selo</derivirana_varijabla>
  </DomainObject.Predmet.StrankaWithAdressOIB>
  <DomainObject.Predmet.StrankaNazivFormated>
    <izvorni_sadrzaj>FINA Regionalni centar Zagreb,Julijana Kolgjeraj</izvorni_sadrzaj>
    <derivirana_varijabla naziv="DomainObject.Predmet.StrankaNazivFormated_1">FINA Regionalni centar Zagreb,Julijana Kolgjeraj</derivirana_varijabla>
  </DomainObject.Predmet.StrankaNazivFormated>
  <DomainObject.Predmet.StrankaNazivFormatedOIB>
    <izvorni_sadrzaj>FINA Regionalni centar Zagreb, OIB 85821130368,Julijana Kolgjeraj, OIB 29220829248</izvorni_sadrzaj>
    <derivirana_varijabla naziv="DomainObject.Predmet.StrankaNazivFormatedOIB_1">FINA Regionalni centar Zagreb, OIB 85821130368,Julijana Kolgjeraj, OIB 29220829248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Julijana Kolgjeraj</item>
    </izvorni_sadrzaj>
    <derivirana_varijabla naziv="DomainObject.Predmet.StrankaListFormated_1">
      <item>FINA Regionalni centar Zagreb</item>
      <item>Julijana Kolgjeraj</item>
    </derivirana_varijabla>
  </DomainObject.Predmet.StrankaListFormated>
  <DomainObject.Predmet.StrankaListFormatedOIB>
    <izvorni_sadrzaj>
      <item>FINA Regionalni centar Zagreb, OIB 85821130368</item>
      <item>Julijana Kolgjeraj, OIB 29220829248</item>
    </izvorni_sadrzaj>
    <derivirana_varijabla naziv="DomainObject.Predmet.StrankaListFormatedOIB_1">
      <item>FINA Regionalni centar Zagreb, OIB 85821130368</item>
      <item>Julijana Kolgjeraj, OIB 29220829248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Kolgjeraj, Osječka Ulica 4, 10370 Dugo Selo</item>
    </izvorni_sadrzaj>
    <derivirana_varijabla naziv="DomainObject.Predmet.StrankaListFormatedWithAdress_1">
      <item>FINA Regionalni centar Zagreb, Trg svibanjskih žrtava 1995. br. 1, 10000 Zagreb</item>
      <item>Julijana Kolgjeraj, Osječka Ulica 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Kolgjeraj, OIB 29220829248, Osječka Ulica 4, 10370 Dugo Selo</item>
    </izvorni_sadrzaj>
    <derivirana_varijabla naziv="DomainObject.Predmet.StrankaListFormatedWithAdressOIB_1">
      <item>FINA Regionalni centar Zagreb, OIB 85821130368, Trg svibanjskih žrtava 1995. br. 1, 10000 Zagreb</item>
      <item>Julijana Kolgjeraj, OIB 29220829248, Osječka Ulica 4, 10370 Dugo Selo</item>
    </derivirana_varijabla>
  </DomainObject.Predmet.StrankaListFormatedWithAdressOIB>
  <DomainObject.Predmet.StrankaListNazivFormated>
    <izvorni_sadrzaj>
      <item>FINA Regionalni centar Zagreb</item>
      <item>Julijana Kolgjeraj</item>
    </izvorni_sadrzaj>
    <derivirana_varijabla naziv="DomainObject.Predmet.StrankaListNazivFormated_1">
      <item>FINA Regionalni centar Zagreb</item>
      <item>Julijana Kolgjeraj</item>
    </derivirana_varijabla>
  </DomainObject.Predmet.StrankaListNazivFormated>
  <DomainObject.Predmet.StrankaListNazivFormatedOIB>
    <izvorni_sadrzaj>
      <item>FINA Regionalni centar Zagreb, OIB 85821130368</item>
      <item>Julijana Kolgjeraj, OIB 29220829248</item>
    </izvorni_sadrzaj>
    <derivirana_varijabla naziv="DomainObject.Predmet.StrankaListNazivFormatedOIB_1">
      <item>FINA Regionalni centar Zagreb, OIB 85821130368</item>
      <item>Julijana Kolgjeraj, OIB 29220829248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>
      <item>Julijana Kolgjeraj</item>
      <item>ZAGREBAČKA BANKA DIONIČKO DRUŠTVO</item>
    </izvorni_sadrzaj>
    <derivirana_varijabla naziv="DomainObject.Predmet.OstaliListFormated_1">
      <item>Julijana Kolgjeraj</item>
      <item>ZAGREBAČKA BANKA DIONIČKO DRUŠTVO</item>
    </derivirana_varijabla>
  </DomainObject.Predmet.OstaliListFormated>
  <DomainObject.Predmet.OstaliListFormatedOIB>
    <izvorni_sadrzaj>
      <item>Julijana Kolgjeraj, OIB 29220829248</item>
      <item>ZAGREBAČKA BANKA DIONIČKO DRUŠTVO, OIB 92963223473</item>
    </izvorni_sadrzaj>
    <derivirana_varijabla naziv="DomainObject.Predmet.OstaliListFormatedOIB_1">
      <item>Julijana Kolgjeraj, OIB 29220829248</item>
      <item>ZAGREBAČKA BANKA DIONIČKO DRUŠTVO, OIB 92963223473</item>
    </derivirana_varijabla>
  </DomainObject.Predmet.OstaliListFormatedOIB>
  <DomainObject.Predmet.OstaliListFormatedWithAdress>
    <izvorni_sadrzaj>
      <item>Julijana Kolgjeraj, Osječka Ulica 4, 10370 Dugo Selo</item>
      <item>ZAGREBAČKA BANKA DIONIČKO DRUŠTVO, Trg bana Josipa Jelačića 10, 10000 Zagreb</item>
    </izvorni_sadrzaj>
    <derivirana_varijabla naziv="DomainObject.Predmet.OstaliListFormatedWithAdress_1">
      <item>Julijana Kolgjeraj, Osječka Ulica 4,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Julijana Kolgjeraj, OIB 29220829248, Osječka Ulica 4, 10370 Dugo Selo</item>
      <item>ZAGREBAČKA BANKA DIONIČKO DRUŠTVO, OIB 92963223473, Trg bana Josipa Jelačića 10, 10000 Zagreb</item>
    </izvorni_sadrzaj>
    <derivirana_varijabla naziv="DomainObject.Predmet.OstaliListFormatedWithAdressOIB_1">
      <item>Julijana Kolgjeraj, OIB 29220829248, Osječka Ulica 4,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Julijana Kolgjeraj</item>
      <item>ZAGREBAČKA BANKA DIONIČKO DRUŠTVO</item>
    </izvorni_sadrzaj>
    <derivirana_varijabla naziv="DomainObject.Predmet.OstaliListNazivFormated_1">
      <item>Julijana Kolgjeraj</item>
      <item>ZAGREBAČKA BANKA DIONIČKO DRUŠTVO</item>
    </derivirana_varijabla>
  </DomainObject.Predmet.OstaliListNazivFormated>
  <DomainObject.Predmet.OstaliListNazivFormatedOIB>
    <izvorni_sadrzaj>
      <item>Julijana Kolgjeraj, OIB 29220829248</item>
      <item>ZAGREBAČKA BANKA DIONIČKO DRUŠTVO, OIB 92963223473</item>
    </izvorni_sadrzaj>
    <derivirana_varijabla naziv="DomainObject.Predmet.OstaliListNazivFormatedOIB_1">
      <item>Julijana Kolgjeraj, OIB 29220829248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St-2756/2016-21</izvorni_sadrzaj>
    <derivirana_varijabla naziv="DomainObject.PoslovniBrojDokumenta_1">St-2756/2016-21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St-2756/2016-21</izvorni_sadrzaj>
    <derivirana_varijabla naziv="DomainObject.Predmet.OdlukaRjesenje.Oznaka_1">St-2756/2016-21</derivirana_varijabla>
  </DomainObject.Predmet.OdlukaRjesenje.Oznaka>
  <DomainObject.Predmet.SudioniciListNaziv>
    <izvorni_sadrzaj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izvorni_sadrzaj>
    <derivirana_varijabla naziv="DomainObject.Predmet.SudioniciListNaziv_1"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  <item>, OIB 29220829248</item>
      <item>, OIB 29220829248</item>
      <item>, OIB 92963223473</item>
    </izvorni_sadrzaj>
    <derivirana_varijabla naziv="DomainObject.Predmet.SudioniciListNazivOIB_1">
      <item>, OIB 85821130368</item>
      <item>, OIB 43020967330</item>
      <item>, OIB 29220829248</item>
      <item>, OIB 29220829248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F5ADC-1F34-40E6-85F7-DDFC6507C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1212</properties:Words>
  <properties:Characters>6515</properties:Characters>
  <properties:Lines>135</properties:Lines>
  <properties:Paragraphs>32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2017-10-20T09:47:00Z</cp:lastPrinted>
  <dcterms:modified xmlns:xsi="http://www.w3.org/2001/XMLSchema-instance" xsi:type="dcterms:W3CDTF">2017-10-20T09:47:00Z</dcterms:modified>
  <cp:revision>397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