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6b90" w14:paraId="7d16b90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406184">
        <w:t>74</w:t>
      </w:r>
      <w:r w:rsidR="003F2C2E">
        <w:t>. St-</w:t>
      </w:r>
      <w:r w:rsidR="00136ED4">
        <w:t>524</w:t>
      </w:r>
      <w:r w:rsidR="00AE2163">
        <w:t>/1</w:t>
      </w:r>
      <w:r w:rsidR="00136ED4">
        <w:t>8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>mr. sc. Maji Josipović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136ED4">
        <w:t>INTEX INTERNATIONAL INVESTMENT-Podružnica Zagreb</w:t>
      </w:r>
      <w:r w:rsidR="00BE232D" w:rsidRPr="00BE232D">
        <w:t xml:space="preserve">, </w:t>
      </w:r>
      <w:r w:rsidR="00AE2163">
        <w:t xml:space="preserve">Zagreb, </w:t>
      </w:r>
      <w:r w:rsidR="00136ED4">
        <w:t>Mlinovi 181a</w:t>
      </w:r>
      <w:r w:rsidR="00AE2163">
        <w:t xml:space="preserve">, </w:t>
      </w:r>
      <w:r w:rsidR="00BE232D" w:rsidRPr="00BE232D">
        <w:t xml:space="preserve">OIB: </w:t>
      </w:r>
      <w:r w:rsidR="00136ED4">
        <w:t>52353840562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136ED4">
        <w:t xml:space="preserve">11. srpnja </w:t>
      </w:r>
      <w:r w:rsidR="003805C8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F528CE" w:rsidP="00F528CE" w:rsidR="00E437C6">
      <w:pPr>
        <w:ind w:firstLine="708"/>
        <w:jc w:val="both"/>
      </w:pPr>
      <w:r>
        <w:t xml:space="preserve"> </w:t>
      </w:r>
      <w:r w:rsidR="00313518" w:rsidRPr="00864B87">
        <w:t xml:space="preserve">Obustavlja se </w:t>
      </w:r>
      <w:r w:rsidR="00313518">
        <w:t>skraćeni</w:t>
      </w:r>
      <w:r w:rsidR="00313518" w:rsidRPr="00864B87">
        <w:t xml:space="preserve"> stečajn</w:t>
      </w:r>
      <w:r w:rsidR="00313518">
        <w:t>i</w:t>
      </w:r>
      <w:r w:rsidR="00313518" w:rsidRPr="00864B87">
        <w:t xml:space="preserve"> postup</w:t>
      </w:r>
      <w:r w:rsidR="00313518">
        <w:t>a</w:t>
      </w:r>
      <w:r w:rsidR="00313518" w:rsidRPr="00864B87">
        <w:t xml:space="preserve">k </w:t>
      </w:r>
      <w:r w:rsidR="00E437C6" w:rsidRPr="00DF3711">
        <w:t xml:space="preserve">nad </w:t>
      </w:r>
      <w:r w:rsidR="00BE232D" w:rsidRPr="00BE232D">
        <w:t xml:space="preserve">dužnikom  </w:t>
      </w:r>
      <w:r w:rsidR="00136ED4">
        <w:t>INTEX INTERNATIONAL INVESTMENT-Podružnica Zagreb</w:t>
      </w:r>
      <w:r w:rsidR="00136ED4" w:rsidRPr="00BE232D">
        <w:t xml:space="preserve">, </w:t>
      </w:r>
      <w:r w:rsidR="00136ED4">
        <w:t xml:space="preserve">Zagreb, Mlinovi 181a, </w:t>
      </w:r>
      <w:r w:rsidR="00136ED4" w:rsidRPr="00BE232D">
        <w:t xml:space="preserve">OIB: </w:t>
      </w:r>
      <w:r w:rsidR="00136ED4">
        <w:t>52353840562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136ED4">
        <w:t>19. veljače 2018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136ED4">
        <w:t>14. veljače 2018</w:t>
      </w:r>
      <w:r>
        <w:t xml:space="preserve">. dužnik u Očevidniku redoslijeda osnova za plaćanje ima evidentirane neizvršene osnove za plaćanje u neprekinutom razdoblju od 120 dana u ukupnom iznosu od </w:t>
      </w:r>
      <w:r w:rsidR="00136ED4">
        <w:t xml:space="preserve">31.877,34 </w:t>
      </w:r>
      <w:r>
        <w:t xml:space="preserve">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</w:t>
      </w:r>
      <w:r w:rsidR="00136ED4">
        <w:t>nesposoban za plaćanje (st. 1.)</w:t>
      </w:r>
      <w:r>
        <w:t xml:space="preserve">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E254C5" w:rsidR="00871A6F">
      <w:pPr>
        <w:ind w:firstLine="708"/>
        <w:jc w:val="both"/>
      </w:pPr>
      <w:r>
        <w:t xml:space="preserve">Postupajući po odredbi čl. 430. SZ-a, prvostupanjski </w:t>
      </w:r>
      <w:r w:rsidR="00E254C5">
        <w:t xml:space="preserve">ovaj </w:t>
      </w:r>
      <w:r>
        <w:t xml:space="preserve">sud je Oglasom utvrdio ukupni iznos evidentiranog duga dužnika </w:t>
      </w:r>
      <w:r w:rsidR="00E254C5">
        <w:t xml:space="preserve">te je </w:t>
      </w:r>
      <w:r>
        <w:t xml:space="preserve">pozvao osobu ovlaštenu za zastupanje dužnika po zakonu da podnese sudu javnobilježnički ovjerovljeni prokazni popis imovine i obveza dužnika na propisanom obrascu i vjerovnike dužnika da najkasnije u roku od 45 dana od dana </w:t>
      </w:r>
      <w:r>
        <w:lastRenderedPageBreak/>
        <w:t>objave oglasa na e-Oglasnoj ploči suda predlože otvaranje stečajnog postupka nad dužnikom, sve uz upozorenje iz čl. 431. SZ-a.</w:t>
      </w:r>
    </w:p>
    <w:p w:rsidRDefault="00871A6F" w:rsidP="00871A6F" w:rsidR="00871A6F">
      <w:pPr>
        <w:jc w:val="both"/>
      </w:pPr>
      <w:r>
        <w:tab/>
      </w:r>
      <w:r w:rsidR="00E254C5">
        <w:t xml:space="preserve">Dužnik je podneskom od </w:t>
      </w:r>
      <w:r w:rsidR="00136ED4">
        <w:t xml:space="preserve">14. lipnja </w:t>
      </w:r>
      <w:r w:rsidR="00E254C5">
        <w:t xml:space="preserve">2018. dostavio Potvrdu predlagatelja o blokadi računa i novčanih sredstava iz koje je razvidno da dužnik na dan </w:t>
      </w:r>
      <w:r w:rsidR="00136ED4">
        <w:t>13. lipnja 2018</w:t>
      </w:r>
      <w:r w:rsidR="00E254C5">
        <w:t xml:space="preserve">. </w:t>
      </w:r>
      <w:r>
        <w:t>u Očevidniku redoslijeda osn</w:t>
      </w:r>
      <w:r w:rsidR="00E254C5">
        <w:t>ova za plaćanje ima evidentirano 0 dana neprekidne blokad</w:t>
      </w:r>
      <w:r w:rsidR="00136ED4">
        <w:t>e</w:t>
      </w:r>
      <w:r w:rsidR="00E254C5">
        <w:t xml:space="preserve"> te da nepodmirene obveze iznose 0</w:t>
      </w:r>
      <w:r w:rsidR="00D607D4">
        <w:t>,00</w:t>
      </w:r>
      <w:r w:rsidR="00E254C5">
        <w:t xml:space="preserve"> kuna. </w:t>
      </w:r>
      <w:r w:rsidR="00AE2163">
        <w:t xml:space="preserve">Predlagatelj je podneskom od </w:t>
      </w:r>
      <w:r w:rsidR="00136ED4">
        <w:t xml:space="preserve">09. srpnja </w:t>
      </w:r>
      <w:r w:rsidR="00AE2163">
        <w:t xml:space="preserve">2018. </w:t>
      </w:r>
      <w:r w:rsidR="00F528CE">
        <w:t xml:space="preserve">dostavio potvrdu iz koje je razvidno da </w:t>
      </w:r>
      <w:r w:rsidR="00AE2163">
        <w:t xml:space="preserve">nepodmirene obveze </w:t>
      </w:r>
      <w:r w:rsidR="00136ED4">
        <w:t xml:space="preserve">na dan izdavanja </w:t>
      </w:r>
      <w:r w:rsidR="00AE2163">
        <w:t xml:space="preserve">iznose 0,00 kn </w:t>
      </w:r>
      <w:r w:rsidR="00136ED4">
        <w:t xml:space="preserve">i 0 dana neprekidne blokade odnosno </w:t>
      </w:r>
      <w:r w:rsidR="00AE2163">
        <w:t xml:space="preserve">da je evidentirano </w:t>
      </w:r>
      <w:r w:rsidR="00136ED4">
        <w:t xml:space="preserve">156 </w:t>
      </w:r>
      <w:r w:rsidR="00AE2163">
        <w:t>dana nepre</w:t>
      </w:r>
      <w:r w:rsidR="00F528CE">
        <w:t xml:space="preserve">kidne blokade </w:t>
      </w:r>
      <w:r w:rsidR="00136ED4">
        <w:t>u prethodnih 6 mjeseci</w:t>
      </w:r>
      <w:r w:rsidR="00AE2163">
        <w:t>.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>uvjeti za donošenje rješenja o otvaranju i</w:t>
      </w:r>
      <w:r w:rsidR="00AE2163">
        <w:t xml:space="preserve"> zaključenju stečajnog postupka</w:t>
      </w:r>
      <w:r>
        <w:t xml:space="preserve">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</w:t>
      </w:r>
      <w:r w:rsidR="00136ED4">
        <w:t xml:space="preserve">u </w:t>
      </w:r>
      <w:r w:rsidR="00E254C5">
        <w:t>izre</w:t>
      </w:r>
      <w:r w:rsidR="00136ED4">
        <w:t>ci</w:t>
      </w:r>
      <w:r w:rsidR="00E254C5">
        <w:t xml:space="preserve"> ovog rješenja. </w:t>
      </w:r>
    </w:p>
    <w:p w:rsidRDefault="007072BE" w:rsidP="00152A1E" w:rsidR="00F528CE" w:rsidRPr="00DF3711">
      <w:pPr>
        <w:jc w:val="both"/>
      </w:pPr>
      <w:r>
        <w:tab/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DF3711">
        <w:t xml:space="preserve">dana </w:t>
      </w:r>
      <w:r w:rsidR="00136ED4">
        <w:t xml:space="preserve">11. srpnja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>mr. sc. Maji Josipović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  <w:r>
        <w:t>DNA</w:t>
      </w:r>
    </w:p>
    <w:p w:rsidRDefault="007072BE" w:rsidP="00DF3711" w:rsidR="007072BE">
      <w:pPr>
        <w:jc w:val="both"/>
      </w:pPr>
      <w:r>
        <w:t>e-oglasna ploča suda</w:t>
      </w:r>
    </w:p>
    <w:p w:rsidRDefault="007072BE" w:rsidP="00DF3711" w:rsidR="007072BE">
      <w:pPr>
        <w:jc w:val="both"/>
      </w:pPr>
      <w:r>
        <w:t xml:space="preserve">predlagatelju </w:t>
      </w:r>
    </w:p>
    <w:p w:rsidRDefault="00F528CE" w:rsidP="00DF3711" w:rsidR="007072BE">
      <w:pPr>
        <w:jc w:val="both"/>
      </w:pPr>
      <w:r>
        <w:t>dužniku</w:t>
      </w:r>
      <w:r w:rsidR="00136ED4">
        <w:t xml:space="preserve"> po punomoćniku</w:t>
      </w:r>
    </w:p>
    <w:p w:rsidRDefault="00136ED4" w:rsidP="00DF3711" w:rsidR="00136ED4" w:rsidRPr="00DF3711">
      <w:pPr>
        <w:jc w:val="both"/>
      </w:pPr>
      <w:r>
        <w:t>kal 30 dana</w:t>
      </w:r>
    </w:p>
    <w:sectPr w:rsidSect="003805C8" w:rsidR="00136ED4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A95" w:rsidP="0092666B" w:rsidR="006B7A95">
      <w:r>
        <w:separator/>
      </w:r>
    </w:p>
  </w:endnote>
  <w:endnote w:id="0" w:type="continuationSeparator">
    <w:p w:rsidRDefault="006B7A95" w:rsidP="0092666B" w:rsidR="006B7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Podnoje"/>
      <w:jc w:val="right"/>
    </w:pPr>
  </w:p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A95" w:rsidP="0092666B" w:rsidR="006B7A95">
      <w:r>
        <w:separator/>
      </w:r>
    </w:p>
  </w:footnote>
  <w:footnote w:id="0" w:type="continuationSeparator">
    <w:p w:rsidRDefault="006B7A95" w:rsidP="0092666B" w:rsidR="006B7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9272530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A86">
          <w:rPr>
            <w:noProof/>
          </w:rPr>
          <w:t>2</w:t>
        </w:r>
        <w:r>
          <w:fldChar w:fldCharType="end"/>
        </w:r>
      </w:p>
    </w:sdtContent>
  </w:sdt>
  <w:p w:rsidRDefault="00136ED4" w:rsidP="00DF3711" w:rsidR="0092666B">
    <w:pPr>
      <w:pStyle w:val="Zaglavlje"/>
      <w:jc w:val="right"/>
    </w:pPr>
    <w:r>
      <w:t>74. St-524/18</w:t>
    </w:r>
  </w:p>
  <w:p w:rsidRDefault="00136ED4" w:rsidP="00DF3711" w:rsidR="00136E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36ED4"/>
    <w:rsid w:val="00152A1E"/>
    <w:rsid w:val="00160FCF"/>
    <w:rsid w:val="00181D9A"/>
    <w:rsid w:val="00313518"/>
    <w:rsid w:val="00330E26"/>
    <w:rsid w:val="00336887"/>
    <w:rsid w:val="00350AD0"/>
    <w:rsid w:val="003805C8"/>
    <w:rsid w:val="003A2D43"/>
    <w:rsid w:val="003F2C2E"/>
    <w:rsid w:val="00401592"/>
    <w:rsid w:val="00406184"/>
    <w:rsid w:val="0043400F"/>
    <w:rsid w:val="00454A8D"/>
    <w:rsid w:val="0048725F"/>
    <w:rsid w:val="00495D18"/>
    <w:rsid w:val="004B23BC"/>
    <w:rsid w:val="004C1A84"/>
    <w:rsid w:val="004D25BB"/>
    <w:rsid w:val="004D4406"/>
    <w:rsid w:val="004E0312"/>
    <w:rsid w:val="005319A9"/>
    <w:rsid w:val="0056197F"/>
    <w:rsid w:val="005B2BDC"/>
    <w:rsid w:val="00613BE2"/>
    <w:rsid w:val="006A3D4D"/>
    <w:rsid w:val="006B7A95"/>
    <w:rsid w:val="006F1650"/>
    <w:rsid w:val="007072BE"/>
    <w:rsid w:val="00780585"/>
    <w:rsid w:val="00792DA4"/>
    <w:rsid w:val="007F268F"/>
    <w:rsid w:val="00867960"/>
    <w:rsid w:val="00871A6F"/>
    <w:rsid w:val="008956F8"/>
    <w:rsid w:val="0092666B"/>
    <w:rsid w:val="0094044C"/>
    <w:rsid w:val="00957473"/>
    <w:rsid w:val="00957C71"/>
    <w:rsid w:val="009E45F3"/>
    <w:rsid w:val="00A92BD7"/>
    <w:rsid w:val="00AE2163"/>
    <w:rsid w:val="00B07CA3"/>
    <w:rsid w:val="00B61351"/>
    <w:rsid w:val="00B965FB"/>
    <w:rsid w:val="00BD5EBC"/>
    <w:rsid w:val="00BE232D"/>
    <w:rsid w:val="00C224D7"/>
    <w:rsid w:val="00C66419"/>
    <w:rsid w:val="00C907C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EC6A86"/>
    <w:rsid w:val="00F528C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St-524/2018</izvorni_sadrzaj>
    <derivirana_varijabla naziv="DomainObject.Predmet.OznakaBroj_1">St-524/2018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INTEX INTERNATIONAL INVESTMENT - Podružnica ZAGREB zastupanog po punomoćniku Odvjetničko društvo Ećimović &amp; Kaleb, društvo s ograničenom odgovornošću</izvorni_sadrzaj>
    <derivirana_varijabla naziv="DomainObject.Predmet.ProtustrankaFormated_1">  INTEX INTERNATIONAL INVESTMENT - Podružnica ZAGREB zastupanog po punomoćniku Odvjetničko društvo Ećimović &amp; Kaleb, društvo s ograničenom odgovornošću</derivirana_varijabla>
  </DomainObject.Predmet.ProtustrankaFormated>
  <DomainObject.Predmet.ProtustrankaFormatedOIB>
    <izvorni_sadrzaj>  INTEX INTERNATIONAL INVESTMENT - Podružnica ZAGREB, OIB 52353840562 zastupanog po punomoćniku Odvjetničko društvo Ećimović &amp; Kaleb, društvo s ograničenom odgovornošću</izvorni_sadrzaj>
    <derivirana_varijabla naziv="DomainObject.Predmet.ProtustrankaFormatedOIB_1">  INTEX INTERNATIONAL INVESTMENT - Podružnica ZAGREB, OIB 52353840562 zastupanog po punomoćniku Odvjetničko društvo Ećimović &amp; Kaleb, društvo s ograničenom odgovornošću</derivirana_varijabla>
  </DomainObject.Predmet.ProtustrankaFormatedOIB>
  <DomainObject.Predmet.ProtustrankaFormatedWithAdress>
    <izvorni_sadrzaj> INTEX INTERNATIONAL INVESTMENT - Podružnica ZAGREB, Mlinovi 181/a, 10000 Zagreb zastupanog po punomoćniku Odvjetničko društvo Ećimović &amp; Kaleb, društvo s ograničenom odgovornošću</izvorni_sadrzaj>
    <derivirana_varijabla naziv="DomainObject.Predmet.ProtustrankaFormatedWithAdress_1"> INTEX INTERNATIONAL INVESTMENT - Podružnica ZAGREB, Mlinovi 181/a, 10000 Zagreb zastupanog po punomoćniku Odvjetničko društvo Ećimović &amp; Kaleb, društvo s ograničenom odgovornošću</derivirana_varijabla>
  </DomainObject.Predmet.ProtustrankaFormatedWithAdress>
  <DomainObject.Predmet.ProtustrankaFormatedWithAdressOIB>
    <izvorni_sadrzaj> INTEX INTERNATIONAL INVESTMENT - Podružnica ZAGREB, OIB 52353840562, Mlinovi 181/a, 10000 Zagreb zastupanog po punomoćniku Odvjetničko društvo Ećimović &amp; Kaleb, društvo s ograničenom odgovornošću</izvorni_sadrzaj>
    <derivirana_varijabla naziv="DomainObject.Predmet.ProtustrankaFormatedWithAdressOIB_1"> INTEX INTERNATIONAL INVESTMENT - Podružnica ZAGREB, OIB 52353840562, Mlinovi 181/a, 10000 Zagreb zastupanog po punomoćniku Odvjetničko društvo Ećimović &amp; Kaleb, društvo s ograničenom odgovornošću</derivirana_varijabla>
  </DomainObject.Predmet.ProtustrankaFormatedWithAdressOIB>
  <DomainObject.Predmet.ProtustrankaWithAdress>
    <izvorni_sadrzaj>INTEX INTERNATIONAL INVESTMENT - Podružnica ZAGREB Mlinovi 181/a, 10000 Zagreb</izvorni_sadrzaj>
    <derivirana_varijabla naziv="DomainObject.Predmet.ProtustrankaWithAdress_1">INTEX INTERNATIONAL INVESTMENT - Podružnica ZAGREB Mlinovi 181/a, 10000 Zagreb</derivirana_varijabla>
  </DomainObject.Predmet.ProtustrankaWithAdress>
  <DomainObject.Predmet.ProtustrankaWithAdressOIB>
    <izvorni_sadrzaj>INTEX INTERNATIONAL INVESTMENT - Podružnica ZAGREB, OIB 52353840562, Mlinovi 181/a, 10000 Zagreb</izvorni_sadrzaj>
    <derivirana_varijabla naziv="DomainObject.Predmet.ProtustrankaWithAdressOIB_1">INTEX INTERNATIONAL INVESTMENT - Podružnica ZAGREB, OIB 52353840562, Mlinovi 181/a, 10000 Zagreb</derivirana_varijabla>
  </DomainObject.Predmet.ProtustrankaWithAdressOIB>
  <DomainObject.Predmet.ProtustrankaNazivFormated>
    <izvorni_sadrzaj>INTEX INTERNATIONAL INVESTMENT - Podružnica ZAGREB</izvorni_sadrzaj>
    <derivirana_varijabla naziv="DomainObject.Predmet.ProtustrankaNazivFormated_1">INTEX INTERNATIONAL INVESTMENT - Podružnica ZAGREB</derivirana_varijabla>
  </DomainObject.Predmet.ProtustrankaNazivFormated>
  <DomainObject.Predmet.ProtustrankaNazivFormatedOIB>
    <izvorni_sadrzaj>INTEX INTERNATIONAL INVESTMENT - Podružnica ZAGREB, OIB 52353840562</izvorni_sadrzaj>
    <derivirana_varijabla naziv="DomainObject.Predmet.ProtustrankaNazivFormatedOIB_1">INTEX INTERNATIONAL INVESTMENT - Podružnica ZAGREB, OIB 52353840562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INTEX INTERNATIONAL INVESTMENT - Podružnica ZAGREB zastupanog po punomoćniku Odvjetničko društvo Ećimović &amp; Kaleb, društvo s ograničenom odgovornošću</item>
    </izvorni_sadrzaj>
    <derivirana_varijabla naziv="DomainObject.Predmet.ProtuStrankaListFormated_1">
      <item>INTEX INTERNATIONAL INVESTMENT - Podružnica ZAGREB zastupanog po punomoćniku Odvjetničko društvo Ećimović &amp; Kaleb, društvo s ograničenom odgovornošću</item>
    </derivirana_varijabla>
  </DomainObject.Predmet.ProtuStrankaListFormated>
  <DomainObject.Predmet.ProtuStrankaListFormatedOIB>
    <izvorni_sadrzaj>
      <item>INTEX INTERNATIONAL INVESTMENT - Podružnica ZAGREB, OIB 52353840562 zastupanog po punomoćniku Odvjetničko društvo Ećimović &amp; Kaleb, društvo s ograničenom odgovornošću</item>
    </izvorni_sadrzaj>
    <derivirana_varijabla naziv="DomainObject.Predmet.ProtuStrankaListFormatedOIB_1">
      <item>INTEX INTERNATIONAL INVESTMENT - Podružnica ZAGREB, OIB 52353840562 zastupanog po punomoćniku Odvjetničko društvo Ećimović &amp; Kaleb, društvo s ograničenom odgovornošću</item>
    </derivirana_varijabla>
  </DomainObject.Predmet.ProtuStrankaListFormatedOIB>
  <DomainObject.Predmet.ProtuStrankaListFormatedWithAdress>
    <izvorni_sadrzaj>
      <item>INTEX INTERNATIONAL INVESTMENT - Podružnica ZAGREB, Mlinovi 181/a, 10000 Zagreb zastupanog po punomoćniku Odvjetničko društvo Ećimović &amp; Kaleb, društvo s ograničenom odgovornošću</item>
    </izvorni_sadrzaj>
    <derivirana_varijabla naziv="DomainObject.Predmet.ProtuStrankaListFormatedWithAdress_1">
      <item>INTEX INTERNATIONAL INVESTMENT - Podružnica ZAGREB, Mlinovi 181/a, 10000 Zagreb zastupanog po punomoćniku Odvjetničko društvo Ećimović &amp; Kaleb, društvo s ograničenom odgovornošću</item>
    </derivirana_varijabla>
  </DomainObject.Predmet.ProtuStrankaListFormatedWithAdress>
  <DomainObject.Predmet.ProtuStrankaListFormatedWithAdressOIB>
    <izvorni_sadrzaj>
      <item>INTEX INTERNATIONAL INVESTMENT - Podružnica ZAGREB, OIB 52353840562, Mlinovi 181/a, 10000 Zagreb zastupanog po punomoćniku Odvjetničko društvo Ećimović &amp; Kaleb, društvo s ograničenom odgovornošću</item>
    </izvorni_sadrzaj>
    <derivirana_varijabla naziv="DomainObject.Predmet.ProtuStrankaListFormatedWithAdressOIB_1">
      <item>INTEX INTERNATIONAL INVESTMENT - Podružnica ZAGREB, OIB 52353840562, Mlinovi 181/a, 10000 Zagreb zastupanog po punomoćniku Odvjetničko društvo Ećimović &amp; Kaleb, društvo s ograničenom odgovornošću</item>
    </derivirana_varijabla>
  </DomainObject.Predmet.ProtuStrankaListFormatedWithAdressOIB>
  <DomainObject.Predmet.ProtuStrankaListNazivFormated>
    <izvorni_sadrzaj>
      <item>INTEX INTERNATIONAL INVESTMENT - Podružnica ZAGREB</item>
    </izvorni_sadrzaj>
    <derivirana_varijabla naziv="DomainObject.Predmet.ProtuStrankaListNazivFormated_1">
      <item>INTEX INTERNATIONAL INVESTMENT - Podružnica ZAGREB</item>
    </derivirana_varijabla>
  </DomainObject.Predmet.ProtuStrankaListNazivFormated>
  <DomainObject.Predmet.ProtuStrankaListNazivFormatedOIB>
    <izvorni_sadrzaj>
      <item>INTEX INTERNATIONAL INVESTMENT - Podružnica ZAGREB, OIB 52353840562</item>
    </izvorni_sadrzaj>
    <derivirana_varijabla naziv="DomainObject.Predmet.ProtuStrankaListNazivFormatedOIB_1">
      <item>INTEX INTERNATIONAL INVESTMENT - Podružnica ZAGREB, OIB 52353840562</item>
    </derivirana_varijabla>
  </DomainObject.Predmet.ProtuStrankaListNazivFormatedOIB>
  <DomainObject.Predmet.OstaliListFormated>
    <izvorni_sadrzaj>
      <item>Josip Jagodin</item>
      <item>Odvjetničko društvo Ećimović &amp; Kaleb, društvo s ograničenom odgovornošću punomoćnik sudionika u postupku INTEX INTERNATIONAL INVESTMENT - Podružnica ZAGREB</item>
    </izvorni_sadrzaj>
    <derivirana_varijabla naziv="DomainObject.Predmet.OstaliListFormated_1">
      <item>Josip Jagodin</item>
      <item>Odvjetničko društvo Ećimović &amp; Kaleb, društvo s ograničenom odgovornošću punomoćnik sudionika u postupku INTEX INTERNATIONAL INVESTMENT - Podružnica ZAGREB</item>
    </derivirana_varijabla>
  </DomainObject.Predmet.OstaliListFormated>
  <DomainObject.Predmet.OstaliListFormatedOIB>
    <izvorni_sadrzaj>
      <item>Josip Jagodin</item>
      <item>Odvjetničko društvo Ećimović &amp; Kaleb, društvo s ograničenom odgovornošću, OIB 92750937386 punomoćnik sudionika u postupku INTEX INTERNATIONAL INVESTMENT - Podružnica ZAGREB</item>
    </izvorni_sadrzaj>
    <derivirana_varijabla naziv="DomainObject.Predmet.OstaliListFormatedOIB_1">
      <item>Josip Jagodin</item>
      <item>Odvjetničko društvo Ećimović &amp; Kaleb, društvo s ograničenom odgovornošću, OIB 92750937386 punomoćnik sudionika u postupku INTEX INTERNATIONAL INVESTMENT - Podružnica ZAGREB</item>
    </derivirana_varijabla>
  </DomainObject.Predmet.OstaliListFormatedOIB>
  <DomainObject.Predmet.OstaliListFormatedWithAdress>
    <izvorni_sadrzaj>
      <item>Josip Jagodin, Mlinovi 181/A, 10000 Zagreb</item>
      <item>Odvjetničko društvo Ećimović &amp; Kaleb, društvo s ograničenom odgovornošću, Strojarska cesta 20, 10000 Zagreb punomoćnik sudionika u postupku INTEX INTERNATIONAL INVESTMENT - Podružnica ZAGREB</item>
    </izvorni_sadrzaj>
    <derivirana_varijabla naziv="DomainObject.Predmet.OstaliListFormatedWithAdress_1">
      <item>Josip Jagodin, Mlinovi 181/A, 10000 Zagreb</item>
      <item>Odvjetničko društvo Ećimović &amp; Kaleb, društvo s ograničenom odgovornošću, Strojarska cesta 20, 10000 Zagreb punomoćnik sudionika u postupku INTEX INTERNATIONAL INVESTMENT - Podružnica ZAGREB</item>
    </derivirana_varijabla>
  </DomainObject.Predmet.OstaliListFormatedWithAdress>
  <DomainObject.Predmet.OstaliListFormatedWithAdressOIB>
    <izvorni_sadrzaj>
      <item>Josip Jagodin, Mlinovi 181/A, 10000 Zagreb</item>
      <item>Odvjetničko društvo Ećimović &amp; Kaleb, društvo s ograničenom odgovornošću, OIB 92750937386, Strojarska cesta 20, 10000 Zagreb punomoćnik sudionika u postupku INTEX INTERNATIONAL INVESTMENT - Podružnica ZAGREB</item>
    </izvorni_sadrzaj>
    <derivirana_varijabla naziv="DomainObject.Predmet.OstaliListFormatedWithAdressOIB_1">
      <item>Josip Jagodin, Mlinovi 181/A, 10000 Zagreb</item>
      <item>Odvjetničko društvo Ećimović &amp; Kaleb, društvo s ograničenom odgovornošću, OIB 92750937386, Strojarska cesta 20, 10000 Zagreb punomoćnik sudionika u postupku INTEX INTERNATIONAL INVESTMENT - Podružnica ZAGREB</item>
    </derivirana_varijabla>
  </DomainObject.Predmet.OstaliListFormatedWithAdressOIB>
  <DomainObject.Predmet.OstaliListNazivFormated>
    <izvorni_sadrzaj>
      <item>Josip Jagodin</item>
      <item>Odvjetničko društvo Ećimović &amp; Kaleb, društvo s ograničenom odgovornošću</item>
    </izvorni_sadrzaj>
    <derivirana_varijabla naziv="DomainObject.Predmet.OstaliListNazivFormated_1">
      <item>Josip Jagodin</item>
      <item>Odvjetničko društvo Ećimović &amp; Kaleb, društvo s ograničenom odgovornošću</item>
    </derivirana_varijabla>
  </DomainObject.Predmet.OstaliListNazivFormated>
  <DomainObject.Predmet.OstaliListNazivFormatedOIB>
    <izvorni_sadrzaj>
      <item>Josip Jagodin</item>
      <item>Odvjetničko društvo Ećimović &amp; Kaleb, društvo s ograničenom odgovornošću, OIB 92750937386</item>
    </izvorni_sadrzaj>
    <derivirana_varijabla naziv="DomainObject.Predmet.OstaliListNazivFormatedOIB_1">
      <item>Josip Jagodin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INTEX INTERNATIONAL INVESTMENT - Podružnica ZAGREB</izvorni_sadrzaj>
    <derivirana_varijabla naziv="DomainObject.Predmet.ProtustrankaIDrugi_1">INTEX INTERNATIONAL INVESTMENT - Podružnica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INTEX INTERNATIONAL INVESTMENT - Podružnica ZAGREB, OIB 52353840562, Mlinovi 181/a, 10000 Zagreb</izvorni_sadrzaj>
    <derivirana_varijabla naziv="DomainObject.Predmet.ProtustrankaIDrugiAdressOIB_1">INTEX INTERNATIONAL INVESTMENT - Podružnica ZAGREB, OIB 52353840562, Mlinovi 181/a,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INTEX INTERNATIONAL INVESTMENT - Podružnica ZAGREB</item>
      <item>Josip Jagodin</item>
      <item>Odvjetničko društvo Ećimović &amp; Kaleb, društvo s ograničenom odgovornošću</item>
    </izvorni_sadrzaj>
    <derivirana_varijabla naziv="DomainObject.Predmet.SudioniciListNaziv_1">
      <item>FINA Regionalni centar Zagreb</item>
      <item>INTEX INTERNATIONAL INVESTMENT - Podružnica ZAGREB</item>
      <item>Josip Jagodin</item>
      <item>Odvjetničko društvo Ećimović &amp; Kaleb,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INTEX INTERNATIONAL INVESTMENT - Podružnica ZAGREB, OIB 52353840562, Mlinovi 181/a,10000 Zagreb</item>
      <item>Josip Jagodin, Mlinovi 181/A,10000 Zagreb</item>
      <item>Odvjetničko društvo Ećimović &amp; Kaleb, društvo s ograničenom odgovornošću, OIB 92750937386, Strojarska cesta 20,10000 Zagreb</item>
    </izvorni_sadrzaj>
    <derivirana_varijabla naziv="DomainObject.Predmet.SudioniciListAdressOIB_1">
      <item>FINA Regionalni centar Zagreb, OIB 85821130368, Trg svibanjskih žrtava 1995. br. 1,10000 Zagreb</item>
      <item>INTEX INTERNATIONAL INVESTMENT - Podružnica ZAGREB, OIB 52353840562, Mlinovi 181/a,10000 Zagreb</item>
      <item>Josip Jagodin, Mlinovi 181/A,10000 Zagreb</item>
      <item>Odvjetničko društvo Ećimović &amp; Kaleb, društvo s ograničenom odgovornošću, OIB 92750937386,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52353840562</item>
      <item>, OIB null</item>
      <item>, OIB 92750937386</item>
    </izvorni_sadrzaj>
    <derivirana_varijabla naziv="DomainObject.Predmet.SudioniciListNazivOIB_1">
      <item>, OIB 85821130368</item>
      <item>, OIB 52353840562</item>
      <item>, OIB null</item>
      <item>, OIB 92750937386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C41D1-0170-4B66-B0E3-003DF55DF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3909</properties:Characters>
  <properties:Lines>85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2018-03-05T12:40:00Z</dcterms:created>
  <dc:creator>gzubak</dc:creator>
  <cp:lastModifiedBy>Maja Josipović</cp:lastModifiedBy>
  <cp:lastPrinted>2018-07-11T12:20:00Z</cp:lastPrinted>
  <dcterms:modified xmlns:xsi="http://www.w3.org/2001/XMLSchema-instance" xsi:type="dcterms:W3CDTF">2018-07-11T12:22:00Z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(2628-17-MALA KREATIVNA GRAFIČKA ZADRUGA-OBUSTAVA-nije više u blokadi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