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1ec10" w14:paraId="251ec10" w:rsidRDefault="005F2902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6A7B" w:rsidRPr="00E36A7B">
        <w:rPr>
          <w:b/>
          <w:lang w:val="hr-HR"/>
        </w:rPr>
        <w:t xml:space="preserve"> </w:t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</w:r>
      <w:r w:rsidR="00E36A7B">
        <w:rPr>
          <w:b/>
          <w:lang w:val="hr-HR"/>
        </w:rPr>
        <w:tab/>
        <w:t xml:space="preserve">  </w:t>
      </w:r>
      <w:r w:rsidR="00E36A7B" w:rsidRPr="00E36A7B">
        <w:rPr>
          <w:b/>
          <w:lang w:val="hr-HR"/>
        </w:rPr>
        <w:t>Broj: 7/St-</w:t>
      </w:r>
      <w:r w:rsidR="00F5469E">
        <w:rPr>
          <w:b/>
          <w:lang w:val="hr-HR"/>
        </w:rPr>
        <w:t>2701</w:t>
      </w:r>
      <w:r w:rsidR="00E36A7B" w:rsidRPr="00E36A7B">
        <w:rPr>
          <w:b/>
          <w:lang w:val="hr-HR"/>
        </w:rPr>
        <w:t>/2016-2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TRGOVAČKI SUD U OSIJEKU</w:t>
      </w:r>
    </w:p>
    <w:p w:rsidRDefault="007B218F" w:rsidP="005D27D4" w:rsidR="003537DD">
      <w:pPr>
        <w:rPr>
          <w:b/>
          <w:lang w:val="hr-HR"/>
        </w:rPr>
      </w:pPr>
      <w:r w:rsidRPr="00E22421">
        <w:rPr>
          <w:b/>
          <w:lang w:val="hr-HR"/>
        </w:rPr>
        <w:t xml:space="preserve">STALNA SLUŽBA </w:t>
      </w:r>
      <w:r w:rsidR="005D27D4">
        <w:rPr>
          <w:b/>
          <w:lang w:val="hr-HR"/>
        </w:rPr>
        <w:t>U SLAVONSKOM BRODU</w:t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="00E22421" w:rsidRPr="00E22421">
        <w:rPr>
          <w:b/>
          <w:lang w:val="hr-HR"/>
        </w:rPr>
        <w:tab/>
      </w:r>
      <w:r w:rsidRPr="00E22421">
        <w:rPr>
          <w:b/>
          <w:lang w:val="hr-HR"/>
        </w:rPr>
        <w:t xml:space="preserve">                      </w:t>
      </w:r>
    </w:p>
    <w:p w:rsidRDefault="007B218F" w:rsidP="007B218F" w:rsidR="007B218F" w:rsidRPr="00E22421">
      <w:pPr>
        <w:rPr>
          <w:b/>
          <w:lang w:val="hr-HR"/>
        </w:rPr>
      </w:pPr>
      <w:r w:rsidRPr="00E22421">
        <w:rPr>
          <w:b/>
          <w:lang w:val="hr-HR"/>
        </w:rPr>
        <w:t>Trg pobjede 13</w:t>
      </w:r>
      <w:r w:rsidR="005D27D4">
        <w:rPr>
          <w:b/>
          <w:lang w:val="hr-HR"/>
        </w:rPr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  <w:t xml:space="preserve"> </w:t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  <w:r w:rsidR="005D27D4">
        <w:rPr>
          <w:b/>
          <w:lang w:val="hr-HR"/>
        </w:rPr>
        <w:tab/>
      </w:r>
    </w:p>
    <w:p w:rsidRDefault="00E36A7B" w:rsidP="007B218F" w:rsidR="007B218F" w:rsidRPr="00E22421">
      <w:pPr>
        <w:rPr>
          <w:b/>
          <w:lang w:val="hr-HR"/>
        </w:rPr>
      </w:pPr>
      <w:r>
        <w:rPr>
          <w:b/>
          <w:lang w:val="hr-HR"/>
        </w:rPr>
        <w:t>Slavonski Brod</w:t>
      </w:r>
    </w:p>
    <w:p w:rsidRDefault="007B218F" w:rsidP="002A0407" w:rsidR="00E22421">
      <w:pPr>
        <w:rPr>
          <w:b/>
        </w:rPr>
      </w:pPr>
      <w:r w:rsidRPr="00E22421">
        <w:rPr>
          <w:lang w:val="hr-HR"/>
        </w:rPr>
        <w:t xml:space="preserve">   </w:t>
      </w:r>
    </w:p>
    <w:p w:rsidRDefault="00E22421" w:rsidP="00E22421" w:rsidR="00E22421">
      <w:pPr>
        <w:jc w:val="center"/>
        <w:rPr>
          <w:b/>
        </w:rPr>
      </w:pPr>
      <w:r>
        <w:rPr>
          <w:b/>
        </w:rPr>
        <w:t xml:space="preserve">R E P U B L I K A  </w:t>
      </w:r>
      <w:r w:rsidR="008735D8">
        <w:rPr>
          <w:b/>
        </w:rPr>
        <w:t xml:space="preserve"> </w:t>
      </w:r>
      <w:r>
        <w:rPr>
          <w:b/>
        </w:rPr>
        <w:t xml:space="preserve">H R V A T S K A </w:t>
      </w:r>
    </w:p>
    <w:p w:rsidRDefault="002D31B3" w:rsidP="00E22421" w:rsidR="002D31B3">
      <w:pPr>
        <w:jc w:val="center"/>
        <w:rPr>
          <w:b/>
        </w:rPr>
      </w:pPr>
    </w:p>
    <w:p w:rsidRDefault="00E22421" w:rsidP="00E22421" w:rsidR="00E22421">
      <w:pPr>
        <w:jc w:val="center"/>
        <w:rPr>
          <w:b/>
        </w:rPr>
      </w:pPr>
      <w:r w:rsidRPr="00F14C17">
        <w:rPr>
          <w:b/>
        </w:rPr>
        <w:t>R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Š</w:t>
      </w:r>
      <w:r>
        <w:rPr>
          <w:b/>
        </w:rPr>
        <w:t xml:space="preserve"> </w:t>
      </w:r>
      <w:r w:rsidRPr="00F14C17">
        <w:rPr>
          <w:b/>
        </w:rPr>
        <w:t>E</w:t>
      </w:r>
      <w:r>
        <w:rPr>
          <w:b/>
        </w:rPr>
        <w:t xml:space="preserve"> </w:t>
      </w:r>
      <w:r w:rsidRPr="00F14C17">
        <w:rPr>
          <w:b/>
        </w:rPr>
        <w:t>N</w:t>
      </w:r>
      <w:r>
        <w:rPr>
          <w:b/>
        </w:rPr>
        <w:t xml:space="preserve"> </w:t>
      </w:r>
      <w:r w:rsidRPr="00F14C17">
        <w:rPr>
          <w:b/>
        </w:rPr>
        <w:t>J</w:t>
      </w:r>
      <w:r>
        <w:rPr>
          <w:b/>
        </w:rPr>
        <w:t xml:space="preserve"> </w:t>
      </w:r>
      <w:r w:rsidRPr="00F14C17">
        <w:rPr>
          <w:b/>
        </w:rPr>
        <w:t>E</w:t>
      </w:r>
    </w:p>
    <w:p w:rsidRDefault="003218EF" w:rsidP="00E22421" w:rsidR="003218EF" w:rsidRPr="00F14C17">
      <w:pPr>
        <w:jc w:val="center"/>
        <w:rPr>
          <w:b/>
        </w:rPr>
      </w:pPr>
    </w:p>
    <w:p w:rsidRDefault="007B218F" w:rsidP="008233B0" w:rsidR="007B218F">
      <w:pPr>
        <w:jc w:val="both"/>
        <w:rPr>
          <w:lang w:val="hr-HR"/>
        </w:rPr>
      </w:pPr>
      <w:r w:rsidRPr="00E22421">
        <w:rPr>
          <w:lang w:val="hr-HR"/>
        </w:rPr>
        <w:t xml:space="preserve">                 TRGOVAČKI SUD U OSIJEKU, STALNA</w:t>
      </w:r>
      <w:r w:rsidR="002A0407">
        <w:rPr>
          <w:lang w:val="hr-HR"/>
        </w:rPr>
        <w:t xml:space="preserve"> SLUŽBA</w:t>
      </w:r>
      <w:r w:rsidRPr="00E22421">
        <w:rPr>
          <w:lang w:val="hr-HR"/>
        </w:rPr>
        <w:t xml:space="preserve"> </w:t>
      </w:r>
      <w:r w:rsidR="005D27D4">
        <w:rPr>
          <w:lang w:val="hr-HR"/>
        </w:rPr>
        <w:t>U SLAVONSKOM BRODU</w:t>
      </w:r>
      <w:r w:rsidRPr="00E22421">
        <w:rPr>
          <w:lang w:val="hr-HR"/>
        </w:rPr>
        <w:t>, po stečajnoj sutkinji Mirni Vujčić, postupajuć</w:t>
      </w:r>
      <w:r w:rsidR="00E22421">
        <w:rPr>
          <w:lang w:val="hr-HR"/>
        </w:rPr>
        <w:t>i po prijedlogu  predlagatel</w:t>
      </w:r>
      <w:r w:rsidR="008233B0">
        <w:rPr>
          <w:lang w:val="hr-HR"/>
        </w:rPr>
        <w:t xml:space="preserve">jice </w:t>
      </w:r>
      <w:r w:rsidR="008233B0" w:rsidRPr="008233B0">
        <w:rPr>
          <w:lang w:val="hr-HR"/>
        </w:rPr>
        <w:t>Republik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 xml:space="preserve"> Hrvatsk</w:t>
      </w:r>
      <w:r w:rsidR="00A45904">
        <w:rPr>
          <w:lang w:val="hr-HR"/>
        </w:rPr>
        <w:t>e</w:t>
      </w:r>
      <w:r w:rsidR="008233B0" w:rsidRPr="008233B0">
        <w:rPr>
          <w:lang w:val="hr-HR"/>
        </w:rPr>
        <w:t>, Ministarstv</w:t>
      </w:r>
      <w:r w:rsidR="00A45904">
        <w:rPr>
          <w:lang w:val="hr-HR"/>
        </w:rPr>
        <w:t>a</w:t>
      </w:r>
      <w:r w:rsidR="008233B0" w:rsidRPr="008233B0">
        <w:rPr>
          <w:lang w:val="hr-HR"/>
        </w:rPr>
        <w:t xml:space="preserve"> financija, Porezn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uprav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>, Područni ured Slavonija i Baranja, Slavonski Brod,</w:t>
      </w:r>
      <w:r w:rsidR="0092355E">
        <w:rPr>
          <w:lang w:val="hr-HR"/>
        </w:rPr>
        <w:t xml:space="preserve"> OIB 18683136487,</w:t>
      </w:r>
      <w:r w:rsidR="008233B0" w:rsidRPr="008233B0">
        <w:rPr>
          <w:lang w:val="hr-HR"/>
        </w:rPr>
        <w:t xml:space="preserve"> zastupan</w:t>
      </w:r>
      <w:r w:rsidR="003218EF">
        <w:rPr>
          <w:lang w:val="hr-HR"/>
        </w:rPr>
        <w:t>e</w:t>
      </w:r>
      <w:r w:rsidR="008233B0" w:rsidRPr="008233B0">
        <w:rPr>
          <w:lang w:val="hr-HR"/>
        </w:rPr>
        <w:t xml:space="preserve"> po Županijskom državnom odvjetništvu, Građansko upravnom odjelu u </w:t>
      </w:r>
      <w:r w:rsidR="008233B0" w:rsidRPr="00F5469E">
        <w:rPr>
          <w:lang w:val="hr-HR"/>
        </w:rPr>
        <w:t>Slavonskom Brodu</w:t>
      </w:r>
      <w:r w:rsidR="00E22421" w:rsidRPr="00F5469E">
        <w:rPr>
          <w:lang w:val="hr-HR"/>
        </w:rPr>
        <w:t>,</w:t>
      </w:r>
      <w:r w:rsidRPr="00F5469E">
        <w:rPr>
          <w:lang w:val="hr-HR"/>
        </w:rPr>
        <w:t xml:space="preserve"> za otvaranje stečajnog postupka nad stečajnim dužnikom</w:t>
      </w:r>
      <w:r w:rsidR="00570130" w:rsidRPr="00F5469E">
        <w:rPr>
          <w:lang w:val="hr-HR"/>
        </w:rPr>
        <w:t xml:space="preserve"> </w:t>
      </w:r>
      <w:r w:rsidR="00F5469E" w:rsidRPr="00F5469E">
        <w:rPr>
          <w:lang w:val="hr-HR"/>
        </w:rPr>
        <w:t>RADOŠ društvo s ograničenom odgovornošću Izvođenje instalacijskih radova, trgovina i usluge, skraćena tvrtka: RADOŠ d.o.o., Slavonski Brod, Pere Pirkera 8, OIB: 24576203803</w:t>
      </w:r>
      <w:r w:rsidR="002F2637" w:rsidRPr="00F5469E">
        <w:rPr>
          <w:lang w:val="hr-HR"/>
        </w:rPr>
        <w:t xml:space="preserve">, </w:t>
      </w:r>
      <w:r w:rsidRPr="00F5469E">
        <w:rPr>
          <w:lang w:val="hr-HR"/>
        </w:rPr>
        <w:t xml:space="preserve">dana </w:t>
      </w:r>
      <w:r w:rsidR="00F5469E" w:rsidRPr="00F5469E">
        <w:rPr>
          <w:lang w:val="hr-HR"/>
        </w:rPr>
        <w:t>28. prosinca</w:t>
      </w:r>
      <w:r w:rsidRPr="00F5469E">
        <w:rPr>
          <w:lang w:val="hr-HR"/>
        </w:rPr>
        <w:t xml:space="preserve"> 201</w:t>
      </w:r>
      <w:r w:rsidR="00E22421" w:rsidRPr="00F5469E">
        <w:rPr>
          <w:lang w:val="hr-HR"/>
        </w:rPr>
        <w:t>6</w:t>
      </w:r>
      <w:r w:rsidRPr="00F5469E">
        <w:rPr>
          <w:lang w:val="hr-HR"/>
        </w:rPr>
        <w:t>. godine</w:t>
      </w:r>
      <w:r w:rsidRPr="00E22421">
        <w:rPr>
          <w:lang w:val="hr-HR"/>
        </w:rPr>
        <w:t xml:space="preserve"> </w:t>
      </w:r>
    </w:p>
    <w:p w:rsidRDefault="00F5469E" w:rsidP="008233B0" w:rsidR="00F5469E">
      <w:pPr>
        <w:jc w:val="both"/>
        <w:rPr>
          <w:lang w:val="hr-HR"/>
        </w:rPr>
      </w:pPr>
    </w:p>
    <w:p w:rsidRDefault="002F2637" w:rsidP="008233B0" w:rsidR="002F2637" w:rsidRPr="00E22421">
      <w:pPr>
        <w:jc w:val="both"/>
        <w:rPr>
          <w:lang w:val="hr-HR"/>
        </w:rPr>
      </w:pPr>
    </w:p>
    <w:p w:rsidRDefault="00E22421" w:rsidP="00E22421" w:rsidR="00E22421" w:rsidRPr="00F14C17">
      <w:pPr>
        <w:jc w:val="center"/>
      </w:pPr>
      <w:r w:rsidRPr="00F14C17">
        <w:t>r i j e š i o    j e</w:t>
      </w:r>
    </w:p>
    <w:p w:rsidRDefault="00E22421" w:rsidP="00E22421" w:rsidR="00E22421" w:rsidRPr="00F14C17">
      <w:pPr>
        <w:jc w:val="both"/>
      </w:pPr>
    </w:p>
    <w:p w:rsidRDefault="00E22421" w:rsidP="00E22421" w:rsidR="007B218F" w:rsidRPr="00E22421">
      <w:pPr>
        <w:jc w:val="both"/>
        <w:rPr>
          <w:lang w:val="hr-HR"/>
        </w:rPr>
      </w:pPr>
      <w:r w:rsidRPr="00E22421">
        <w:rPr>
          <w:lang w:val="hr-HR"/>
        </w:rPr>
        <w:t xml:space="preserve"> </w:t>
      </w:r>
      <w:r w:rsidRPr="00E22421">
        <w:rPr>
          <w:lang w:val="hr-HR"/>
        </w:rPr>
        <w:tab/>
      </w:r>
      <w:r>
        <w:rPr>
          <w:lang w:val="hr-HR"/>
        </w:rPr>
        <w:t xml:space="preserve"> </w:t>
      </w:r>
      <w:r>
        <w:rPr>
          <w:lang w:val="hr-HR"/>
        </w:rPr>
        <w:tab/>
        <w:t xml:space="preserve">I. </w:t>
      </w:r>
      <w:r w:rsidR="007B218F" w:rsidRPr="00E22421">
        <w:rPr>
          <w:lang w:val="hr-HR"/>
        </w:rPr>
        <w:t xml:space="preserve">Pokreće se prethodni postupak radi utvrđivanja </w:t>
      </w:r>
      <w:r w:rsidR="00D13568">
        <w:rPr>
          <w:lang w:val="hr-HR"/>
        </w:rPr>
        <w:t>pretpostavki</w:t>
      </w:r>
      <w:r w:rsidR="007B218F" w:rsidRPr="00E22421">
        <w:rPr>
          <w:lang w:val="hr-HR"/>
        </w:rPr>
        <w:t xml:space="preserve"> za otvaranje</w:t>
      </w:r>
      <w:r>
        <w:rPr>
          <w:lang w:val="hr-HR"/>
        </w:rPr>
        <w:t xml:space="preserve"> </w:t>
      </w:r>
      <w:r w:rsidR="007B218F" w:rsidRPr="00E22421">
        <w:rPr>
          <w:lang w:val="hr-HR"/>
        </w:rPr>
        <w:t xml:space="preserve">stečajnog postupka nad stečajnim dužnikom </w:t>
      </w:r>
      <w:r w:rsidR="00F5469E" w:rsidRPr="00F5469E">
        <w:t xml:space="preserve">RADOŠ </w:t>
      </w:r>
      <w:r w:rsidR="00F5469E" w:rsidRPr="00F5469E">
        <w:rPr>
          <w:lang w:val="hr-HR"/>
        </w:rPr>
        <w:t>društvo s ograničenom odgovornošću Izvođenje instalacijskih radova, trgovina i usluge, skraćena tvrtka: RADOŠ d.o.o., Slavonski Brod, Pere Pirkera 8, OIB: 24576203803</w:t>
      </w:r>
      <w:r w:rsidR="007B218F" w:rsidRPr="00F5469E">
        <w:rPr>
          <w:lang w:val="hr-HR"/>
        </w:rPr>
        <w:t>.</w:t>
      </w:r>
      <w:r w:rsidR="007B218F" w:rsidRPr="00E22421">
        <w:rPr>
          <w:lang w:val="hr-HR"/>
        </w:rPr>
        <w:t xml:space="preserve"> 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</w:t>
      </w:r>
      <w:r>
        <w:rPr>
          <w:lang w:val="hr-HR"/>
        </w:rPr>
        <w:t xml:space="preserve">. </w:t>
      </w:r>
      <w:r w:rsidR="007B218F" w:rsidRPr="00E22421">
        <w:rPr>
          <w:lang w:val="hr-HR"/>
        </w:rPr>
        <w:t xml:space="preserve">Ročište radi </w:t>
      </w:r>
      <w:r w:rsidR="00D13568">
        <w:rPr>
          <w:lang w:val="hr-HR"/>
        </w:rPr>
        <w:t xml:space="preserve">očitovanja </w:t>
      </w:r>
      <w:r w:rsidR="007B218F" w:rsidRPr="00E22421">
        <w:rPr>
          <w:lang w:val="hr-HR"/>
        </w:rPr>
        <w:t>o prijedlogu za otvaranje stečajnog postupka</w:t>
      </w:r>
      <w:r w:rsidR="00D13568">
        <w:rPr>
          <w:lang w:val="hr-HR"/>
        </w:rPr>
        <w:t xml:space="preserve">, </w:t>
      </w:r>
      <w:r w:rsidR="007B218F" w:rsidRPr="00E22421">
        <w:rPr>
          <w:lang w:val="hr-HR"/>
        </w:rPr>
        <w:t xml:space="preserve">te radi </w:t>
      </w:r>
      <w:r w:rsidR="00D13568">
        <w:rPr>
          <w:lang w:val="hr-HR"/>
        </w:rPr>
        <w:t>rasprave o pretpostavkama</w:t>
      </w:r>
      <w:r w:rsidR="007B218F" w:rsidRPr="00E22421">
        <w:rPr>
          <w:lang w:val="hr-HR"/>
        </w:rPr>
        <w:t xml:space="preserve"> za otvaranje stečajnog postupka zakazuje se za dan: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F5469E" w:rsidP="00E22421" w:rsidR="007B218F" w:rsidRPr="00D13568">
      <w:pPr>
        <w:jc w:val="center"/>
        <w:rPr>
          <w:b/>
          <w:lang w:val="hr-HR"/>
        </w:rPr>
      </w:pPr>
      <w:r>
        <w:rPr>
          <w:b/>
          <w:lang w:val="hr-HR"/>
        </w:rPr>
        <w:t>11. siječnja</w:t>
      </w:r>
      <w:r w:rsidR="002A0407">
        <w:rPr>
          <w:b/>
          <w:lang w:val="hr-HR"/>
        </w:rPr>
        <w:t xml:space="preserve"> </w:t>
      </w:r>
      <w:r w:rsidR="007B218F" w:rsidRPr="00D13568">
        <w:rPr>
          <w:b/>
          <w:lang w:val="hr-HR"/>
        </w:rPr>
        <w:t>201</w:t>
      </w:r>
      <w:r>
        <w:rPr>
          <w:b/>
          <w:lang w:val="hr-HR"/>
        </w:rPr>
        <w:t>7</w:t>
      </w:r>
      <w:r w:rsidR="007B218F" w:rsidRPr="00D13568">
        <w:rPr>
          <w:b/>
          <w:lang w:val="hr-HR"/>
        </w:rPr>
        <w:t xml:space="preserve">. godine u </w:t>
      </w:r>
      <w:r>
        <w:rPr>
          <w:b/>
          <w:lang w:val="hr-HR"/>
        </w:rPr>
        <w:t>10</w:t>
      </w:r>
      <w:r w:rsidR="007B218F" w:rsidRPr="00D13568">
        <w:rPr>
          <w:b/>
          <w:lang w:val="hr-HR"/>
        </w:rPr>
        <w:t>:</w:t>
      </w:r>
      <w:r w:rsidR="002F049F">
        <w:rPr>
          <w:b/>
          <w:lang w:val="hr-HR"/>
        </w:rPr>
        <w:t>0</w:t>
      </w:r>
      <w:r w:rsidR="00E86E1C">
        <w:rPr>
          <w:b/>
          <w:lang w:val="hr-HR"/>
        </w:rPr>
        <w:t>0</w:t>
      </w:r>
      <w:r w:rsidR="007B218F" w:rsidRPr="00D13568">
        <w:rPr>
          <w:b/>
          <w:lang w:val="hr-HR"/>
        </w:rPr>
        <w:t xml:space="preserve"> sati</w:t>
      </w:r>
    </w:p>
    <w:p w:rsidRDefault="007B218F" w:rsidP="00E22421" w:rsidR="007B218F" w:rsidRPr="00E22421">
      <w:pPr>
        <w:jc w:val="both"/>
        <w:rPr>
          <w:lang w:val="hr-HR"/>
        </w:rPr>
      </w:pPr>
    </w:p>
    <w:p w:rsidRDefault="007B218F" w:rsidP="00E22421" w:rsidR="007B218F">
      <w:pPr>
        <w:jc w:val="both"/>
        <w:rPr>
          <w:lang w:val="hr-HR"/>
        </w:rPr>
      </w:pPr>
      <w:r w:rsidRPr="00E22421">
        <w:rPr>
          <w:lang w:val="hr-HR"/>
        </w:rPr>
        <w:t>a na koje ročište se pozivaju predlagatelj</w:t>
      </w:r>
      <w:r w:rsidR="008233B0">
        <w:rPr>
          <w:lang w:val="hr-HR"/>
        </w:rPr>
        <w:t>ica</w:t>
      </w:r>
      <w:r w:rsidRPr="00E22421">
        <w:rPr>
          <w:lang w:val="hr-HR"/>
        </w:rPr>
        <w:t xml:space="preserve"> </w:t>
      </w:r>
      <w:r w:rsidR="003537DD">
        <w:rPr>
          <w:lang w:val="hr-HR"/>
        </w:rPr>
        <w:t>Republika Hrvatska, Ministarstvo financija, Porezna uprava, Područni ured Slavonija i Baranja, Slavonski Brod, zastupana po Županijskom državnom odvjetništvu, Građansko upravnom odjelu u Slavonskom Brodu,</w:t>
      </w:r>
      <w:r w:rsidR="00D13568">
        <w:rPr>
          <w:lang w:val="hr-HR"/>
        </w:rPr>
        <w:t xml:space="preserve"> </w:t>
      </w:r>
      <w:r w:rsidR="003537DD">
        <w:rPr>
          <w:lang w:val="hr-HR"/>
        </w:rPr>
        <w:t xml:space="preserve">te zastupnik po zakonu dužnika i </w:t>
      </w:r>
      <w:r w:rsidR="00D13568">
        <w:rPr>
          <w:lang w:val="hr-HR"/>
        </w:rPr>
        <w:t>predstavnik pravne osobe koja za dužnika obavlja poslove platnog prometa.</w:t>
      </w:r>
    </w:p>
    <w:p w:rsidRDefault="00D13568" w:rsidP="00E22421" w:rsidR="00D13568" w:rsidRPr="00E22421">
      <w:pPr>
        <w:jc w:val="both"/>
        <w:rPr>
          <w:lang w:val="hr-HR"/>
        </w:rPr>
      </w:pPr>
    </w:p>
    <w:p w:rsidRDefault="00E22421" w:rsidP="00E22421" w:rsidR="007B218F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>III</w:t>
      </w:r>
      <w:r>
        <w:rPr>
          <w:lang w:val="hr-HR"/>
        </w:rPr>
        <w:t>.</w:t>
      </w:r>
      <w:r w:rsidR="00D13568">
        <w:rPr>
          <w:lang w:val="hr-HR"/>
        </w:rPr>
        <w:t xml:space="preserve"> Nalaže</w:t>
      </w:r>
      <w:r w:rsidR="007B218F" w:rsidRPr="00E22421">
        <w:rPr>
          <w:lang w:val="hr-HR"/>
        </w:rPr>
        <w:t xml:space="preserve"> se</w:t>
      </w:r>
      <w:r w:rsidR="00D13568">
        <w:rPr>
          <w:lang w:val="hr-HR"/>
        </w:rPr>
        <w:t xml:space="preserve"> </w:t>
      </w:r>
      <w:r w:rsidR="007B218F" w:rsidRPr="00E22421">
        <w:rPr>
          <w:lang w:val="hr-HR"/>
        </w:rPr>
        <w:t>dužnik</w:t>
      </w:r>
      <w:r w:rsidR="00D13568">
        <w:rPr>
          <w:lang w:val="hr-HR"/>
        </w:rPr>
        <w:t>u odnosno zastupniku po zakonu dužnika</w:t>
      </w:r>
      <w:r w:rsidR="002A0407">
        <w:rPr>
          <w:lang w:val="hr-HR"/>
        </w:rPr>
        <w:t xml:space="preserve"> na ročište donijeti p</w:t>
      </w:r>
      <w:r w:rsidR="00D13568">
        <w:rPr>
          <w:lang w:val="hr-HR"/>
        </w:rPr>
        <w:t xml:space="preserve">opis imovine i obveza dužnika, te </w:t>
      </w:r>
      <w:r w:rsidR="003537DD">
        <w:rPr>
          <w:lang w:val="hr-HR"/>
        </w:rPr>
        <w:t xml:space="preserve">godišnji financijski izvještaj odnosno </w:t>
      </w:r>
      <w:r w:rsidR="00D13568">
        <w:rPr>
          <w:lang w:val="hr-HR"/>
        </w:rPr>
        <w:t xml:space="preserve">bilancu za </w:t>
      </w:r>
      <w:r w:rsidR="002A0407">
        <w:rPr>
          <w:lang w:val="hr-HR"/>
        </w:rPr>
        <w:t xml:space="preserve">prethodnu </w:t>
      </w:r>
      <w:r w:rsidR="00D13568">
        <w:rPr>
          <w:lang w:val="hr-HR"/>
        </w:rPr>
        <w:t xml:space="preserve">godinu. </w:t>
      </w:r>
    </w:p>
    <w:p w:rsidRDefault="00570130" w:rsidP="002F2637" w:rsidR="00570130">
      <w:pPr>
        <w:jc w:val="right"/>
        <w:rPr>
          <w:b/>
          <w:lang w:val="hr-HR"/>
        </w:rPr>
      </w:pPr>
    </w:p>
    <w:p w:rsidRDefault="00F5469E" w:rsidP="00570130" w:rsidR="00570130">
      <w:pPr>
        <w:jc w:val="right"/>
        <w:rPr>
          <w:lang w:val="hr-HR"/>
        </w:rPr>
      </w:pPr>
      <w:r w:rsidRPr="00F5469E">
        <w:rPr>
          <w:b/>
          <w:lang w:val="hr-HR"/>
        </w:rPr>
        <w:lastRenderedPageBreak/>
        <w:t>Broj: 7/St-2701/2016-2</w:t>
      </w:r>
    </w:p>
    <w:p w:rsidRDefault="004A0F66" w:rsidP="00570130" w:rsidR="004A0F66">
      <w:pPr>
        <w:jc w:val="right"/>
        <w:rPr>
          <w:lang w:val="hr-HR"/>
        </w:rPr>
      </w:pPr>
    </w:p>
    <w:p w:rsidRDefault="007B218F" w:rsidP="002D31B3" w:rsidR="007B218F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D13568" w:rsidP="00E22421" w:rsidR="00D13568">
      <w:pPr>
        <w:jc w:val="both"/>
        <w:rPr>
          <w:lang w:val="hr-HR"/>
        </w:rPr>
      </w:pPr>
    </w:p>
    <w:p w:rsidRDefault="00D13568" w:rsidP="00595245" w:rsidR="00595245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A13D20">
        <w:rPr>
          <w:lang w:val="hr-HR"/>
        </w:rPr>
        <w:t xml:space="preserve"> </w:t>
      </w:r>
      <w:r w:rsidR="00A13D20">
        <w:rPr>
          <w:lang w:val="hr-HR"/>
        </w:rPr>
        <w:tab/>
        <w:t xml:space="preserve"> </w:t>
      </w:r>
      <w:r w:rsidR="00595245">
        <w:rPr>
          <w:lang w:val="hr-HR"/>
        </w:rPr>
        <w:t>Povodom prijedloga predlagatelja Financijske agencije, Regionalnog centra Osijek, Podružnic</w:t>
      </w:r>
      <w:r w:rsidR="003556E6">
        <w:rPr>
          <w:lang w:val="hr-HR"/>
        </w:rPr>
        <w:t>e</w:t>
      </w:r>
      <w:r w:rsidR="00595245">
        <w:rPr>
          <w:lang w:val="hr-HR"/>
        </w:rPr>
        <w:t xml:space="preserve"> Slavonski Brod, za provođenje skraćenog stečajnog postupka nad stečajnim dužnikom doneseno je pravomoćno rješenje poslovni broj 7</w:t>
      </w:r>
      <w:r w:rsidR="00F5469E">
        <w:rPr>
          <w:lang w:val="hr-HR"/>
        </w:rPr>
        <w:t>/St-732</w:t>
      </w:r>
      <w:r w:rsidR="00595245">
        <w:rPr>
          <w:lang w:val="hr-HR"/>
        </w:rPr>
        <w:t>/2015-</w:t>
      </w:r>
      <w:r w:rsidR="00F5469E">
        <w:rPr>
          <w:lang w:val="hr-HR"/>
        </w:rPr>
        <w:t>6</w:t>
      </w:r>
      <w:r w:rsidR="00595245">
        <w:rPr>
          <w:lang w:val="hr-HR"/>
        </w:rPr>
        <w:t xml:space="preserve"> od </w:t>
      </w:r>
      <w:r w:rsidR="00F5469E">
        <w:rPr>
          <w:lang w:val="hr-HR"/>
        </w:rPr>
        <w:t>02. lipnja</w:t>
      </w:r>
      <w:r w:rsidR="00595245">
        <w:rPr>
          <w:lang w:val="hr-HR"/>
        </w:rPr>
        <w:t xml:space="preserve"> 2016. godine  kojim je skraćeni stečajni postupak obustavljen i određeno da će se po pravomoćnosti rješenja donijeti rješenje o pokretanju prethodnog postupka odnosno otvaranju stečajnog postupka jer je </w:t>
      </w:r>
      <w:r w:rsidR="00595245" w:rsidRPr="000A0F80">
        <w:rPr>
          <w:lang w:val="hr-HR"/>
        </w:rPr>
        <w:t>Republika Hrvatska, Ministarstvo financija, Porezna uprava, Područni ured Slavonija i Baranja, Slavonski Brod</w:t>
      </w:r>
      <w:r w:rsidR="00595245">
        <w:rPr>
          <w:lang w:val="hr-HR"/>
        </w:rPr>
        <w:t xml:space="preserve"> kao vjerovnik podnijela prijedlog za otvaranje stečajnog postupka. </w:t>
      </w:r>
    </w:p>
    <w:p w:rsidRDefault="00595245" w:rsidP="00595245" w:rsidR="0062545E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Predlagateljica je kao vjerovnik na nivou vjerojatnosti dokazala postojanje svoje tražbine prema dužniku u iznosu od </w:t>
      </w:r>
      <w:r w:rsidR="00F5469E">
        <w:rPr>
          <w:lang w:val="hr-HR"/>
        </w:rPr>
        <w:t>208.271,92</w:t>
      </w:r>
      <w:r>
        <w:rPr>
          <w:lang w:val="hr-HR"/>
        </w:rPr>
        <w:t xml:space="preserve"> Kn što je vidljivo iz Stanja računa poreznog obveznika na dan </w:t>
      </w:r>
      <w:r w:rsidR="00F5469E">
        <w:rPr>
          <w:lang w:val="hr-HR"/>
        </w:rPr>
        <w:t>15. travnja</w:t>
      </w:r>
      <w:r>
        <w:rPr>
          <w:lang w:val="hr-HR"/>
        </w:rPr>
        <w:t xml:space="preserve"> 2016. godine, kao i postojanje stečajnog razloga nesposobnosti za plaćanje, s obzirom da prema podacima FINA-e na dan </w:t>
      </w:r>
      <w:r w:rsidR="00F5469E">
        <w:rPr>
          <w:lang w:val="hr-HR"/>
        </w:rPr>
        <w:t>15. travnja</w:t>
      </w:r>
      <w:r>
        <w:rPr>
          <w:lang w:val="hr-HR"/>
        </w:rPr>
        <w:t xml:space="preserve"> 201</w:t>
      </w:r>
      <w:r w:rsidR="00F5469E">
        <w:rPr>
          <w:lang w:val="hr-HR"/>
        </w:rPr>
        <w:t>6</w:t>
      </w:r>
      <w:r>
        <w:rPr>
          <w:lang w:val="hr-HR"/>
        </w:rPr>
        <w:t xml:space="preserve">. godine dužnik u Očevidniku redoslijeda plaćanja ima evidentirane neizvršene osnove za plaćanje ukupnom iznosu od </w:t>
      </w:r>
      <w:r w:rsidR="00F5469E">
        <w:rPr>
          <w:lang w:val="hr-HR"/>
        </w:rPr>
        <w:t>98.307,02</w:t>
      </w:r>
      <w:r>
        <w:rPr>
          <w:lang w:val="hr-HR"/>
        </w:rPr>
        <w:t xml:space="preserve"> Kn u neprekinutom razdoblju od </w:t>
      </w:r>
      <w:r w:rsidR="00F5469E">
        <w:rPr>
          <w:lang w:val="hr-HR"/>
        </w:rPr>
        <w:t>301</w:t>
      </w:r>
      <w:r>
        <w:rPr>
          <w:lang w:val="hr-HR"/>
        </w:rPr>
        <w:t xml:space="preserve"> dan, a koje pretpostavke su propisane odredbom čl. 109. st. 2. i st. 3. Stečajnog zakona ( dalje: SZ, NN 71/15), a da bi predlagateljica bila ovlaštena podnijeti prijedlog za otvaranje stečajnog</w:t>
      </w:r>
      <w:r w:rsidR="0062545E">
        <w:rPr>
          <w:lang w:val="hr-HR"/>
        </w:rPr>
        <w:t xml:space="preserve"> postupka</w:t>
      </w:r>
      <w:r w:rsidR="002F049F">
        <w:rPr>
          <w:lang w:val="hr-HR"/>
        </w:rPr>
        <w:t>.</w:t>
      </w:r>
      <w:r w:rsidR="0062545E">
        <w:rPr>
          <w:lang w:val="hr-HR"/>
        </w:rPr>
        <w:t xml:space="preserve"> </w:t>
      </w:r>
    </w:p>
    <w:p w:rsidRDefault="00595245" w:rsidP="00595245" w:rsidR="00595245" w:rsidRPr="00E22421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Pr="00E22421">
        <w:rPr>
          <w:lang w:val="hr-HR"/>
        </w:rPr>
        <w:t xml:space="preserve">Stoga je na temelju odredbe čl. </w:t>
      </w:r>
      <w:r>
        <w:rPr>
          <w:lang w:val="hr-HR"/>
        </w:rPr>
        <w:t xml:space="preserve">115. SZ-a </w:t>
      </w:r>
      <w:r w:rsidRPr="00E22421">
        <w:rPr>
          <w:lang w:val="hr-HR"/>
        </w:rPr>
        <w:t>donesena odluka o  pokretanju prethodnog postupka radi utvrđivanja</w:t>
      </w:r>
      <w:r>
        <w:rPr>
          <w:lang w:val="hr-HR"/>
        </w:rPr>
        <w:t xml:space="preserve"> pretpostavki za otvaranje stečajnog postupka, a na temelju odredbe čl. 123. i čl. 128. SZ-a odluka </w:t>
      </w:r>
      <w:r w:rsidRPr="00E22421">
        <w:rPr>
          <w:lang w:val="hr-HR"/>
        </w:rPr>
        <w:t>o zakazivanju</w:t>
      </w:r>
      <w:r>
        <w:rPr>
          <w:lang w:val="hr-HR"/>
        </w:rPr>
        <w:t xml:space="preserve"> </w:t>
      </w:r>
      <w:r w:rsidRPr="00E22421">
        <w:rPr>
          <w:lang w:val="hr-HR"/>
        </w:rPr>
        <w:t xml:space="preserve">ročišta radi </w:t>
      </w:r>
      <w:r>
        <w:rPr>
          <w:lang w:val="hr-HR"/>
        </w:rPr>
        <w:t>očitovanja</w:t>
      </w:r>
      <w:r w:rsidRPr="00E22421">
        <w:rPr>
          <w:lang w:val="hr-HR"/>
        </w:rPr>
        <w:t xml:space="preserve"> o prijedlogu za otvaranje stečajnog postupka, te rasprave o </w:t>
      </w:r>
      <w:r>
        <w:rPr>
          <w:lang w:val="hr-HR"/>
        </w:rPr>
        <w:t>pretpostavkama</w:t>
      </w:r>
      <w:r w:rsidRPr="00E22421">
        <w:rPr>
          <w:lang w:val="hr-HR"/>
        </w:rPr>
        <w:t xml:space="preserve"> za otvaranje stečajnog postupka, na koje su pozvane osobe koje je</w:t>
      </w:r>
      <w:r>
        <w:rPr>
          <w:lang w:val="hr-HR"/>
        </w:rPr>
        <w:t xml:space="preserve"> po zakonu potrebno pozvati</w:t>
      </w:r>
      <w:r w:rsidRPr="00E22421">
        <w:rPr>
          <w:lang w:val="hr-HR"/>
        </w:rPr>
        <w:t xml:space="preserve">. Pri odlučivanju se posebno vodilo računa o tome da je odredbom čl. </w:t>
      </w:r>
      <w:r>
        <w:rPr>
          <w:lang w:val="hr-HR"/>
        </w:rPr>
        <w:t xml:space="preserve">117. </w:t>
      </w:r>
      <w:r w:rsidRPr="00E22421">
        <w:rPr>
          <w:lang w:val="hr-HR"/>
        </w:rPr>
        <w:t>st. 1. SZ-a propisano da su osobe</w:t>
      </w:r>
      <w:r>
        <w:rPr>
          <w:lang w:val="hr-HR"/>
        </w:rPr>
        <w:t xml:space="preserve"> ovlaštene za zastupanje dužnika po zakonu i članovi tijela dužnika</w:t>
      </w:r>
      <w:r w:rsidRPr="00E22421">
        <w:rPr>
          <w:lang w:val="hr-HR"/>
        </w:rPr>
        <w:t xml:space="preserve"> dužni nakon podnošenja prijedloga za otvaranje stečajnog postupka stečajnim tijelima na njihov zahtjev bez odgode pružiti sve potrebne podatke i obavijesti koje s</w:t>
      </w:r>
      <w:r>
        <w:rPr>
          <w:lang w:val="hr-HR"/>
        </w:rPr>
        <w:t>u relevantne za utvrđenje</w:t>
      </w:r>
      <w:r w:rsidRPr="00E22421">
        <w:rPr>
          <w:lang w:val="hr-HR"/>
        </w:rPr>
        <w:t xml:space="preserve"> financijsko gospodarsko</w:t>
      </w:r>
      <w:r>
        <w:rPr>
          <w:lang w:val="hr-HR"/>
        </w:rPr>
        <w:t>g</w:t>
      </w:r>
      <w:r w:rsidRPr="00E22421">
        <w:rPr>
          <w:lang w:val="hr-HR"/>
        </w:rPr>
        <w:t xml:space="preserve"> stanje stečajnog dužni</w:t>
      </w:r>
      <w:r>
        <w:rPr>
          <w:lang w:val="hr-HR"/>
        </w:rPr>
        <w:t>ka, kao i opseg njegove imovine, pa je odlučeno kao u točci III. izreke rješenja.</w:t>
      </w:r>
    </w:p>
    <w:p w:rsidRDefault="007B218F" w:rsidP="00595245" w:rsidR="007B218F" w:rsidRPr="00E22421">
      <w:pPr>
        <w:jc w:val="both"/>
        <w:rPr>
          <w:lang w:val="hr-HR"/>
        </w:rPr>
      </w:pPr>
    </w:p>
    <w:p w:rsidRDefault="00E22421" w:rsidP="007B218F" w:rsidR="007B218F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7B218F" w:rsidRPr="00E22421">
        <w:rPr>
          <w:lang w:val="hr-HR"/>
        </w:rPr>
        <w:t xml:space="preserve">U Slavonskom Brodu, </w:t>
      </w:r>
      <w:r w:rsidR="00F5469E">
        <w:rPr>
          <w:lang w:val="hr-HR"/>
        </w:rPr>
        <w:t>28. prosinca</w:t>
      </w:r>
      <w:r w:rsidR="008233B0">
        <w:rPr>
          <w:lang w:val="hr-HR"/>
        </w:rPr>
        <w:t xml:space="preserve"> </w:t>
      </w:r>
      <w:r w:rsidR="007B218F" w:rsidRPr="00E22421">
        <w:rPr>
          <w:lang w:val="hr-HR"/>
        </w:rPr>
        <w:t>201</w:t>
      </w:r>
      <w:r w:rsidR="000A5A3C">
        <w:rPr>
          <w:lang w:val="hr-HR"/>
        </w:rPr>
        <w:t>6</w:t>
      </w:r>
      <w:r w:rsidR="007B218F" w:rsidRPr="00E22421">
        <w:rPr>
          <w:lang w:val="hr-HR"/>
        </w:rPr>
        <w:t>. godine</w:t>
      </w:r>
    </w:p>
    <w:p w:rsidRDefault="0092355E" w:rsidP="007B218F" w:rsidR="0092355E">
      <w:pPr>
        <w:rPr>
          <w:lang w:val="hr-HR"/>
        </w:rPr>
      </w:pPr>
    </w:p>
    <w:p w:rsidRDefault="00C13A03" w:rsidP="00C13A03" w:rsidR="00C13A03" w:rsidRPr="00E22421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E22421">
        <w:rPr>
          <w:lang w:val="hr-HR"/>
        </w:rPr>
        <w:t>Stečajna sutkinja:</w:t>
      </w:r>
    </w:p>
    <w:p w:rsidRDefault="00F5469E" w:rsidP="00F5469E" w:rsidR="00C13A03">
      <w:pPr>
        <w:ind w:firstLine="720" w:left="5040"/>
        <w:rPr>
          <w:lang w:val="hr-HR"/>
        </w:rPr>
      </w:pPr>
      <w:r>
        <w:rPr>
          <w:lang w:val="hr-HR"/>
        </w:rPr>
        <w:t xml:space="preserve">   </w:t>
      </w:r>
      <w:r w:rsidR="00C13A03" w:rsidRPr="00E22421">
        <w:rPr>
          <w:lang w:val="hr-HR"/>
        </w:rPr>
        <w:t>Mirna Vujčić</w:t>
      </w:r>
    </w:p>
    <w:p w:rsidRDefault="0062545E" w:rsidP="0092355E" w:rsidR="0062545E">
      <w:pPr>
        <w:ind w:firstLine="720"/>
        <w:jc w:val="both"/>
        <w:rPr>
          <w:lang w:val="hr-HR"/>
        </w:rPr>
      </w:pPr>
    </w:p>
    <w:p w:rsidRDefault="007B218F" w:rsidP="00265457" w:rsidR="007B218F" w:rsidRPr="00F31A67">
      <w:pPr>
        <w:jc w:val="both"/>
        <w:rPr>
          <w:lang w:val="hr-HR"/>
        </w:rPr>
      </w:pPr>
      <w:r w:rsidRPr="000A5A3C">
        <w:rPr>
          <w:sz w:val="20"/>
          <w:szCs w:val="20"/>
          <w:lang w:val="hr-HR"/>
        </w:rPr>
        <w:t>NAPUTAK O PRAVNOM LIJEKU:</w:t>
      </w:r>
    </w:p>
    <w:p w:rsidRDefault="007B218F" w:rsidP="007B218F" w:rsidR="00775014">
      <w:pPr>
        <w:rPr>
          <w:sz w:val="20"/>
          <w:szCs w:val="20"/>
          <w:lang w:val="hr-HR"/>
        </w:rPr>
      </w:pPr>
      <w:r w:rsidRPr="000A5A3C">
        <w:rPr>
          <w:sz w:val="20"/>
          <w:szCs w:val="20"/>
          <w:lang w:val="hr-HR"/>
        </w:rPr>
        <w:t xml:space="preserve">Protiv ovog rješenja </w:t>
      </w:r>
      <w:r w:rsidR="007A49DF">
        <w:rPr>
          <w:sz w:val="20"/>
          <w:szCs w:val="20"/>
          <w:lang w:val="hr-HR"/>
        </w:rPr>
        <w:t xml:space="preserve">nije dopuštena posebna </w:t>
      </w:r>
      <w:r w:rsidRPr="000A5A3C">
        <w:rPr>
          <w:sz w:val="20"/>
          <w:szCs w:val="20"/>
          <w:lang w:val="hr-HR"/>
        </w:rPr>
        <w:t xml:space="preserve">žalba </w:t>
      </w:r>
      <w:r w:rsidR="002A0407">
        <w:rPr>
          <w:sz w:val="20"/>
          <w:szCs w:val="20"/>
          <w:lang w:val="hr-HR"/>
        </w:rPr>
        <w:t>sukladno odredbi čl. 115.</w:t>
      </w:r>
      <w:r w:rsidRPr="000A5A3C">
        <w:rPr>
          <w:sz w:val="20"/>
          <w:szCs w:val="20"/>
          <w:lang w:val="hr-HR"/>
        </w:rPr>
        <w:t xml:space="preserve"> Stečajnog zakona. </w:t>
      </w: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570130" w:rsidP="007B218F" w:rsidR="00570130">
      <w:pPr>
        <w:rPr>
          <w:sz w:val="20"/>
          <w:szCs w:val="20"/>
          <w:lang w:val="hr-HR"/>
        </w:rPr>
      </w:pPr>
    </w:p>
    <w:p w:rsidRDefault="008233B0" w:rsidP="008233B0" w:rsidR="008233B0" w:rsidRPr="00F5469E">
      <w:pPr>
        <w:rPr>
          <w:sz w:val="20"/>
          <w:szCs w:val="20"/>
          <w:lang w:val="hr-HR"/>
        </w:rPr>
      </w:pPr>
      <w:r w:rsidRPr="00F5469E">
        <w:rPr>
          <w:sz w:val="20"/>
          <w:szCs w:val="20"/>
          <w:lang w:val="hr-HR"/>
        </w:rPr>
        <w:t>DNA:</w:t>
      </w:r>
    </w:p>
    <w:p w:rsidRDefault="008233B0" w:rsidP="008233B0" w:rsidR="008233B0" w:rsidRPr="00F5469E">
      <w:pPr>
        <w:rPr>
          <w:sz w:val="20"/>
          <w:szCs w:val="20"/>
          <w:lang w:val="hr-HR"/>
        </w:rPr>
      </w:pPr>
      <w:r w:rsidRPr="00F5469E">
        <w:rPr>
          <w:sz w:val="20"/>
          <w:szCs w:val="20"/>
          <w:lang w:val="hr-HR"/>
        </w:rPr>
        <w:t>1. Objaviti na mrežnoj stranici e-Oglasna ploča sudova zajedno s prijedlogom za otvaranje stečajnog postupka</w:t>
      </w:r>
    </w:p>
    <w:p w:rsidRDefault="008233B0" w:rsidP="008233B0" w:rsidR="008233B0" w:rsidRPr="00F5469E">
      <w:pPr>
        <w:rPr>
          <w:sz w:val="20"/>
          <w:szCs w:val="20"/>
          <w:lang w:val="hr-HR"/>
        </w:rPr>
      </w:pPr>
      <w:r w:rsidRPr="00F5469E">
        <w:rPr>
          <w:sz w:val="20"/>
          <w:szCs w:val="20"/>
          <w:lang w:val="hr-HR"/>
        </w:rPr>
        <w:t>2. Dostaviti radi obavijesti:</w:t>
      </w:r>
    </w:p>
    <w:p w:rsidRDefault="00194620" w:rsidP="008233B0" w:rsidR="00194620" w:rsidRPr="00F5469E">
      <w:pPr>
        <w:rPr>
          <w:sz w:val="20"/>
          <w:szCs w:val="20"/>
          <w:lang w:val="hr-HR"/>
        </w:rPr>
      </w:pPr>
      <w:r w:rsidRPr="00F5469E">
        <w:rPr>
          <w:sz w:val="20"/>
          <w:szCs w:val="20"/>
          <w:lang w:val="hr-HR"/>
        </w:rPr>
        <w:t>- zz dužnika</w:t>
      </w:r>
    </w:p>
    <w:p w:rsidRDefault="008233B0" w:rsidP="007B218F" w:rsidR="008233B0" w:rsidRPr="00F5469E">
      <w:pPr>
        <w:rPr>
          <w:sz w:val="20"/>
          <w:szCs w:val="20"/>
          <w:lang w:val="hr-HR"/>
        </w:rPr>
      </w:pPr>
      <w:r w:rsidRPr="00F5469E">
        <w:rPr>
          <w:sz w:val="20"/>
          <w:szCs w:val="20"/>
          <w:lang w:val="hr-HR"/>
        </w:rPr>
        <w:t>- ŽDO Građansko upravni odjel, Sl. Brod</w:t>
      </w:r>
    </w:p>
    <w:sectPr w:rsidSect="002F2637" w:rsidR="008233B0" w:rsidRPr="00F5469E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594A" w:rsidP="009A799F" w:rsidR="00A0594A">
      <w:r>
        <w:separator/>
      </w:r>
    </w:p>
  </w:endnote>
  <w:endnote w:id="0" w:type="continuationSeparator">
    <w:p w:rsidRDefault="00A0594A" w:rsidP="009A799F" w:rsidR="00A059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594A" w:rsidP="009A799F" w:rsidR="00A0594A">
      <w:r>
        <w:separator/>
      </w:r>
    </w:p>
  </w:footnote>
  <w:footnote w:id="0" w:type="continuationSeparator">
    <w:p w:rsidRDefault="00A0594A" w:rsidP="009A799F" w:rsidR="00A059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2409" w:rsidR="009E240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E63E7" w:rsidRPr="00AE63E7">
      <w:rPr>
        <w:noProof/>
        <w:lang w:val="hr-HR"/>
      </w:rPr>
      <w:t>2</w:t>
    </w:r>
    <w:r>
      <w:fldChar w:fldCharType="end"/>
    </w:r>
  </w:p>
  <w:p w:rsidRDefault="00F31A67" w:rsidP="00F31A67" w:rsidR="00F31A6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83C4814"/>
    <w:multiLevelType w:val="hybridMultilevel"/>
    <w:tmpl w:val="C5B417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26829"/>
    <w:rsid w:val="0007515F"/>
    <w:rsid w:val="0007630B"/>
    <w:rsid w:val="00087E93"/>
    <w:rsid w:val="000A0F80"/>
    <w:rsid w:val="000A5A3C"/>
    <w:rsid w:val="00194620"/>
    <w:rsid w:val="0020027E"/>
    <w:rsid w:val="00250B80"/>
    <w:rsid w:val="00265457"/>
    <w:rsid w:val="002920CF"/>
    <w:rsid w:val="002A0407"/>
    <w:rsid w:val="002D31B3"/>
    <w:rsid w:val="002F049F"/>
    <w:rsid w:val="002F2637"/>
    <w:rsid w:val="00301A55"/>
    <w:rsid w:val="003218EF"/>
    <w:rsid w:val="00332F99"/>
    <w:rsid w:val="003537DD"/>
    <w:rsid w:val="003556E6"/>
    <w:rsid w:val="00363729"/>
    <w:rsid w:val="00385DE0"/>
    <w:rsid w:val="00391F98"/>
    <w:rsid w:val="003B5341"/>
    <w:rsid w:val="00443442"/>
    <w:rsid w:val="00445DB5"/>
    <w:rsid w:val="0047183E"/>
    <w:rsid w:val="004A0F66"/>
    <w:rsid w:val="00526308"/>
    <w:rsid w:val="005467AE"/>
    <w:rsid w:val="00552EF9"/>
    <w:rsid w:val="00570130"/>
    <w:rsid w:val="00595245"/>
    <w:rsid w:val="005B29CD"/>
    <w:rsid w:val="005D27D4"/>
    <w:rsid w:val="005F2902"/>
    <w:rsid w:val="0062545E"/>
    <w:rsid w:val="00634164"/>
    <w:rsid w:val="00775014"/>
    <w:rsid w:val="00776629"/>
    <w:rsid w:val="007A49DF"/>
    <w:rsid w:val="007B218F"/>
    <w:rsid w:val="007F0A01"/>
    <w:rsid w:val="008233B0"/>
    <w:rsid w:val="00831DF4"/>
    <w:rsid w:val="0085247E"/>
    <w:rsid w:val="008735D8"/>
    <w:rsid w:val="00880A21"/>
    <w:rsid w:val="00896203"/>
    <w:rsid w:val="008E7013"/>
    <w:rsid w:val="009075F4"/>
    <w:rsid w:val="0092355E"/>
    <w:rsid w:val="00953C42"/>
    <w:rsid w:val="009A799F"/>
    <w:rsid w:val="009E2409"/>
    <w:rsid w:val="00A0594A"/>
    <w:rsid w:val="00A13D20"/>
    <w:rsid w:val="00A17298"/>
    <w:rsid w:val="00A45904"/>
    <w:rsid w:val="00A86DEF"/>
    <w:rsid w:val="00A86FE0"/>
    <w:rsid w:val="00A95477"/>
    <w:rsid w:val="00AE63E7"/>
    <w:rsid w:val="00C13A03"/>
    <w:rsid w:val="00CB6952"/>
    <w:rsid w:val="00CD07B7"/>
    <w:rsid w:val="00CE454D"/>
    <w:rsid w:val="00CF33AF"/>
    <w:rsid w:val="00D13568"/>
    <w:rsid w:val="00D22E25"/>
    <w:rsid w:val="00DA381F"/>
    <w:rsid w:val="00DC1270"/>
    <w:rsid w:val="00E108BD"/>
    <w:rsid w:val="00E22421"/>
    <w:rsid w:val="00E36A7B"/>
    <w:rsid w:val="00E86E1C"/>
    <w:rsid w:val="00EB17F9"/>
    <w:rsid w:val="00EB6486"/>
    <w:rsid w:val="00ED31A8"/>
    <w:rsid w:val="00F31A67"/>
    <w:rsid w:val="00F5469E"/>
    <w:rsid w:val="00FB7F4D"/>
    <w:rsid w:val="00FF1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233B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6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3E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3E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3E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3E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233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233B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9A79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A799F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9A79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A799F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AE6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3E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3E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3E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3E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2016.</izvorni_sadrzaj>
    <derivirana_varijabla naziv="DomainObject.DatumDonosenjaOdluke_1">28.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2701</izvorni_sadrzaj>
    <derivirana_varijabla naziv="DomainObject.Predmet.Broj_1">2701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</izvorni_sadrzaj>
    <derivirana_varijabla naziv="DomainObject.Predmet.Opis_1">čl.429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St-2701/2016</izvorni_sadrzaj>
    <derivirana_varijabla naziv="DomainObject.Predmet.OznakaBroj_1">St-2701/2016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RADOŠ  d.o.o.</izvorni_sadrzaj>
    <derivirana_varijabla naziv="DomainObject.Predmet.ProtustrankaFormated_1">  RADOŠ  d.o.o.</derivirana_varijabla>
  </DomainObject.Predmet.ProtustrankaFormated>
  <DomainObject.Predmet.ProtustrankaFormatedOIB>
    <izvorni_sadrzaj>  RADOŠ  d.o.o., OIB 24576203803</izvorni_sadrzaj>
    <derivirana_varijabla naziv="DomainObject.Predmet.ProtustrankaFormatedOIB_1">  RADOŠ  d.o.o., OIB 24576203803</derivirana_varijabla>
  </DomainObject.Predmet.ProtustrankaFormatedOIB>
  <DomainObject.Predmet.ProtustrankaFormatedWithAdress>
    <izvorni_sadrzaj> RADOŠ  d.o.o., Pere Pirkera 8, 35000 Slavonski Brod</izvorni_sadrzaj>
    <derivirana_varijabla naziv="DomainObject.Predmet.ProtustrankaFormatedWithAdress_1"> RADOŠ  d.o.o., Pere Pirkera 8, 35000 Slavonski Brod</derivirana_varijabla>
  </DomainObject.Predmet.ProtustrankaFormatedWithAdress>
  <DomainObject.Predmet.ProtustrankaFormatedWithAdressOIB>
    <izvorni_sadrzaj> RADOŠ  d.o.o., OIB 24576203803, Pere Pirkera 8, 35000 Slavonski Brod</izvorni_sadrzaj>
    <derivirana_varijabla naziv="DomainObject.Predmet.ProtustrankaFormatedWithAdressOIB_1"> RADOŠ  d.o.o., OIB 24576203803, Pere Pirkera 8, 35000 Slavonski Brod</derivirana_varijabla>
  </DomainObject.Predmet.ProtustrankaFormatedWithAdressOIB>
  <DomainObject.Predmet.ProtustrankaWithAdress>
    <izvorni_sadrzaj>RADOŠ  d.o.o. Pere Pirkera 8, 35000 Slavonski Brod</izvorni_sadrzaj>
    <derivirana_varijabla naziv="DomainObject.Predmet.ProtustrankaWithAdress_1">RADOŠ  d.o.o. Pere Pirkera 8, 35000 Slavonski Brod</derivirana_varijabla>
  </DomainObject.Predmet.ProtustrankaWithAdress>
  <DomainObject.Predmet.ProtustrankaWithAdressOIB>
    <izvorni_sadrzaj>RADOŠ  d.o.o., OIB 24576203803, Pere Pirkera 8, 35000 Slavonski Brod</izvorni_sadrzaj>
    <derivirana_varijabla naziv="DomainObject.Predmet.ProtustrankaWithAdressOIB_1">RADOŠ  d.o.o., OIB 24576203803, Pere Pirkera 8, 35000 Slavonski Brod</derivirana_varijabla>
  </DomainObject.Predmet.ProtustrankaWithAdressOIB>
  <DomainObject.Predmet.ProtustrankaNazivFormated>
    <izvorni_sadrzaj>RADOŠ  d.o.o.</izvorni_sadrzaj>
    <derivirana_varijabla naziv="DomainObject.Predmet.ProtustrankaNazivFormated_1">RADOŠ  d.o.o.</derivirana_varijabla>
  </DomainObject.Predmet.ProtustrankaNazivFormated>
  <DomainObject.Predmet.ProtustrankaNazivFormatedOIB>
    <izvorni_sadrzaj>RADOŠ  d.o.o., OIB 24576203803</izvorni_sadrzaj>
    <derivirana_varijabla naziv="DomainObject.Predmet.ProtustrankaNazivFormatedOIB_1">RADOŠ  d.o.o., OIB 24576203803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Zagreb</izvorni_sadrzaj>
    <derivirana_varijabla naziv="DomainObject.Predmet.StrankaFormatedWithAdress_1"> Financijska agencija, Ulica grada Vukovara 70, Zagreb</derivirana_varijabla>
  </DomainObject.Predmet.StrankaFormatedWithAdress>
  <DomainObject.Predmet.StrankaFormatedWithAdressOIB>
    <izvorni_sadrzaj> Financijska agencija, OIB 85821130368, Ulica grada Vukovara 70, Zagreb</izvorni_sadrzaj>
    <derivirana_varijabla naziv="DomainObject.Predmet.StrankaFormatedWithAdressOIB_1"> Financijska agencija, OIB 85821130368, Ulica grada Vukovara 70, Zagreb</derivirana_varijabla>
  </DomainObject.Predmet.StrankaFormatedWithAdressOIB>
  <DomainObject.Predmet.StrankaWithAdress>
    <izvorni_sadrzaj>Financijska agencija Ulica grada Vukovara 70,Zagreb</izvorni_sadrzaj>
    <derivirana_varijabla naziv="DomainObject.Predmet.StrankaWithAdress_1">Financijska agencija Ulica grada Vukovara 70,Zagreb</derivirana_varijabla>
  </DomainObject.Predmet.StrankaWithAdress>
  <DomainObject.Predmet.StrankaWithAdressOIB>
    <izvorni_sadrzaj>Financijska agencija, OIB 85821130368, Ulica grada Vukovara 70,Zagreb</izvorni_sadrzaj>
    <derivirana_varijabla naziv="DomainObject.Predmet.StrankaWithAdressOIB_1">Financijska agencija, OIB 85821130368, Ulica grada Vukovara 70,Zagreb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Zagreb</item>
    </izvorni_sadrzaj>
    <derivirana_varijabla naziv="DomainObject.Predmet.StrankaListFormatedWithAdress_1">
      <item>Financijska agencija, Ulica grada Vukovara 70, Zagreb</item>
    </derivirana_varijabla>
  </DomainObject.Predmet.StrankaListFormatedWithAdress>
  <DomainObject.Predmet.StrankaListFormatedWithAdressOIB>
    <izvorni_sadrzaj>
      <item>Financijska agencija, OIB 85821130368, Ulica grada Vukovara 70, Zagreb</item>
    </izvorni_sadrzaj>
    <derivirana_varijabla naziv="DomainObject.Predmet.StrankaListFormatedWithAdressOIB_1">
      <item>Financijska agencija, OIB 85821130368, Ulica grada Vukovara 70,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RADOŠ  d.o.o.</item>
    </izvorni_sadrzaj>
    <derivirana_varijabla naziv="DomainObject.Predmet.ProtuStrankaListFormated_1">
      <item>RADOŠ  d.o.o.</item>
    </derivirana_varijabla>
  </DomainObject.Predmet.ProtuStrankaListFormated>
  <DomainObject.Predmet.ProtuStrankaListFormatedOIB>
    <izvorni_sadrzaj>
      <item>RADOŠ  d.o.o., OIB 24576203803</item>
    </izvorni_sadrzaj>
    <derivirana_varijabla naziv="DomainObject.Predmet.ProtuStrankaListFormatedOIB_1">
      <item>RADOŠ  d.o.o., OIB 24576203803</item>
    </derivirana_varijabla>
  </DomainObject.Predmet.ProtuStrankaListFormatedOIB>
  <DomainObject.Predmet.ProtuStrankaListFormatedWithAdress>
    <izvorni_sadrzaj>
      <item>RADOŠ  d.o.o., Pere Pirkera 8, 35000 Slavonski Brod</item>
    </izvorni_sadrzaj>
    <derivirana_varijabla naziv="DomainObject.Predmet.ProtuStrankaListFormatedWithAdress_1">
      <item>RADOŠ  d.o.o., Pere Pirkera 8, 35000 Slavonski Brod</item>
    </derivirana_varijabla>
  </DomainObject.Predmet.ProtuStrankaListFormatedWithAdress>
  <DomainObject.Predmet.ProtuStrankaListFormatedWithAdressOIB>
    <izvorni_sadrzaj>
      <item>RADOŠ  d.o.o., OIB 24576203803, Pere Pirkera 8, 35000 Slavonski Brod</item>
    </izvorni_sadrzaj>
    <derivirana_varijabla naziv="DomainObject.Predmet.ProtuStrankaListFormatedWithAdressOIB_1">
      <item>RADOŠ  d.o.o., OIB 24576203803, Pere Pirkera 8, 35000 Slavonski Brod</item>
    </derivirana_varijabla>
  </DomainObject.Predmet.ProtuStrankaListFormatedWithAdressOIB>
  <DomainObject.Predmet.ProtuStrankaListNazivFormated>
    <izvorni_sadrzaj>
      <item>RADOŠ  d.o.o.</item>
    </izvorni_sadrzaj>
    <derivirana_varijabla naziv="DomainObject.Predmet.ProtuStrankaListNazivFormated_1">
      <item>RADOŠ  d.o.o.</item>
    </derivirana_varijabla>
  </DomainObject.Predmet.ProtuStrankaListNazivFormated>
  <DomainObject.Predmet.ProtuStrankaListNazivFormatedOIB>
    <izvorni_sadrzaj>
      <item>RADOŠ  d.o.o., OIB 24576203803</item>
    </izvorni_sadrzaj>
    <derivirana_varijabla naziv="DomainObject.Predmet.ProtuStrankaListNazivFormatedOIB_1">
      <item>RADOŠ  d.o.o., OIB 24576203803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2016.</izvorni_sadrzaj>
    <derivirana_varijabla naziv="DomainObject.Datum_1">28.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RADOŠ  d.o.o.</izvorni_sadrzaj>
    <derivirana_varijabla naziv="DomainObject.Predmet.ProtustrankaIDrugi_1">RADOŠ  d.o.o.</derivirana_varijabla>
  </DomainObject.Predmet.ProtustrankaIDrugi>
  <DomainObject.Predmet.StrankaIDrugiAdressOIB>
    <izvorni_sadrzaj>Financijska agencija, OIB 85821130368, Ulica grada Vukovara 70, Zagreb</izvorni_sadrzaj>
    <derivirana_varijabla naziv="DomainObject.Predmet.StrankaIDrugiAdressOIB_1">Financijska agencija, OIB 85821130368, Ulica grada Vukovara 70, Zagreb</derivirana_varijabla>
  </DomainObject.Predmet.StrankaIDrugiAdressOIB>
  <DomainObject.Predmet.ProtustrankaIDrugiAdressOIB>
    <izvorni_sadrzaj>RADOŠ  d.o.o., OIB 24576203803, Pere Pirkera 8, 35000 Slavonski Brod</izvorni_sadrzaj>
    <derivirana_varijabla naziv="DomainObject.Predmet.ProtustrankaIDrugiAdressOIB_1">RADOŠ  d.o.o., OIB 24576203803, Pere Pirkera 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RADOŠ  d.o.o.</item>
    </izvorni_sadrzaj>
    <derivirana_varijabla naziv="DomainObject.Predmet.SudioniciListNaziv_1">
      <item>Financijska agencija</item>
      <item>RADOŠ  d.o.o.</item>
    </derivirana_varijabla>
  </DomainObject.Predmet.SudioniciListNaziv>
  <DomainObject.Predmet.SudioniciListAdressOIB>
    <izvorni_sadrzaj>
      <item>Financijska agencija, OIB 85821130368, Ulica grada Vukovara 70,Zagreb</item>
      <item>RADOŠ  d.o.o., OIB 24576203803, Pere Pirkera 8,35000 Slavonski Brod</item>
    </izvorni_sadrzaj>
    <derivirana_varijabla naziv="DomainObject.Predmet.SudioniciListAdressOIB_1">
      <item>Financijska agencija, OIB 85821130368, Ulica grada Vukovara 70,Zagreb</item>
      <item>RADOŠ  d.o.o., OIB 24576203803, Pere Pirkera 8,35000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24576203803</item>
    </izvorni_sadrzaj>
    <derivirana_varijabla naziv="DomainObject.Predmet.SudioniciListNazivOIB_1">
      <item>, OIB 85821130368</item>
      <item>, OIB 24576203803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9C5BB9-8E65-45E0-898A-2FC5AB1E94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652</properties:Words>
  <properties:Characters>3862</properties:Characters>
  <properties:Lines>91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2016-12-28T10:21:00Z</dcterms:created>
  <dc:creator>zbiondic</dc:creator>
  <cp:lastModifiedBy>wsadmin</cp:lastModifiedBy>
  <cp:lastPrinted>2016-10-14T12:14:00Z</cp:lastPrinted>
  <dcterms:modified xmlns:xsi="http://www.w3.org/2001/XMLSchema-instance" xsi:type="dcterms:W3CDTF">2016-12-28T10:29:00Z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