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1c71" w14:paraId="d4e1c71" w:rsidRDefault="003F0133" w:rsidP="003F0133" w:rsidR="003F0133">
      <w:pPr>
        <w:spacing w:after="0"/>
        <w:jc w:val="center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St-1020/2016</w:t>
      </w: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rPr>
            <w:rFonts w:cs="Times New Roman" w:eastAsia="Times New Roman"/>
            <w:lang w:eastAsia="hr-HR"/>
          </w:rPr>
          <w:t>SUD U</w:t>
        </w:r>
      </w:smartTag>
      <w:r>
        <w:rPr>
          <w:rFonts w:cs="Times New Roman" w:eastAsia="Times New Roman"/>
          <w:lang w:eastAsia="hr-HR"/>
        </w:rPr>
        <w:t xml:space="preserve"> ZADRU</w:t>
      </w: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ŠIBENIKU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</w:t>
      </w:r>
    </w:p>
    <w:p w:rsidRDefault="003F0133" w:rsidP="003F0133" w:rsidR="003F01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KA   H R V A T S K A</w:t>
      </w:r>
    </w:p>
    <w:p w:rsidRDefault="003F0133" w:rsidP="003F0133" w:rsidR="003F01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J E Š E N J E </w:t>
      </w: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Šibenik (OIB:39670464653), po sucu ovog suda Tereziji Goreta kao stečajnom sucu, povodom prijedloga za otvaranje stečajnog postupka na imovini stečajnog dužnika ŠPARADIĆI JEDRENJE d.o.o. iz Grebaštice, Šparadići 74, OIB: 68896043437, dana 07. studenog 2018. godine,</w:t>
      </w: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r i j e š i o   j e</w:t>
      </w:r>
    </w:p>
    <w:p w:rsidRDefault="003F0133" w:rsidP="003F0133" w:rsidR="003F0133">
      <w:pPr>
        <w:spacing w:after="0"/>
        <w:rPr>
          <w:rFonts w:cs="Times New Roman" w:eastAsia="Times New Roman"/>
          <w:b/>
          <w:lang w:eastAsia="hr-HR"/>
        </w:rPr>
      </w:pP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lang w:eastAsia="hr-HR"/>
        </w:rPr>
        <w:t>I Razrješava se privremena stečajna upraviteljica Edita Đurkin iz Osijeka, Donjodravska obala 16, OIB: 65118926772 budući je ista brisana sa liste A stečajnih upravitelja.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.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II Novi privremeni stečajni upravitelj odredit će se novom automatskom dodjelom.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III Novim stečajnim upraviteljem imenuje se Milan Macura iz Šibenika, Stjepana Radića 24, OIB: 25991506239.</w:t>
      </w:r>
    </w:p>
    <w:p w:rsidRDefault="003F0133" w:rsidP="003F0133" w:rsidR="003F01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Rješenjem ovog suda od dana 20. lipnja 2018. godine imenovana je Edita Đurkin iz Osijeka, Donjodravska obala 16, OIB: 65118926772 za privremenu tečajnu upraviteljicu u gore navedenom predmetu. 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24. rujna 2018.godine ovom sudu dostavljena je Zamolba Edite Đurkin za razrješenje dužnosti privremenog stečajnog upravitelja, a radi opterećenosti u složenim stečajnim postupcima koje trenutno vodi, kao i trenutnih zdravstvenih razloga. 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</w:t>
      </w:r>
    </w:p>
    <w:p w:rsidRDefault="003F0133" w:rsidP="003F0133" w:rsidR="003F01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Novom automatskom dodjelom za privremenog stečajnog upravitelja dužnika imenovan je Milan Macura iz Šibenika, Stjepana Radića 24, OIB: 25991506239.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3F0133" w:rsidP="003F0133" w:rsidR="003F01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3F0133" w:rsidP="003F0133" w:rsidR="003F013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0</w:t>
      </w:r>
      <w:r w:rsidR="00A01599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. studenog 2018. godine. </w:t>
      </w:r>
    </w:p>
    <w:p w:rsidRDefault="003F0133" w:rsidP="003F0133" w:rsidR="003F0133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sudac:</w:t>
      </w:r>
    </w:p>
    <w:p w:rsidRDefault="003F0133" w:rsidP="003F0133" w:rsidR="003F013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Terezija Goreta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POUKA O PRAVNOM LIJEKU: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3F0133" w:rsidP="003F0133" w:rsidR="003F013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DNA:</w:t>
      </w:r>
    </w:p>
    <w:p w:rsidRDefault="003F0133" w:rsidP="003F0133" w:rsidR="003F0133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Edita Đurkin </w:t>
      </w:r>
    </w:p>
    <w:p w:rsidRDefault="003F0133" w:rsidP="003F0133" w:rsidR="003F0133" w:rsidRPr="003F0133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 w:rsidRPr="003F0133">
        <w:rPr>
          <w:rFonts w:cs="Times New Roman" w:eastAsia="Times New Roman"/>
          <w:lang w:eastAsia="hr-HR"/>
        </w:rPr>
        <w:t xml:space="preserve"> Milan Macura iz Šibenika, Stjepana Radića 24, OIB: 25991506239.</w:t>
      </w:r>
    </w:p>
    <w:p w:rsidRDefault="003F0133" w:rsidP="003F0133" w:rsidR="003F0133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E-oglasna ploča</w:t>
      </w:r>
    </w:p>
    <w:p w:rsidRDefault="003F0133" w:rsidP="003F0133" w:rsidR="003F0133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Sudski registar</w:t>
      </w:r>
    </w:p>
    <w:p w:rsidRDefault="003F0133" w:rsidP="003F0133" w:rsidR="003F01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spacing w:after="0"/>
        <w:rPr>
          <w:rFonts w:cs="Times New Roman" w:eastAsia="Times New Roman"/>
          <w:lang w:eastAsia="hr-HR"/>
        </w:rPr>
      </w:pPr>
    </w:p>
    <w:p w:rsidRDefault="003F0133" w:rsidP="003F0133" w:rsidR="003F0133">
      <w:pPr>
        <w:pStyle w:val="SudSjedite"/>
      </w:pPr>
      <w:r>
        <w:tab/>
      </w:r>
    </w:p>
    <w:p w:rsidRDefault="003F0133" w:rsidP="003F0133" w:rsidR="003F0133">
      <w:pPr>
        <w:pStyle w:val="Naslovdokumenta"/>
      </w:pPr>
    </w:p>
    <w:p w:rsidRDefault="003F0133" w:rsidP="003F0133" w:rsidR="003F0133">
      <w:pPr>
        <w:pStyle w:val="Poetniodjeljak"/>
      </w:pPr>
    </w:p>
    <w:p w:rsidRDefault="003F0133" w:rsidP="003F0133" w:rsidR="003F0133">
      <w:pPr>
        <w:pStyle w:val="NormaleSPIS"/>
        <w:rPr>
          <w:noProof/>
        </w:rPr>
      </w:pPr>
    </w:p>
    <w:p w:rsidRDefault="003F0133" w:rsidP="003F0133" w:rsidR="003F0133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0133"/>
    <w:rsid w:val="003F0133"/>
    <w:rsid w:val="00A01599"/>
    <w:rsid w:val="00AF502E"/>
    <w:rsid w:val="00B2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013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F013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3F0133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3F013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F013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3F013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3F013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F013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F013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F013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F013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F0133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3F01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59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159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159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159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013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F013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F013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3F013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F013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3F013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3F013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F013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F013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F013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F013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F0133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3F01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9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159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159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159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044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ŠPARADIĆI JEDRENJE društvo s ograničenom odgovornošću za usluge</izvorni_sadrzaj>
    <derivirana_varijabla naziv="DomainObject.Predmet.ProtustrankaFormated_1">  ŠPARADIĆI JEDRENJE društvo s ograničenom odgovornošću za usluge</derivirana_varijabla>
  </DomainObject.Predmet.ProtustrankaFormated>
  <DomainObject.Predmet.ProtustrankaFormatedOIB>
    <izvorni_sadrzaj>  ŠPARADIĆI JEDRENJE društvo s ograničenom odgovornošću za usluge, OIB 68896043437</izvorni_sadrzaj>
    <derivirana_varijabla naziv="DomainObject.Predmet.ProtustrankaFormatedOIB_1">  ŠPARADIĆI JEDRENJE društvo s ograničenom odgovornošću za usluge, OIB 68896043437</derivirana_varijabla>
  </DomainObject.Predmet.ProtustrankaFormatedOIB>
  <DomainObject.Predmet.ProtustrankaFormatedWithAdress>
    <izvorni_sadrzaj> ŠPARADIĆI JEDRENJE društvo s ograničenom odgovornošću za usluge, Šparadići 74, 22000 Grebaštica</izvorni_sadrzaj>
    <derivirana_varijabla naziv="DomainObject.Predmet.ProtustrankaFormatedWithAdress_1"> ŠPARADIĆI JEDRENJE društvo s ograničenom odgovornošću za usluge, Šparadići 74, 22000 Grebaštica</derivirana_varijabla>
  </DomainObject.Predmet.ProtustrankaFormatedWithAdress>
  <DomainObject.Predmet.ProtustrankaFormatedWithAdressOIB>
    <izvorni_sadrzaj> ŠPARADIĆI JEDRENJE društvo s ograničenom odgovornošću za usluge, OIB 68896043437, Šparadići 74, 22000 Grebaštica</izvorni_sadrzaj>
    <derivirana_varijabla naziv="DomainObject.Predmet.ProtustrankaFormatedWithAdressOIB_1"> ŠPARADIĆI JEDRENJE društvo s ograničenom odgovornošću za usluge, OIB 68896043437, Šparadići 74, 22000 Grebaštica</derivirana_varijabla>
  </DomainObject.Predmet.ProtustrankaFormatedWithAdressOIB>
  <DomainObject.Predmet.ProtustrankaWithAdress>
    <izvorni_sadrzaj>ŠPARADIĆI JEDRENJE društvo s ograničenom odgovornošću za usluge Šparadići 74, 22000 Grebaštica</izvorni_sadrzaj>
    <derivirana_varijabla naziv="DomainObject.Predmet.ProtustrankaWithAdress_1">ŠPARADIĆI JEDRENJE društvo s ograničenom odgovornošću za usluge Šparadići 74, 22000 Grebaštica</derivirana_varijabla>
  </DomainObject.Predmet.ProtustrankaWithAdress>
  <DomainObject.Predmet.ProtustrankaWithAdressOIB>
    <izvorni_sadrzaj>ŠPARADIĆI JEDRENJE društvo s ograničenom odgovornošću za usluge, OIB 68896043437, Šparadići 74, 22000 Grebaštica</izvorni_sadrzaj>
    <derivirana_varijabla naziv="DomainObject.Predmet.ProtustrankaWithAdressOIB_1">ŠPARADIĆI JEDRENJE društvo s ograničenom odgovornošću za usluge, OIB 68896043437, Šparadići 74, 22000 Grebaštica</derivirana_varijabla>
  </DomainObject.Predmet.ProtustrankaWithAdressOIB>
  <DomainObject.Predmet.ProtustrankaNazivFormated>
    <izvorni_sadrzaj>ŠPARADIĆI JEDRENJE društvo s ograničenom odgovornošću za usluge</izvorni_sadrzaj>
    <derivirana_varijabla naziv="DomainObject.Predmet.ProtustrankaNazivFormated_1">ŠPARADIĆI JEDRENJE društvo s ograničenom odgovornošću za usluge</derivirana_varijabla>
  </DomainObject.Predmet.ProtustrankaNazivFormated>
  <DomainObject.Predmet.ProtustrankaNazivFormatedOIB>
    <izvorni_sadrzaj>ŠPARADIĆI JEDRENJE društvo s ograničenom odgovornošću za usluge, OIB 68896043437</izvorni_sadrzaj>
    <derivirana_varijabla naziv="DomainObject.Predmet.ProtustrankaNazivFormatedOIB_1">ŠPARADIĆI JEDRENJE društvo s ograničenom odgovornošću za usluge, OIB 68896043437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ŠPARADIĆI JEDRENJE društvo s ograničenom odgovornošću za usluge</item>
    </izvorni_sadrzaj>
    <derivirana_varijabla naziv="DomainObject.Predmet.ProtuStrankaListFormated_1">
      <item>ŠPARADIĆI JEDRENJE društvo s ograničenom odgovornošću za usluge</item>
    </derivirana_varijabla>
  </DomainObject.Predmet.ProtuStrankaListFormated>
  <DomainObject.Predmet.ProtuStrankaListFormatedOIB>
    <izvorni_sadrzaj>
      <item>ŠPARADIĆI JEDRENJE društvo s ograničenom odgovornošću za usluge, OIB 68896043437</item>
    </izvorni_sadrzaj>
    <derivirana_varijabla naziv="DomainObject.Predmet.ProtuStrankaListFormatedOIB_1">
      <item>ŠPARADIĆI JEDRENJE društvo s ograničenom odgovornošću za usluge, OIB 68896043437</item>
    </derivirana_varijabla>
  </DomainObject.Predmet.ProtuStrankaListFormatedOIB>
  <DomainObject.Predmet.ProtuStrankaListFormatedWithAdress>
    <izvorni_sadrzaj>
      <item>ŠPARADIĆI JEDRENJE društvo s ograničenom odgovornošću za usluge, Šparadići 74, 22000 Grebaštica</item>
    </izvorni_sadrzaj>
    <derivirana_varijabla naziv="DomainObject.Predmet.ProtuStrankaListFormatedWithAdress_1">
      <item>ŠPARADIĆI JEDRENJE društvo s ograničenom odgovornošću za usluge, Šparadići 74, 22000 Grebaštica</item>
    </derivirana_varijabla>
  </DomainObject.Predmet.ProtuStrankaListFormatedWithAdress>
  <DomainObject.Predmet.ProtuStrankaListFormatedWithAdressOIB>
    <izvorni_sadrzaj>
      <item>ŠPARADIĆI JEDRENJE društvo s ograničenom odgovornošću za usluge, OIB 68896043437, Šparadići 74, 22000 Grebaštica</item>
    </izvorni_sadrzaj>
    <derivirana_varijabla naziv="DomainObject.Predmet.ProtuStrankaListFormatedWithAdressOIB_1">
      <item>ŠPARADIĆI JEDRENJE društvo s ograničenom odgovornošću za usluge, OIB 68896043437, Šparadići 74, 22000 Grebaštica</item>
    </derivirana_varijabla>
  </DomainObject.Predmet.ProtuStrankaListFormatedWithAdressOIB>
  <DomainObject.Predmet.ProtuStrankaListNazivFormated>
    <izvorni_sadrzaj>
      <item>ŠPARADIĆI JEDRENJE društvo s ograničenom odgovornošću za usluge</item>
    </izvorni_sadrzaj>
    <derivirana_varijabla naziv="DomainObject.Predmet.ProtuStrankaListNazivFormated_1">
      <item>ŠPARADIĆI JEDRENJE društvo s ograničenom odgovornošću za usluge</item>
    </derivirana_varijabla>
  </DomainObject.Predmet.ProtuStrankaListNazivFormated>
  <DomainObject.Predmet.ProtuStrankaListNazivFormatedOIB>
    <izvorni_sadrzaj>
      <item>ŠPARADIĆI JEDRENJE društvo s ograničenom odgovornošću za usluge, OIB 68896043437</item>
    </izvorni_sadrzaj>
    <derivirana_varijabla naziv="DomainObject.Predmet.ProtuStrankaListNazivFormatedOIB_1">
      <item>ŠPARADIĆI JEDRENJE društvo s ograničenom odgovornošću za usluge, OIB 68896043437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ŠPARADIĆI JEDRENJE društvo s ograničenom odgovornošću za usluge</izvorni_sadrzaj>
    <derivirana_varijabla naziv="DomainObject.Predmet.ProtustrankaIDrugi_1">ŠPARADIĆI JEDRENJE društvo s ograničenom odgovornošću za usluge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ŠPARADIĆI JEDRENJE društvo s ograničenom odgovornošću za usluge, OIB 68896043437, Šparadići 74, 22000 Grebaštica</izvorni_sadrzaj>
    <derivirana_varijabla naziv="DomainObject.Predmet.ProtustrankaIDrugiAdressOIB_1">ŠPARADIĆI JEDRENJE društvo s ograničenom odgovornošću za usluge, OIB 68896043437, Šparadići 74,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ŠPARADIĆI JEDRENJE društvo s ograničenom odgovornošću za usluge</item>
    </izvorni_sadrzaj>
    <derivirana_varijabla naziv="DomainObject.Predmet.SudioniciListNaziv_1">
      <item>FINA -Podružnica Šibenik</item>
      <item>ŠPARADIĆI JEDRENJE društvo s ograničenom odgovornošću za usluge</item>
    </derivirana_varijabla>
  </DomainObject.Predmet.SudioniciListNaziv>
  <DomainObject.Predmet.SudioniciListAdressOIB>
    <izvorni_sadrzaj>
      <item>FINA -Podružnica Šibenik, OIB 85821130368, Perivoj L. Marune 1,22000 Šibenik</item>
      <item>ŠPARADIĆI JEDRENJE društvo s ograničenom odgovornošću za usluge, OIB 68896043437, Šparadići 74,22000 Grebaštica</item>
    </izvorni_sadrzaj>
    <derivirana_varijabla naziv="DomainObject.Predmet.SudioniciListAdressOIB_1">
      <item>FINA -Podružnica Šibenik, OIB 85821130368, Perivoj L. Marune 1,22000 Šibenik</item>
      <item>ŠPARADIĆI JEDRENJE društvo s ograničenom odgovornošću za usluge, OIB 68896043437, Šparadići 74,22000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68896043437</item>
    </izvorni_sadrzaj>
    <derivirana_varijabla naziv="DomainObject.Predmet.SudioniciListNazivOIB_1">
      <item>, OIB 85821130368</item>
      <item>, OIB 68896043437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St-1020/2016-13</izvorni_sadrzaj>
    <derivirana_varijabla naziv="DomainObject.PredzadnjaOdlukaIzPredmeta.Oznaka_1">St-1020/2016-13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1645</properties:Characters>
  <properties:Lines>75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2018-11-07T14:12:00Z</dcterms:created>
  <dc:creator>Anita Hrabrov Petrić</dc:creator>
  <cp:lastModifiedBy>Anita Hrabrov Petrić</cp:lastModifiedBy>
  <dcterms:modified xmlns:xsi="http://www.w3.org/2001/XMLSchema-instance" xsi:type="dcterms:W3CDTF">2018-11-07T14:25:00Z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(IMENOVANJE NOVOG PRIVREMENOG MILAN MACURA.docx)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