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cd9fd" w14:paraId="74cd9fd" w:rsidRDefault="00B46CF5" w:rsidP="00B6558D"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255777">
        <w:rPr>
          <w:rFonts w:hAnsi="Times New Roman" w:ascii="Times New Roman"/>
        </w:rPr>
        <w:t>2</w:t>
      </w:r>
      <w:r w:rsidR="005A35C2">
        <w:rPr>
          <w:rFonts w:hAnsi="Times New Roman" w:ascii="Times New Roman"/>
        </w:rPr>
        <w:t>20</w:t>
      </w:r>
      <w:r w:rsidR="005B5E43">
        <w:rPr>
          <w:rFonts w:hAnsi="Times New Roman" w:ascii="Times New Roman"/>
        </w:rPr>
        <w:t>7</w:t>
      </w:r>
      <w:r w:rsidR="00674E31">
        <w:rPr>
          <w:rFonts w:hAnsi="Times New Roman" w:ascii="Times New Roman"/>
        </w:rPr>
        <w:t>/</w:t>
      </w:r>
      <w:r w:rsidR="00F33BE0">
        <w:rPr>
          <w:rFonts w:hAnsi="Times New Roman" w:ascii="Times New Roman"/>
        </w:rPr>
        <w:t>16</w:t>
      </w:r>
      <w:r w:rsidR="00FE4120">
        <w:rPr>
          <w:rFonts w:hAnsi="Times New Roman" w:ascii="Times New Roman"/>
        </w:rPr>
        <w:t>-3</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5B5E43" w:rsidRPr="005B5E43">
        <w:rPr>
          <w:rFonts w:hAnsi="Times New Roman" w:ascii="Times New Roman"/>
        </w:rPr>
        <w:t>TAJ-ADUS j.d.o.o.</w:t>
      </w:r>
      <w:r w:rsidR="005B5E43">
        <w:rPr>
          <w:rFonts w:hAnsi="Times New Roman" w:ascii="Times New Roman"/>
        </w:rPr>
        <w:t xml:space="preserve">, </w:t>
      </w:r>
      <w:r w:rsidR="00F13E3E">
        <w:rPr>
          <w:rFonts w:hAnsi="Times New Roman" w:ascii="Times New Roman"/>
        </w:rPr>
        <w:t>Zagreb</w:t>
      </w:r>
      <w:r w:rsidR="00D8181C">
        <w:rPr>
          <w:rFonts w:hAnsi="Times New Roman" w:ascii="Times New Roman"/>
        </w:rPr>
        <w:t xml:space="preserve">, </w:t>
      </w:r>
      <w:r w:rsidR="005B5E43">
        <w:rPr>
          <w:rFonts w:hAnsi="Times New Roman" w:ascii="Times New Roman"/>
        </w:rPr>
        <w:t>Trg Ivana Kukuljevića 5</w:t>
      </w:r>
      <w:r w:rsidR="00F13E3E">
        <w:rPr>
          <w:rFonts w:hAnsi="Times New Roman" w:ascii="Times New Roman"/>
        </w:rPr>
        <w:t xml:space="preserve">, </w:t>
      </w:r>
      <w:r w:rsidRPr="001C1019">
        <w:rPr>
          <w:rFonts w:hAnsi="Times New Roman" w:ascii="Times New Roman"/>
        </w:rPr>
        <w:t xml:space="preserve">OIB: </w:t>
      </w:r>
      <w:r w:rsidR="005B5E43" w:rsidRPr="005B5E43">
        <w:rPr>
          <w:rFonts w:hAnsi="Times New Roman" w:ascii="Times New Roman"/>
        </w:rPr>
        <w:t>15358549559</w:t>
      </w:r>
      <w:r w:rsidR="00943B15">
        <w:rPr>
          <w:rFonts w:hAnsi="Times New Roman" w:ascii="Times New Roman"/>
        </w:rPr>
        <w:t xml:space="preserve">, </w:t>
      </w:r>
      <w:r w:rsidR="00B6558D">
        <w:rPr>
          <w:rFonts w:hAnsi="Times New Roman" w:ascii="Times New Roman"/>
        </w:rPr>
        <w:t>25</w:t>
      </w:r>
      <w:r w:rsidR="008C0FD2">
        <w:rPr>
          <w:rFonts w:hAnsi="Times New Roman" w:ascii="Times New Roman"/>
        </w:rPr>
        <w:t xml:space="preserve">. </w:t>
      </w:r>
      <w:r w:rsidR="00B6558D">
        <w:rPr>
          <w:rFonts w:hAnsi="Times New Roman" w:ascii="Times New Roman"/>
        </w:rPr>
        <w:t>studenog</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D2212F">
        <w:rPr>
          <w:rFonts w:hAnsi="Times New Roman" w:ascii="Times New Roman"/>
        </w:rPr>
        <w:t xml:space="preserve">a otvaranje stečajnog postupka </w:t>
      </w:r>
      <w:r w:rsidR="00B716F2">
        <w:rPr>
          <w:rFonts w:hAnsi="Times New Roman" w:ascii="Times New Roman"/>
        </w:rPr>
        <w:t xml:space="preserve">nad </w:t>
      </w:r>
      <w:r w:rsidR="005A33C5">
        <w:rPr>
          <w:rFonts w:hAnsi="Times New Roman" w:ascii="Times New Roman"/>
        </w:rPr>
        <w:t xml:space="preserve">dužnikom </w:t>
      </w:r>
      <w:r w:rsidR="005B5E43" w:rsidRPr="005B5E43">
        <w:rPr>
          <w:rFonts w:hAnsi="Times New Roman" w:ascii="Times New Roman"/>
        </w:rPr>
        <w:t>TAJ-ADUS j.d.o.o., Zagreb, Trg Ivana Kukuljevića 5, OIB: 15358549559</w:t>
      </w:r>
      <w:r w:rsidR="00D8181C" w:rsidRPr="00D8181C">
        <w:rPr>
          <w:rFonts w:hAnsi="Times New Roman" w:ascii="Times New Roman"/>
        </w:rPr>
        <w:t>, 12. rujna 2016.</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9F4B83">
        <w:rPr>
          <w:rFonts w:hAnsi="Times New Roman" w:ascii="Times New Roman"/>
        </w:rPr>
        <w:t>Sandra Lulić</w:t>
      </w:r>
      <w:r w:rsidR="00027F75">
        <w:rPr>
          <w:rFonts w:hAnsi="Times New Roman" w:ascii="Times New Roman"/>
        </w:rPr>
        <w:t>,</w:t>
      </w:r>
      <w:r w:rsidRPr="006F2EF0">
        <w:rPr>
          <w:rFonts w:hAnsi="Times New Roman" w:ascii="Times New Roman"/>
        </w:rPr>
        <w:t xml:space="preserve"> </w:t>
      </w:r>
      <w:r w:rsidR="005A3030">
        <w:rPr>
          <w:rFonts w:hAnsi="Times New Roman" w:ascii="Times New Roman"/>
        </w:rPr>
        <w:t>Zagreb</w:t>
      </w:r>
      <w:r w:rsidR="00F13E3E" w:rsidRPr="00F13E3E">
        <w:rPr>
          <w:rFonts w:hAnsi="Times New Roman" w:ascii="Times New Roman"/>
        </w:rPr>
        <w:t xml:space="preserve">, </w:t>
      </w:r>
      <w:r w:rsidR="009F4B83" w:rsidRPr="009F4B83">
        <w:rPr>
          <w:rFonts w:hAnsi="Times New Roman" w:ascii="Times New Roman"/>
        </w:rPr>
        <w:t>Trg Ivana Kukuljevića 5</w:t>
      </w:r>
      <w:r w:rsidR="009F4B83">
        <w:rPr>
          <w:rFonts w:hAnsi="Times New Roman" w:ascii="Times New Roman"/>
        </w:rPr>
        <w:t>,</w:t>
      </w:r>
      <w:r w:rsidR="00F13E3E">
        <w:rPr>
          <w:rFonts w:hAnsi="Times New Roman" w:ascii="Times New Roman"/>
        </w:rPr>
        <w:t xml:space="preserve"> </w:t>
      </w:r>
      <w:r w:rsidR="00F13E3E" w:rsidRPr="00F13E3E">
        <w:rPr>
          <w:rFonts w:hAnsi="Times New Roman" w:ascii="Times New Roman"/>
        </w:rPr>
        <w:t>OIB:</w:t>
      </w:r>
      <w:r w:rsidR="00DD60C2">
        <w:rPr>
          <w:rFonts w:hAnsi="Times New Roman" w:ascii="Times New Roman"/>
        </w:rPr>
        <w:t xml:space="preserve"> </w:t>
      </w:r>
      <w:r w:rsidR="009F4B83">
        <w:rPr>
          <w:rFonts w:hAnsi="Times New Roman" w:ascii="Times New Roman"/>
        </w:rPr>
        <w:t>40443570365</w:t>
      </w:r>
      <w:r w:rsidR="00D3303C">
        <w:rPr>
          <w:rFonts w:hAnsi="Times New Roman" w:ascii="Times New Roman"/>
        </w:rPr>
        <w:t xml:space="preserve">, </w:t>
      </w:r>
      <w:r w:rsidRPr="006F2EF0">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2C4286">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AD699C">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B6558D"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BC41A7" w:rsidRPr="000F3CF9">
        <w:rPr>
          <w:rFonts w:hAnsi="Times New Roman" w:ascii="Times New Roman"/>
          <w:b/>
        </w:rPr>
        <w:t>1</w:t>
      </w:r>
      <w:r w:rsidR="00B6558D">
        <w:rPr>
          <w:rFonts w:hAnsi="Times New Roman" w:ascii="Times New Roman"/>
          <w:b/>
        </w:rPr>
        <w:t>8</w:t>
      </w:r>
      <w:r w:rsidR="00BC41A7" w:rsidRPr="000F3CF9">
        <w:rPr>
          <w:rFonts w:hAnsi="Times New Roman" w:ascii="Times New Roman"/>
          <w:b/>
        </w:rPr>
        <w:t>. s</w:t>
      </w:r>
      <w:r w:rsidR="00B6558D">
        <w:rPr>
          <w:rFonts w:hAnsi="Times New Roman" w:ascii="Times New Roman"/>
          <w:b/>
        </w:rPr>
        <w:t>iječnja</w:t>
      </w:r>
      <w:r w:rsidR="00BC41A7" w:rsidRPr="000F3CF9">
        <w:rPr>
          <w:rFonts w:hAnsi="Times New Roman" w:ascii="Times New Roman"/>
          <w:b/>
        </w:rPr>
        <w:t xml:space="preserve"> 2</w:t>
      </w:r>
      <w:r w:rsidR="00665D5F" w:rsidRPr="000F3CF9">
        <w:rPr>
          <w:rFonts w:hAnsi="Times New Roman" w:ascii="Times New Roman"/>
          <w:b/>
        </w:rPr>
        <w:t>01</w:t>
      </w:r>
      <w:r w:rsidR="00B6558D">
        <w:rPr>
          <w:rFonts w:hAnsi="Times New Roman" w:ascii="Times New Roman"/>
          <w:b/>
        </w:rPr>
        <w:t>7</w:t>
      </w:r>
      <w:r w:rsidR="00665D5F" w:rsidRPr="000F3CF9">
        <w:rPr>
          <w:rFonts w:hAnsi="Times New Roman" w:ascii="Times New Roman"/>
          <w:b/>
        </w:rPr>
        <w:t xml:space="preserve">. </w:t>
      </w:r>
      <w:r w:rsidRPr="000F3CF9">
        <w:rPr>
          <w:rFonts w:hAnsi="Times New Roman" w:ascii="Times New Roman"/>
          <w:b/>
        </w:rPr>
        <w:t xml:space="preserve">u </w:t>
      </w:r>
      <w:r w:rsidR="00943B15" w:rsidRPr="000F3CF9">
        <w:rPr>
          <w:rFonts w:hAnsi="Times New Roman" w:ascii="Times New Roman"/>
          <w:b/>
        </w:rPr>
        <w:t>1</w:t>
      </w:r>
      <w:r w:rsidR="00B6558D">
        <w:rPr>
          <w:rFonts w:hAnsi="Times New Roman" w:ascii="Times New Roman"/>
          <w:b/>
        </w:rPr>
        <w:t>2</w:t>
      </w:r>
      <w:r w:rsidR="008C452E">
        <w:rPr>
          <w:rFonts w:hAnsi="Times New Roman" w:ascii="Times New Roman"/>
          <w:b/>
        </w:rPr>
        <w:t>,2</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D2212F">
        <w:rPr>
          <w:rFonts w:hAnsi="Times New Roman" w:ascii="Times New Roman"/>
        </w:rPr>
        <w:t xml:space="preserve">za otvaranje stečajnog postupka </w:t>
      </w:r>
      <w:r w:rsidRPr="005A33C5">
        <w:rPr>
          <w:rFonts w:hAnsi="Times New Roman" w:ascii="Times New Roman"/>
        </w:rPr>
        <w:t xml:space="preserve">nad dužnikom </w:t>
      </w:r>
      <w:r w:rsidR="00D3303C">
        <w:rPr>
          <w:rFonts w:hAnsi="Times New Roman" w:ascii="Times New Roman"/>
        </w:rPr>
        <w:t xml:space="preserve">TAJ-ADUS j.d.o.o., </w:t>
      </w:r>
      <w:r w:rsidR="005B5E43" w:rsidRPr="005B5E43">
        <w:rPr>
          <w:rFonts w:hAnsi="Times New Roman" w:ascii="Times New Roman"/>
        </w:rPr>
        <w:t>Zagreb, Trg Ivana Kukuljevića 5, OIB: 15358549559</w:t>
      </w:r>
      <w:r w:rsidR="00D8181C" w:rsidRPr="00D8181C">
        <w:rPr>
          <w:rFonts w:hAnsi="Times New Roman" w:ascii="Times New Roman"/>
        </w:rPr>
        <w:t>, 12. rujna 2016.</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D52116">
      <w:pPr>
        <w:jc w:val="both"/>
        <w:rPr>
          <w:rFonts w:hAnsi="Times New Roman" w:ascii="Times New Roman"/>
        </w:rPr>
      </w:pPr>
      <w:r w:rsidRPr="001C1019">
        <w:rPr>
          <w:rFonts w:hAnsi="Times New Roman" w:ascii="Times New Roman"/>
        </w:rPr>
        <w:tab/>
      </w:r>
      <w:r w:rsidR="009D6DDB" w:rsidRPr="009D6DDB">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8C452E" w:rsidP="009A3118" w:rsidR="008C452E">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Temeljem p</w:t>
      </w:r>
      <w:r w:rsidR="00AD699C">
        <w:rPr>
          <w:rFonts w:hAnsi="Times New Roman" w:ascii="Times New Roman"/>
        </w:rPr>
        <w:t xml:space="preserve">rijedloga Financijske agencije, </w:t>
      </w:r>
      <w:r w:rsidRPr="001C1019">
        <w:rPr>
          <w:rFonts w:hAnsi="Times New Roman" w:ascii="Times New Roman"/>
        </w:rPr>
        <w:t xml:space="preserve">odnosno iz drugih javno dostupnih podataka nije bilo moguće utvrditi imovinu dužnika, slijedom čega je sud temeljem naprijed citiranog članka 117. stavak </w:t>
      </w:r>
      <w:r w:rsidR="002C4286">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 je odlučeno kao pod točkom I. </w:t>
      </w:r>
      <w:r w:rsidR="005569C1">
        <w:rPr>
          <w:rFonts w:hAnsi="Times New Roman" w:ascii="Times New Roman"/>
        </w:rPr>
        <w:t>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5569C1">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lastRenderedPageBreak/>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DE5A67">
        <w:rPr>
          <w:rFonts w:hAnsi="Times New Roman" w:ascii="Times New Roman"/>
        </w:rPr>
        <w:t>25</w:t>
      </w:r>
      <w:r w:rsidR="00CA4F2A">
        <w:rPr>
          <w:rFonts w:hAnsi="Times New Roman" w:ascii="Times New Roman"/>
        </w:rPr>
        <w:t xml:space="preserve">. </w:t>
      </w:r>
      <w:r w:rsidR="00DE5A67">
        <w:rPr>
          <w:rFonts w:hAnsi="Times New Roman" w:ascii="Times New Roman"/>
        </w:rPr>
        <w:t>studenog</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26272B">
        <w:rPr>
          <w:rFonts w:hAnsi="Times New Roman" w:ascii="Times New Roman"/>
        </w:rPr>
        <w:t>, v.r.</w:t>
      </w:r>
    </w:p>
    <w:p w:rsidRDefault="0026272B" w:rsidP="000F3CF9" w:rsidR="0026272B">
      <w:pPr>
        <w:jc w:val="right"/>
        <w:rPr>
          <w:rFonts w:hAnsi="Times New Roman" w:ascii="Times New Roman"/>
        </w:rPr>
      </w:pPr>
    </w:p>
    <w:p w:rsidRDefault="0026272B" w:rsidP="000F3CF9" w:rsidR="0026272B">
      <w:pPr>
        <w:jc w:val="right"/>
        <w:rPr>
          <w:rFonts w:hAnsi="Times New Roman" w:ascii="Times New Roman"/>
        </w:rPr>
      </w:pPr>
      <w:r>
        <w:rPr>
          <w:rFonts w:hAnsi="Times New Roman" w:ascii="Times New Roman"/>
        </w:rPr>
        <w:t>Za točnost otpravka-</w:t>
      </w:r>
    </w:p>
    <w:p w:rsidRDefault="0026272B" w:rsidP="000F3CF9" w:rsidR="0026272B">
      <w:pPr>
        <w:jc w:val="right"/>
        <w:rPr>
          <w:rFonts w:hAnsi="Times New Roman" w:ascii="Times New Roman"/>
        </w:rPr>
      </w:pPr>
      <w:r>
        <w:rPr>
          <w:rFonts w:hAnsi="Times New Roman" w:ascii="Times New Roman"/>
        </w:rPr>
        <w:t>Ovlašteni službenik:</w:t>
      </w:r>
    </w:p>
    <w:p w:rsidRDefault="0026272B" w:rsidP="000F3CF9" w:rsidR="0026272B">
      <w:pPr>
        <w:jc w:val="right"/>
        <w:rPr>
          <w:rFonts w:hAnsi="Times New Roman" w:ascii="Times New Roman"/>
        </w:rPr>
      </w:pPr>
      <w:r>
        <w:rPr>
          <w:rFonts w:hAnsi="Times New Roman" w:ascii="Times New Roman"/>
        </w:rPr>
        <w:t>Žana Livaja</w:t>
      </w:r>
    </w:p>
    <w:p w:rsidRDefault="008C452E" w:rsidP="000F3CF9" w:rsidR="008C452E"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9D6DDB" w:rsidP="0026272B" w:rsidR="00B46CF5" w:rsidRPr="001C1019">
      <w:pPr>
        <w:rPr>
          <w:rFonts w:hAnsi="Times New Roman" w:ascii="Times New Roman"/>
        </w:rPr>
      </w:pPr>
      <w:r w:rsidRPr="009D6DDB">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FE4120">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B716F2">
      <w:rPr>
        <w:rFonts w:hAnsi="Times New Roman" w:ascii="Times New Roman"/>
      </w:rPr>
      <w:t>2</w:t>
    </w:r>
    <w:r w:rsidR="005A3030">
      <w:rPr>
        <w:rFonts w:hAnsi="Times New Roman" w:ascii="Times New Roman"/>
      </w:rPr>
      <w:t>20</w:t>
    </w:r>
    <w:r w:rsidR="007A4D1A">
      <w:rPr>
        <w:rFonts w:hAnsi="Times New Roman" w:ascii="Times New Roman"/>
      </w:rPr>
      <w:t>7</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734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129B5"/>
    <w:rsid w:val="00027F75"/>
    <w:rsid w:val="00072597"/>
    <w:rsid w:val="000C7A75"/>
    <w:rsid w:val="000F3CF9"/>
    <w:rsid w:val="00137C56"/>
    <w:rsid w:val="001C1019"/>
    <w:rsid w:val="001D328D"/>
    <w:rsid w:val="001D67C7"/>
    <w:rsid w:val="001F371D"/>
    <w:rsid w:val="00235E4F"/>
    <w:rsid w:val="002539F0"/>
    <w:rsid w:val="00255777"/>
    <w:rsid w:val="0026272B"/>
    <w:rsid w:val="002A2C84"/>
    <w:rsid w:val="002C352F"/>
    <w:rsid w:val="002C4286"/>
    <w:rsid w:val="002E7E57"/>
    <w:rsid w:val="0034702D"/>
    <w:rsid w:val="00354C62"/>
    <w:rsid w:val="003B534B"/>
    <w:rsid w:val="003B5A01"/>
    <w:rsid w:val="004021CC"/>
    <w:rsid w:val="00446A94"/>
    <w:rsid w:val="004475AF"/>
    <w:rsid w:val="00462914"/>
    <w:rsid w:val="004D1BAA"/>
    <w:rsid w:val="004D5D59"/>
    <w:rsid w:val="005151B2"/>
    <w:rsid w:val="005246A4"/>
    <w:rsid w:val="00543829"/>
    <w:rsid w:val="005569C1"/>
    <w:rsid w:val="00587757"/>
    <w:rsid w:val="005A3030"/>
    <w:rsid w:val="005A33C5"/>
    <w:rsid w:val="005A35C2"/>
    <w:rsid w:val="005A797C"/>
    <w:rsid w:val="005B5E43"/>
    <w:rsid w:val="00621029"/>
    <w:rsid w:val="00625BB2"/>
    <w:rsid w:val="00642101"/>
    <w:rsid w:val="00665D5F"/>
    <w:rsid w:val="00674E31"/>
    <w:rsid w:val="006902B0"/>
    <w:rsid w:val="00696366"/>
    <w:rsid w:val="006A4DA8"/>
    <w:rsid w:val="006D71CD"/>
    <w:rsid w:val="006F2EF0"/>
    <w:rsid w:val="007136E1"/>
    <w:rsid w:val="00731D29"/>
    <w:rsid w:val="00756DC1"/>
    <w:rsid w:val="007A4D1A"/>
    <w:rsid w:val="00821919"/>
    <w:rsid w:val="00885922"/>
    <w:rsid w:val="008A4881"/>
    <w:rsid w:val="008C0FD2"/>
    <w:rsid w:val="008C452E"/>
    <w:rsid w:val="008D18B2"/>
    <w:rsid w:val="008F6D36"/>
    <w:rsid w:val="00935D15"/>
    <w:rsid w:val="00943B15"/>
    <w:rsid w:val="009A3118"/>
    <w:rsid w:val="009B092B"/>
    <w:rsid w:val="009B58C3"/>
    <w:rsid w:val="009B7407"/>
    <w:rsid w:val="009C3172"/>
    <w:rsid w:val="009D6DDB"/>
    <w:rsid w:val="009E2A4D"/>
    <w:rsid w:val="009F4B83"/>
    <w:rsid w:val="00A16253"/>
    <w:rsid w:val="00A303F7"/>
    <w:rsid w:val="00A81532"/>
    <w:rsid w:val="00A83AC6"/>
    <w:rsid w:val="00AB11C7"/>
    <w:rsid w:val="00AD699C"/>
    <w:rsid w:val="00B0422D"/>
    <w:rsid w:val="00B46CF5"/>
    <w:rsid w:val="00B6558D"/>
    <w:rsid w:val="00B6796F"/>
    <w:rsid w:val="00B716F2"/>
    <w:rsid w:val="00B75861"/>
    <w:rsid w:val="00BB7D77"/>
    <w:rsid w:val="00BC41A7"/>
    <w:rsid w:val="00BC580B"/>
    <w:rsid w:val="00BE6742"/>
    <w:rsid w:val="00C3624C"/>
    <w:rsid w:val="00C52A39"/>
    <w:rsid w:val="00CA4F2A"/>
    <w:rsid w:val="00CD604E"/>
    <w:rsid w:val="00D2212F"/>
    <w:rsid w:val="00D3303C"/>
    <w:rsid w:val="00D46BFE"/>
    <w:rsid w:val="00D52116"/>
    <w:rsid w:val="00D8181C"/>
    <w:rsid w:val="00D956E9"/>
    <w:rsid w:val="00DD60C2"/>
    <w:rsid w:val="00DE5A25"/>
    <w:rsid w:val="00DE5A67"/>
    <w:rsid w:val="00E00E55"/>
    <w:rsid w:val="00E32285"/>
    <w:rsid w:val="00E32A6B"/>
    <w:rsid w:val="00E374B1"/>
    <w:rsid w:val="00E37F24"/>
    <w:rsid w:val="00F06B85"/>
    <w:rsid w:val="00F13E3E"/>
    <w:rsid w:val="00F22A72"/>
    <w:rsid w:val="00F33BE0"/>
    <w:rsid w:val="00F35602"/>
    <w:rsid w:val="00F43883"/>
    <w:rsid w:val="00F776E4"/>
    <w:rsid w:val="00F81C44"/>
    <w:rsid w:val="00F95AED"/>
    <w:rsid w:val="00FB1D35"/>
    <w:rsid w:val="00FC2361"/>
    <w:rsid w:val="00FE41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73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26272B"/>
    <w:rPr>
      <w:color w:val="808080"/>
      <w:bdr w:space="0" w:sz="0" w:color="auto" w:val="none"/>
      <w:shd w:fill="auto" w:color="auto" w:val="clear"/>
    </w:rPr>
  </w:style>
  <w:style w:customStyle="true" w:styleId="eSPISCCParagraphDefaultFont" w:type="character">
    <w:name w:val="eSPIS_CC_Paragraph Default Font"/>
    <w:basedOn w:val="Zadanifontodlomka"/>
    <w:rsid w:val="0026272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272B"/>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6272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272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26272B"/>
    <w:rPr>
      <w:color w:val="808080"/>
      <w:bdr w:color="auto" w:space="0" w:sz="0" w:val="none"/>
      <w:shd w:color="auto" w:fill="auto" w:val="clear"/>
    </w:rPr>
  </w:style>
  <w:style w:customStyle="1" w:styleId="eSPISCCParagraphDefaultFont" w:type="character">
    <w:name w:val="eSPIS_CC_Paragraph Default Font"/>
    <w:basedOn w:val="Zadanifontodlomka"/>
    <w:rsid w:val="0026272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272B"/>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6272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272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studenog 2016.</izvorni_sadrzaj>
    <derivirana_varijabla naziv="DomainObject.DatumDonosenjaOdluke_1">25.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St-2207/2016-3</izvorni_sadrzaj>
    <derivirana_varijabla naziv="DomainObject.Oznaka_1">St-2207/2016-3</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2207</izvorni_sadrzaj>
    <derivirana_varijabla naziv="DomainObject.Predmet.Broj_1">2207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St-2207/2016</izvorni_sadrzaj>
    <derivirana_varijabla naziv="DomainObject.Predmet.OznakaBroj_1">St-2207/2016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TAJ-ADUS j.d.o.o.</izvorni_sadrzaj>
    <derivirana_varijabla naziv="DomainObject.Predmet.ProtustrankaFormated_1">  TAJ-ADUS j.d.o.o.</derivirana_varijabla>
  </DomainObject.Predmet.ProtustrankaFormated>
  <DomainObject.Predmet.ProtustrankaFormatedOIB>
    <izvorni_sadrzaj>  TAJ-ADUS j.d.o.o., OIB 15358549559</izvorni_sadrzaj>
    <derivirana_varijabla naziv="DomainObject.Predmet.ProtustrankaFormatedOIB_1">  TAJ-ADUS j.d.o.o., OIB 15358549559</derivirana_varijabla>
  </DomainObject.Predmet.ProtustrankaFormatedOIB>
  <DomainObject.Predmet.ProtustrankaFormatedWithAdress>
    <izvorni_sadrzaj> TAJ-ADUS j.d.o.o., Trg Ivana Kukuljevića 5, 10000 Zagreb</izvorni_sadrzaj>
    <derivirana_varijabla naziv="DomainObject.Predmet.ProtustrankaFormatedWithAdress_1"> TAJ-ADUS j.d.o.o., Trg Ivana Kukuljevića 5, 10000 Zagreb</derivirana_varijabla>
  </DomainObject.Predmet.ProtustrankaFormatedWithAdress>
  <DomainObject.Predmet.ProtustrankaFormatedWithAdressOIB>
    <izvorni_sadrzaj> TAJ-ADUS j.d.o.o., OIB 15358549559, Trg Ivana Kukuljevića 5, 10000 Zagreb</izvorni_sadrzaj>
    <derivirana_varijabla naziv="DomainObject.Predmet.ProtustrankaFormatedWithAdressOIB_1"> TAJ-ADUS j.d.o.o., OIB 15358549559, Trg Ivana Kukuljevića 5, 10000 Zagreb</derivirana_varijabla>
  </DomainObject.Predmet.ProtustrankaFormatedWithAdressOIB>
  <DomainObject.Predmet.ProtustrankaWithAdress>
    <izvorni_sadrzaj>TAJ-ADUS j.d.o.o. Trg Ivana Kukuljevića 5, 10000 Zagreb</izvorni_sadrzaj>
    <derivirana_varijabla naziv="DomainObject.Predmet.ProtustrankaWithAdress_1">TAJ-ADUS j.d.o.o. Trg Ivana Kukuljevića 5, 10000 Zagreb</derivirana_varijabla>
  </DomainObject.Predmet.ProtustrankaWithAdress>
  <DomainObject.Predmet.ProtustrankaWithAdressOIB>
    <izvorni_sadrzaj>TAJ-ADUS j.d.o.o., OIB 15358549559, Trg Ivana Kukuljevića 5, 10000 Zagreb</izvorni_sadrzaj>
    <derivirana_varijabla naziv="DomainObject.Predmet.ProtustrankaWithAdressOIB_1">TAJ-ADUS j.d.o.o., OIB 15358549559, Trg Ivana Kukuljevića 5, 10000 Zagreb</derivirana_varijabla>
  </DomainObject.Predmet.ProtustrankaWithAdressOIB>
  <DomainObject.Predmet.ProtustrankaNazivFormated>
    <izvorni_sadrzaj>TAJ-ADUS j.d.o.o.</izvorni_sadrzaj>
    <derivirana_varijabla naziv="DomainObject.Predmet.ProtustrankaNazivFormated_1">TAJ-ADUS j.d.o.o.</derivirana_varijabla>
  </DomainObject.Predmet.ProtustrankaNazivFormated>
  <DomainObject.Predmet.ProtustrankaNazivFormatedOIB>
    <izvorni_sadrzaj>TAJ-ADUS j.d.o.o., OIB 15358549559</izvorni_sadrzaj>
    <derivirana_varijabla naziv="DomainObject.Predmet.ProtustrankaNazivFormatedOIB_1">TAJ-ADUS j.d.o.o., OIB 15358549559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TAJ-ADUS j.d.o.o.</item>
    </izvorni_sadrzaj>
    <derivirana_varijabla naziv="DomainObject.Predmet.ProtuStrankaListFormated_1">
      <item>TAJ-ADUS j.d.o.o.</item>
    </derivirana_varijabla>
  </DomainObject.Predmet.ProtuStrankaListFormated>
  <DomainObject.Predmet.ProtuStrankaListFormatedOIB>
    <izvorni_sadrzaj>
      <item>TAJ-ADUS j.d.o.o., OIB 15358549559</item>
    </izvorni_sadrzaj>
    <derivirana_varijabla naziv="DomainObject.Predmet.ProtuStrankaListFormatedOIB_1">
      <item>TAJ-ADUS j.d.o.o., OIB 15358549559</item>
    </derivirana_varijabla>
  </DomainObject.Predmet.ProtuStrankaListFormatedOIB>
  <DomainObject.Predmet.ProtuStrankaListFormatedWithAdress>
    <izvorni_sadrzaj>
      <item>TAJ-ADUS j.d.o.o., Trg Ivana Kukuljevića 5, 10000 Zagreb</item>
    </izvorni_sadrzaj>
    <derivirana_varijabla naziv="DomainObject.Predmet.ProtuStrankaListFormatedWithAdress_1">
      <item>TAJ-ADUS j.d.o.o., Trg Ivana Kukuljevića 5, 10000 Zagreb</item>
    </derivirana_varijabla>
  </DomainObject.Predmet.ProtuStrankaListFormatedWithAdress>
  <DomainObject.Predmet.ProtuStrankaListFormatedWithAdressOIB>
    <izvorni_sadrzaj>
      <item>TAJ-ADUS j.d.o.o., OIB 15358549559, Trg Ivana Kukuljevića 5, 10000 Zagreb</item>
    </izvorni_sadrzaj>
    <derivirana_varijabla naziv="DomainObject.Predmet.ProtuStrankaListFormatedWithAdressOIB_1">
      <item>TAJ-ADUS j.d.o.o., OIB 15358549559, Trg Ivana Kukuljevića 5, 10000 Zagreb</item>
    </derivirana_varijabla>
  </DomainObject.Predmet.ProtuStrankaListFormatedWithAdressOIB>
  <DomainObject.Predmet.ProtuStrankaListNazivFormated>
    <izvorni_sadrzaj>
      <item>TAJ-ADUS j.d.o.o.</item>
    </izvorni_sadrzaj>
    <derivirana_varijabla naziv="DomainObject.Predmet.ProtuStrankaListNazivFormated_1">
      <item>TAJ-ADUS j.d.o.o.</item>
    </derivirana_varijabla>
  </DomainObject.Predmet.ProtuStrankaListNazivFormated>
  <DomainObject.Predmet.ProtuStrankaListNazivFormatedOIB>
    <izvorni_sadrzaj>
      <item>TAJ-ADUS j.d.o.o., OIB 15358549559</item>
    </izvorni_sadrzaj>
    <derivirana_varijabla naziv="DomainObject.Predmet.ProtuStrankaListNazivFormatedOIB_1">
      <item>TAJ-ADUS j.d.o.o., OIB 15358549559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2016.</izvorni_sadrzaj>
    <derivirana_varijabla naziv="DomainObject.Datum_1">29. studenog 2016.</derivirana_varijabla>
  </DomainObject.Datum>
  <DomainObject.PoslovniBrojDokumenta>
    <izvorni_sadrzaj>St-2207/2016-3</izvorni_sadrzaj>
    <derivirana_varijabla naziv="DomainObject.PoslovniBrojDokumenta_1">St-2207/2016-3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TAJ-ADUS j.d.o.o.</izvorni_sadrzaj>
    <derivirana_varijabla naziv="DomainObject.Predmet.ProtustrankaIDrugi_1">TAJ-ADUS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TAJ-ADUS j.d.o.o., OIB 15358549559, Trg Ivana Kukuljevića 5, 10000 Zagreb</izvorni_sadrzaj>
    <derivirana_varijabla naziv="DomainObject.Predmet.ProtustrankaIDrugiAdressOIB_1">TAJ-ADUS j.d.o.o., OIB 15358549559, Trg Ivana Kukuljevića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TAJ-ADUS j.d.o.o.</item>
    </izvorni_sadrzaj>
    <derivirana_varijabla naziv="DomainObject.Predmet.SudioniciListNaziv_1">
      <item>FINA Regionalni centar Zagreb</item>
      <item>TAJ-ADUS j.d.o.o.</item>
    </derivirana_varijabla>
  </DomainObject.Predmet.SudioniciListNaziv>
  <DomainObject.Predmet.SudioniciListAdressOIB>
    <izvorni_sadrzaj>
      <item>FINA Regionalni centar Zagreb, OIB 85821130368, Trg svibanjskih žrtava 1995. 1,10000 Zagreb</item>
      <item>TAJ-ADUS j.d.o.o., OIB 15358549559, Trg Ivana Kukuljevića 5,10000 Zagreb</item>
    </izvorni_sadrzaj>
    <derivirana_varijabla naziv="DomainObject.Predmet.SudioniciListAdressOIB_1">
      <item>FINA Regionalni centar Zagreb, OIB 85821130368, Trg svibanjskih žrtava 1995. 1,10000 Zagreb</item>
      <item>TAJ-ADUS j.d.o.o., OIB 15358549559, Trg Ivana Kukuljevića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15358549559</item>
    </izvorni_sadrzaj>
    <derivirana_varijabla naziv="DomainObject.Predmet.SudioniciListNazivOIB_1">
      <item>, OIB 85821130368</item>
      <item>, OIB 15358549559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1873D0-1CBA-490E-9327-7F761743C10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865</properties:Words>
  <properties:Characters>4769</properties:Characters>
  <properties:Lines>129</properties:Lines>
  <properties:Paragraphs>45</properties:Paragraphs>
  <properties:TotalTime>44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2016-08-02T11:07:00Z</dcterms:created>
  <dc:creator>Vesna Fundurulić Perišin</dc:creator>
  <cp:lastModifiedBy>Marina Markić</cp:lastModifiedBy>
  <cp:lastPrinted>2016-03-21T08:17:00Z</cp:lastPrinted>
  <dcterms:modified xmlns:xsi="http://www.w3.org/2001/XMLSchema-instance" xsi:type="dcterms:W3CDTF">2016-11-29T08:52:00Z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St-2207/2016-3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