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7545" w14:paraId="d6d7545" w:rsidRDefault="003E6229" w:rsidP="003E6229" w:rsidR="003E6229">
      <w:pPr>
        <w:tabs>
          <w:tab w:pos="0" w:val="right"/>
        </w:tabs>
        <w:spacing w:lineRule="auto" w:line="240" w:after="0"/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2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Default="003E6229" w:rsidP="003E6229" w:rsidR="003E6229" w:rsidRPr="009D2FDA">
      <w:pPr>
        <w:tabs>
          <w:tab w:pos="0" w:val="righ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     Republika H</w:t>
      </w:r>
      <w:r w:rsidRPr="009D2FDA">
        <w:rPr>
          <w:rFonts w:eastAsia="Times New Roman" w:hAnsi="Times New Roman" w:ascii="Times New Roman"/>
          <w:bCs/>
          <w:sz w:val="24"/>
          <w:szCs w:val="24"/>
        </w:rPr>
        <w:t>rvatska</w:t>
      </w:r>
    </w:p>
    <w:p w:rsidRDefault="003E6229" w:rsidP="003E6229" w:rsidR="003E6229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Trgovački sud u Z</w:t>
      </w:r>
      <w:r w:rsidRPr="009D2FDA">
        <w:rPr>
          <w:rFonts w:eastAsia="Times New Roman" w:hAnsi="Times New Roman" w:ascii="Times New Roman"/>
          <w:sz w:val="24"/>
          <w:szCs w:val="24"/>
        </w:rPr>
        <w:t>adru</w:t>
      </w:r>
    </w:p>
    <w:p w:rsidRDefault="003E6229" w:rsidP="003E6229" w:rsidR="003E6229" w:rsidRPr="00BC27F5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</w:t>
      </w:r>
      <w:r>
        <w:rPr>
          <w:rFonts w:eastAsia="Times New Roman" w:hAnsi="Times New Roman" w:ascii="Times New Roman"/>
          <w:sz w:val="24"/>
          <w:szCs w:val="24"/>
        </w:rPr>
        <w:t>Zadar, Dr. Franje Tuđmana 35</w:t>
      </w:r>
    </w:p>
    <w:p w:rsidRDefault="003E6229" w:rsidP="003E6229" w:rsidR="003E62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229" w:rsidP="003E6229" w:rsidR="003E6229" w:rsidRPr="0010143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43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3E6229" w:rsidP="003E6229" w:rsidR="003E6229" w:rsidRPr="0010143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229" w:rsidP="003E6229" w:rsidR="003E6229" w:rsidRPr="0010143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43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3E6229" w:rsidP="003E6229" w:rsidR="003E6229" w:rsidRPr="001014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6229" w:rsidP="003E6229" w:rsidR="003E6229" w:rsidRPr="0010143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0143B">
        <w:rPr>
          <w:rFonts w:cs="Times New Roman" w:hAnsi="Times New Roman" w:ascii="Times New Roman"/>
          <w:sz w:val="24"/>
          <w:szCs w:val="24"/>
        </w:rPr>
        <w:t xml:space="preserve">Trgovački sud u Zadru, po sutkinji Tini Grgas, u stečajnom postupku nad stečajnim dužnikom </w:t>
      </w:r>
      <w:r>
        <w:rPr>
          <w:rFonts w:cs="Times New Roman" w:hAnsi="Times New Roman" w:ascii="Times New Roman"/>
          <w:sz w:val="24"/>
          <w:szCs w:val="24"/>
        </w:rPr>
        <w:t>Stečajna masa iza OPTIMUS d.o.o. u stečaju, Zadar, Dalmatinskog sabora 3,</w:t>
      </w:r>
      <w:r w:rsidRPr="0010143B">
        <w:rPr>
          <w:rFonts w:cs="Times New Roman" w:hAnsi="Times New Roman" w:ascii="Times New Roman"/>
          <w:sz w:val="24"/>
          <w:szCs w:val="24"/>
        </w:rPr>
        <w:t xml:space="preserve"> OIB:</w:t>
      </w:r>
      <w:r>
        <w:rPr>
          <w:rFonts w:cs="Times New Roman" w:hAnsi="Times New Roman" w:ascii="Times New Roman"/>
          <w:sz w:val="24"/>
          <w:szCs w:val="24"/>
        </w:rPr>
        <w:t xml:space="preserve"> 40287377818, koju zastupa stečajna upraviteljica</w:t>
      </w:r>
      <w:r w:rsidRPr="001014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Ivanka </w:t>
      </w:r>
      <w:proofErr w:type="spellStart"/>
      <w:r>
        <w:rPr>
          <w:rFonts w:cs="Times New Roman" w:hAnsi="Times New Roman" w:ascii="Times New Roman"/>
          <w:sz w:val="24"/>
          <w:szCs w:val="24"/>
        </w:rPr>
        <w:t>Bosotina</w:t>
      </w:r>
      <w:proofErr w:type="spellEnd"/>
      <w:r w:rsidRPr="0010143B">
        <w:rPr>
          <w:rFonts w:cs="Times New Roman" w:hAnsi="Times New Roman" w:ascii="Times New Roman"/>
          <w:sz w:val="24"/>
          <w:szCs w:val="24"/>
        </w:rPr>
        <w:t xml:space="preserve"> iz </w:t>
      </w:r>
      <w:r>
        <w:rPr>
          <w:rFonts w:cs="Times New Roman" w:hAnsi="Times New Roman" w:ascii="Times New Roman"/>
          <w:sz w:val="24"/>
          <w:szCs w:val="24"/>
        </w:rPr>
        <w:t>Zadra</w:t>
      </w:r>
      <w:r w:rsidRPr="0010143B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Dalmatinskog sabora 3, </w:t>
      </w:r>
      <w:r w:rsidRPr="0010143B">
        <w:rPr>
          <w:rFonts w:cs="Times New Roman" w:hAnsi="Times New Roman" w:ascii="Times New Roman"/>
          <w:sz w:val="24"/>
          <w:szCs w:val="24"/>
        </w:rPr>
        <w:t xml:space="preserve">OIB: </w:t>
      </w:r>
      <w:r>
        <w:rPr>
          <w:rFonts w:cs="Times New Roman" w:hAnsi="Times New Roman" w:ascii="Times New Roman"/>
          <w:sz w:val="24"/>
          <w:szCs w:val="24"/>
        </w:rPr>
        <w:t>81654623800</w:t>
      </w:r>
      <w:r w:rsidRPr="0010143B">
        <w:rPr>
          <w:rFonts w:cs="Times New Roman" w:hAnsi="Times New Roman" w:ascii="Times New Roman"/>
          <w:sz w:val="24"/>
          <w:szCs w:val="24"/>
        </w:rPr>
        <w:t xml:space="preserve">, odlučujući o zahtjevu stečajne upraviteljice za određivanje </w:t>
      </w:r>
      <w:r>
        <w:rPr>
          <w:rFonts w:cs="Times New Roman" w:hAnsi="Times New Roman" w:ascii="Times New Roman"/>
          <w:sz w:val="24"/>
          <w:szCs w:val="24"/>
        </w:rPr>
        <w:t>naknade stvarnih troškova</w:t>
      </w:r>
      <w:r w:rsidRPr="0010143B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14. lipnja 2018. </w:t>
      </w:r>
    </w:p>
    <w:p w:rsidRDefault="003E6229" w:rsidP="003E6229" w:rsidR="003E6229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E6229" w:rsidP="003E6229" w:rsidR="003E6229" w:rsidRPr="00545F0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E6229" w:rsidP="003E6229" w:rsidR="003E6229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E6229" w:rsidP="003E6229" w:rsidR="003E6229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229" w:rsidP="003E6229" w:rsidR="003E6229" w:rsidRPr="006E3E3D">
      <w:pPr>
        <w:spacing w:lineRule="auto" w:line="240" w:after="0"/>
        <w:ind w:firstLine="705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Ivanki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Bosotina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Zadra, Dalmatinskog sabora 3, </w:t>
      </w:r>
      <w:r w:rsidRPr="0010143B">
        <w:rPr>
          <w:rFonts w:cs="Times New Roman" w:hAnsi="Times New Roman" w:ascii="Times New Roman"/>
          <w:sz w:val="24"/>
          <w:szCs w:val="24"/>
        </w:rPr>
        <w:t xml:space="preserve">OIB: </w:t>
      </w:r>
      <w:r>
        <w:rPr>
          <w:rFonts w:cs="Times New Roman" w:hAnsi="Times New Roman" w:ascii="Times New Roman"/>
          <w:sz w:val="24"/>
          <w:szCs w:val="24"/>
        </w:rPr>
        <w:t>81654623800</w:t>
      </w:r>
      <w:r w:rsidRPr="0010143B">
        <w:rPr>
          <w:rFonts w:cs="Times New Roman" w:hAnsi="Times New Roman" w:ascii="Times New Roman"/>
          <w:sz w:val="24"/>
          <w:szCs w:val="24"/>
        </w:rPr>
        <w:t xml:space="preserve">, stečajnoj upraviteljici uvodno označenog stečajnog dužnika, određuje se </w:t>
      </w:r>
      <w:r w:rsidRPr="006E3E3D">
        <w:rPr>
          <w:rFonts w:cs="Times New Roman" w:hAnsi="Times New Roman" w:ascii="Times New Roman"/>
          <w:sz w:val="24"/>
          <w:szCs w:val="24"/>
        </w:rPr>
        <w:t>naknada stvarni</w:t>
      </w:r>
      <w:r>
        <w:rPr>
          <w:rFonts w:cs="Times New Roman" w:hAnsi="Times New Roman" w:ascii="Times New Roman"/>
          <w:sz w:val="24"/>
          <w:szCs w:val="24"/>
        </w:rPr>
        <w:t xml:space="preserve">h troškova u ukupnom iznosu od 348,80 kuna.  </w:t>
      </w:r>
    </w:p>
    <w:p w:rsidRDefault="003E6229" w:rsidP="003E6229" w:rsidR="003E622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 xml:space="preserve">II. </w:t>
      </w:r>
      <w:r>
        <w:rPr>
          <w:rFonts w:cs="Times New Roman" w:hAnsi="Times New Roman" w:ascii="Times New Roman"/>
          <w:sz w:val="24"/>
          <w:szCs w:val="24"/>
        </w:rPr>
        <w:t>Nakon pravomoćnosti ovog rješenja, i</w:t>
      </w:r>
      <w:r w:rsidRPr="006E3E3D">
        <w:rPr>
          <w:rFonts w:cs="Times New Roman" w:hAnsi="Times New Roman" w:ascii="Times New Roman"/>
          <w:sz w:val="24"/>
          <w:szCs w:val="24"/>
        </w:rPr>
        <w:t>splata na</w:t>
      </w:r>
      <w:r>
        <w:rPr>
          <w:rFonts w:cs="Times New Roman" w:hAnsi="Times New Roman" w:ascii="Times New Roman"/>
          <w:sz w:val="24"/>
          <w:szCs w:val="24"/>
        </w:rPr>
        <w:t>knade stvarnih troškova stečajnoj</w:t>
      </w:r>
      <w:r w:rsidRPr="006E3E3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upraviteljici</w:t>
      </w:r>
      <w:r w:rsidRPr="006E3E3D">
        <w:rPr>
          <w:rFonts w:cs="Times New Roman" w:hAnsi="Times New Roman" w:ascii="Times New Roman"/>
          <w:sz w:val="24"/>
          <w:szCs w:val="24"/>
        </w:rPr>
        <w:t xml:space="preserve"> dužnika i</w:t>
      </w:r>
      <w:r>
        <w:rPr>
          <w:rFonts w:cs="Times New Roman" w:hAnsi="Times New Roman" w:ascii="Times New Roman"/>
          <w:sz w:val="24"/>
          <w:szCs w:val="24"/>
        </w:rPr>
        <w:t xml:space="preserve">z točke I. izreke ovog rješenja, </w:t>
      </w:r>
      <w:r w:rsidRPr="006E3E3D">
        <w:rPr>
          <w:rFonts w:cs="Times New Roman" w:hAnsi="Times New Roman" w:ascii="Times New Roman"/>
          <w:sz w:val="24"/>
          <w:szCs w:val="24"/>
        </w:rPr>
        <w:t>izvršiti će se</w:t>
      </w:r>
      <w:r>
        <w:rPr>
          <w:rFonts w:cs="Times New Roman" w:hAnsi="Times New Roman" w:ascii="Times New Roman"/>
          <w:sz w:val="24"/>
          <w:szCs w:val="24"/>
        </w:rPr>
        <w:t xml:space="preserve"> s računa stečajnog dužnika. </w:t>
      </w:r>
    </w:p>
    <w:p w:rsidRDefault="003E6229" w:rsidP="003E6229" w:rsidR="003E622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Ovo rješenje će se objaviti na mrežnoj stranici e-Oglasna ploča sudova. </w:t>
      </w:r>
    </w:p>
    <w:p w:rsidRDefault="003E6229" w:rsidP="003E6229" w:rsidR="003E622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229" w:rsidP="003E6229" w:rsidR="003E6229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E6229" w:rsidP="003E6229" w:rsidR="003E6229" w:rsidRPr="005E6636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6229" w:rsidP="003E6229" w:rsidR="003E622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ovoga suda poslovni broj St-666/15-7 od 4. svibnja 2016. otvoren je i istovremeno zaključen skraćeni stečajni postupak nad dužnikom OPTIMUS d.o.o.,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Sukošan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OIB: 26381829846 dok je daljnjim rješenjem istoga posl. br. St-81/2017-1 od 6. ožujka 2017., nastavljen stečajni postupak nad Stečajnom masom iza dužnika zbog naknadno pronađene imovine koja ulazi u stečajnu masu te je za stečajnu upraviteljicu iste imenovana Ivanka </w:t>
      </w:r>
      <w:proofErr w:type="spellStart"/>
      <w:r>
        <w:rPr>
          <w:rFonts w:cs="Times New Roman" w:hAnsi="Times New Roman" w:ascii="Times New Roman"/>
          <w:sz w:val="24"/>
          <w:szCs w:val="24"/>
        </w:rPr>
        <w:t>Bosotina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Zadra. </w:t>
      </w:r>
    </w:p>
    <w:p w:rsidRDefault="003E6229" w:rsidP="003E6229" w:rsidR="003E622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20. veljače 2018. stečajna upraviteljica je podnijela ovom sudu zahtjev za naknadu stvarnih troškova u iznosu od 348,80 kuna na ime plaćenih računa DPI obrta za grafičke usluge Zadar na ime izrade pečata u iznosu od 140,00 kuna, plaćanje poštarine u iznosu od 173,80 kuna i plaćenih biljega u iznosu od 35,00 kuna.    </w:t>
      </w:r>
    </w:p>
    <w:p w:rsidRDefault="003E6229" w:rsidP="003E6229" w:rsidR="003E6229" w:rsidRPr="006E3E3D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>Odredbom čl. 94. st. 1. i 3. Stečajnog zakona (Narodne novine broj 71/15</w:t>
      </w:r>
      <w:r>
        <w:rPr>
          <w:rFonts w:cs="Times New Roman" w:hAnsi="Times New Roman" w:ascii="Times New Roman"/>
          <w:sz w:val="24"/>
          <w:szCs w:val="24"/>
        </w:rPr>
        <w:t xml:space="preserve"> i 104/17</w:t>
      </w:r>
      <w:r w:rsidRPr="006E3E3D">
        <w:rPr>
          <w:rFonts w:cs="Times New Roman" w:hAnsi="Times New Roman" w:ascii="Times New Roman"/>
          <w:sz w:val="24"/>
          <w:szCs w:val="24"/>
        </w:rPr>
        <w:t xml:space="preserve">, u nastavku teksta: SZ) propisano je da stečajni upravitelj između ostalog ima pravo i na naknadu stvarnih troškova koju rješenjem određuje sud na temelju pisanoga, obrazloženoga i dokumentiranoga izvješća stečajnog upravitelja. </w:t>
      </w:r>
    </w:p>
    <w:p w:rsidRDefault="003E6229" w:rsidP="003E6229" w:rsidR="003E622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Zahtjev stečajne up</w:t>
      </w:r>
      <w:r w:rsidRPr="006E3E3D">
        <w:rPr>
          <w:rFonts w:cs="Times New Roman" w:hAnsi="Times New Roman" w:ascii="Times New Roman"/>
          <w:sz w:val="24"/>
          <w:szCs w:val="24"/>
        </w:rPr>
        <w:t xml:space="preserve">raviteljice za naknadu stvarnih troškova je osnovan. </w:t>
      </w:r>
    </w:p>
    <w:p w:rsidRDefault="003E6229" w:rsidP="003E6229" w:rsidR="003E622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s obzirom da je stečajna upraviteljica uz navedeni zahtjev priložila pisano, obrazloženo i dokumentirano izvješće kojim je jasno opisala i specificirala svaki pojedini nastali trošak u obavljanju svoje dužnosti u predmetnom postupku te da je iste opravdala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odgovarajućim računima, </w:t>
      </w:r>
      <w:r w:rsidRPr="006E3E3D">
        <w:rPr>
          <w:rFonts w:cs="Times New Roman" w:hAnsi="Times New Roman" w:ascii="Times New Roman"/>
          <w:sz w:val="24"/>
          <w:szCs w:val="24"/>
        </w:rPr>
        <w:t>to je zahtjev stečajne upraviteljice za određivanje naknade istih treba</w:t>
      </w:r>
      <w:r>
        <w:rPr>
          <w:rFonts w:cs="Times New Roman" w:hAnsi="Times New Roman" w:ascii="Times New Roman"/>
          <w:sz w:val="24"/>
          <w:szCs w:val="24"/>
        </w:rPr>
        <w:t xml:space="preserve">lo prihvatiti osnovanim u cijelosti i </w:t>
      </w:r>
      <w:r w:rsidRPr="006E3E3D">
        <w:rPr>
          <w:rFonts w:cs="Times New Roman" w:hAnsi="Times New Roman" w:ascii="Times New Roman"/>
          <w:sz w:val="24"/>
          <w:szCs w:val="24"/>
        </w:rPr>
        <w:t>temeljem odredbe čl. 94.</w:t>
      </w:r>
      <w:r>
        <w:rPr>
          <w:rFonts w:cs="Times New Roman" w:hAnsi="Times New Roman" w:ascii="Times New Roman"/>
          <w:sz w:val="24"/>
          <w:szCs w:val="24"/>
        </w:rPr>
        <w:t xml:space="preserve"> st. 1., 3., 4. i 6. u svezi s odredbom čl. 76. </w:t>
      </w:r>
      <w:proofErr w:type="spellStart"/>
      <w:r>
        <w:rPr>
          <w:rFonts w:cs="Times New Roman" w:hAnsi="Times New Roman" w:ascii="Times New Roman"/>
          <w:sz w:val="24"/>
          <w:szCs w:val="24"/>
        </w:rPr>
        <w:t>toč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9. SZ-a, donijeti odluku kao u točkama I., II. i III. </w:t>
      </w:r>
      <w:r w:rsidRPr="006E3E3D">
        <w:rPr>
          <w:rFonts w:cs="Times New Roman" w:hAnsi="Times New Roman" w:ascii="Times New Roman"/>
          <w:sz w:val="24"/>
          <w:szCs w:val="24"/>
        </w:rPr>
        <w:t xml:space="preserve">izreke rješenja. </w:t>
      </w:r>
    </w:p>
    <w:p w:rsidRDefault="003E6229" w:rsidP="003E6229" w:rsidR="003E6229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3E6229" w:rsidP="003E6229" w:rsidR="003E6229" w:rsidRPr="006E3E3D">
      <w:pPr>
        <w:spacing w:lineRule="auto" w:line="240"/>
        <w:ind w:hanging="705" w:left="705"/>
        <w:jc w:val="center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 xml:space="preserve">U Zadru </w:t>
      </w:r>
      <w:r>
        <w:rPr>
          <w:rFonts w:cs="Times New Roman" w:hAnsi="Times New Roman" w:ascii="Times New Roman"/>
          <w:sz w:val="24"/>
          <w:szCs w:val="24"/>
        </w:rPr>
        <w:t>14. lipnja 2018.</w:t>
      </w:r>
    </w:p>
    <w:p w:rsidRDefault="003E6229" w:rsidP="003E6229" w:rsidR="003E6229" w:rsidRPr="006E3E3D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3E6229" w:rsidP="003E6229" w:rsidR="003E6229" w:rsidRPr="00B7122C">
      <w:pPr>
        <w:tabs>
          <w:tab w:pos="8505" w:val="left"/>
        </w:tabs>
        <w:spacing w:lineRule="atLeast" w:line="240" w:after="0"/>
        <w:ind w:firstLine="703"/>
        <w:rPr>
          <w:rFonts w:cs="Times New Roman" w:hAnsi="Times New Roman" w:ascii="Times New Roman"/>
          <w:sz w:val="24"/>
          <w:szCs w:val="24"/>
        </w:rPr>
      </w:pPr>
      <w:r w:rsidRPr="00B7122C">
        <w:rPr>
          <w:rFonts w:cs="Times New Roman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3E6229" w:rsidP="003E6229" w:rsidR="003E6229" w:rsidRPr="00B7122C">
      <w:pPr>
        <w:tabs>
          <w:tab w:pos="8505" w:val="left"/>
        </w:tabs>
        <w:spacing w:lineRule="atLeast" w:line="240" w:after="0"/>
        <w:ind w:firstLine="703"/>
        <w:rPr>
          <w:rFonts w:cs="Times New Roman" w:hAnsi="Times New Roman" w:ascii="Times New Roman"/>
          <w:sz w:val="24"/>
          <w:szCs w:val="24"/>
        </w:rPr>
      </w:pPr>
      <w:r w:rsidRPr="00B7122C">
        <w:rPr>
          <w:rFonts w:cs="Times New Roman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3E6229" w:rsidP="003E6229" w:rsidR="003E6229" w:rsidRPr="006E3E3D">
      <w:pPr>
        <w:spacing w:lineRule="auto" w:line="240" w:after="0"/>
        <w:ind w:firstLine="3" w:left="5661"/>
        <w:jc w:val="right"/>
        <w:rPr>
          <w:rFonts w:cs="Times New Roman" w:hAnsi="Times New Roman" w:ascii="Times New Roman"/>
          <w:sz w:val="24"/>
          <w:szCs w:val="24"/>
        </w:rPr>
      </w:pPr>
    </w:p>
    <w:p w:rsidRDefault="003E6229" w:rsidP="003E6229" w:rsidR="003E6229" w:rsidRPr="006E3E3D">
      <w:pPr>
        <w:spacing w:lineRule="auto" w:line="240" w:after="0"/>
        <w:ind w:firstLine="3" w:left="5661"/>
        <w:jc w:val="right"/>
        <w:rPr>
          <w:rFonts w:cs="Times New Roman" w:hAnsi="Times New Roman" w:ascii="Times New Roman"/>
          <w:sz w:val="24"/>
          <w:szCs w:val="24"/>
        </w:rPr>
      </w:pPr>
    </w:p>
    <w:p w:rsidRDefault="003E6229" w:rsidP="003E6229" w:rsidR="003E6229" w:rsidRPr="006E3E3D">
      <w:pPr>
        <w:tabs>
          <w:tab w:pos="0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ab/>
        <w:t xml:space="preserve">UPUTA O PRAVNOM LIJEKU: </w:t>
      </w:r>
    </w:p>
    <w:p w:rsidRDefault="003E6229" w:rsidP="003E6229" w:rsidR="003E6229" w:rsidRPr="006E3E3D">
      <w:pPr>
        <w:tabs>
          <w:tab w:pos="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ab/>
        <w:t>Protiv ovog rješenj</w:t>
      </w:r>
      <w:r>
        <w:rPr>
          <w:rFonts w:cs="Times New Roman" w:hAnsi="Times New Roman" w:ascii="Times New Roman"/>
          <w:sz w:val="24"/>
          <w:szCs w:val="24"/>
        </w:rPr>
        <w:t xml:space="preserve">a pravo na žalbu imaju stečajna </w:t>
      </w:r>
      <w:r w:rsidRPr="006E3E3D">
        <w:rPr>
          <w:rFonts w:cs="Times New Roman" w:hAnsi="Times New Roman" w:ascii="Times New Roman"/>
          <w:sz w:val="24"/>
          <w:szCs w:val="24"/>
        </w:rPr>
        <w:t>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Pr="006E3E3D">
        <w:rPr>
          <w:rFonts w:cs="Times New Roman" w:hAnsi="Times New Roman" w:ascii="Times New Roman"/>
          <w:sz w:val="24"/>
          <w:szCs w:val="24"/>
        </w:rPr>
        <w:t xml:space="preserve"> i svaki stečajni vjerovnik (čl. 94. st. 5. SZ-a). Žalba se može izjaviti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</w:t>
      </w:r>
      <w:r>
        <w:rPr>
          <w:rFonts w:cs="Times New Roman" w:hAnsi="Times New Roman" w:ascii="Times New Roman"/>
          <w:sz w:val="24"/>
          <w:szCs w:val="24"/>
        </w:rPr>
        <w:t>sud Republike Hrvatske.</w:t>
      </w:r>
    </w:p>
    <w:p w:rsidRDefault="003E6229" w:rsidP="003E6229" w:rsidR="003E6229" w:rsidRPr="006E3E3D">
      <w:pPr>
        <w:tabs>
          <w:tab w:pos="4438" w:val="left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E6229" w:rsidP="003E6229" w:rsidR="003E6229" w:rsidRPr="006E3E3D">
      <w:pPr>
        <w:spacing w:lineRule="auto" w:line="240"/>
        <w:ind w:firstLine="360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 xml:space="preserve">  </w:t>
      </w:r>
      <w:r w:rsidRPr="006E3E3D">
        <w:rPr>
          <w:rFonts w:cs="Times New Roman" w:hAnsi="Times New Roman" w:ascii="Times New Roman"/>
          <w:sz w:val="24"/>
          <w:szCs w:val="24"/>
        </w:rPr>
        <w:tab/>
        <w:t xml:space="preserve">Dostaviti: </w:t>
      </w:r>
    </w:p>
    <w:p w:rsidRDefault="003E6229" w:rsidP="003E6229" w:rsidR="003E6229" w:rsidRPr="00DB41A7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e-Oglasna ploča suda </w:t>
      </w:r>
    </w:p>
    <w:p w:rsidRDefault="007E289A" w:rsidR="00530A52"/>
    <w:sectPr w:rsidSect="0032002A" w:rsidR="00530A5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229" w:rsidP="003E6229" w:rsidR="003E6229">
      <w:pPr>
        <w:spacing w:lineRule="auto" w:line="240" w:after="0"/>
      </w:pPr>
      <w:r>
        <w:separator/>
      </w:r>
    </w:p>
  </w:endnote>
  <w:endnote w:id="0" w:type="continuationSeparator">
    <w:p w:rsidRDefault="003E6229" w:rsidP="003E6229" w:rsidR="003E62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229" w:rsidP="003E6229" w:rsidR="003E6229">
      <w:pPr>
        <w:spacing w:lineRule="auto" w:line="240" w:after="0"/>
      </w:pPr>
      <w:r>
        <w:separator/>
      </w:r>
    </w:p>
  </w:footnote>
  <w:footnote w:id="0" w:type="continuationSeparator">
    <w:p w:rsidRDefault="003E6229" w:rsidP="003E6229" w:rsidR="003E62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3E6229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89A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  <w:t>Poslovni broj 3. St-81/2017-28</w:t>
        </w:r>
      </w:p>
    </w:sdtContent>
  </w:sdt>
  <w:p w:rsidRDefault="007E289A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229" w:rsidP="00D842CC" w:rsidR="00D842CC" w:rsidRPr="00C5253E">
    <w:pPr>
      <w:spacing w:after="0"/>
      <w:jc w:val="right"/>
      <w:rPr>
        <w:rFonts w:hAnsi="Times New Roman" w:ascii="Times New Roman"/>
        <w:sz w:val="24"/>
        <w:szCs w:val="24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 3. St-81/2017-28</w:t>
    </w:r>
  </w:p>
  <w:p w:rsidRDefault="007E289A" w:rsidR="00887EC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6229"/>
    <w:rsid w:val="0008530D"/>
    <w:rsid w:val="002C7497"/>
    <w:rsid w:val="003E6229"/>
    <w:rsid w:val="004901DF"/>
    <w:rsid w:val="004D2225"/>
    <w:rsid w:val="0052527F"/>
    <w:rsid w:val="0078096A"/>
    <w:rsid w:val="0079293D"/>
    <w:rsid w:val="007A6417"/>
    <w:rsid w:val="007E289A"/>
    <w:rsid w:val="008222BA"/>
    <w:rsid w:val="00836FCC"/>
    <w:rsid w:val="008D48A1"/>
    <w:rsid w:val="008E4A83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622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6229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E6229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622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622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E62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6229"/>
  </w:style>
  <w:style w:styleId="Tekstrezerviranogmjesta" w:type="character">
    <w:name w:val="Placeholder Text"/>
    <w:basedOn w:val="Zadanifontodlomka"/>
    <w:uiPriority w:val="99"/>
    <w:semiHidden/>
    <w:rsid w:val="007E28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28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8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8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8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622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6229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E6229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622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622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E62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6229"/>
  </w:style>
  <w:style w:styleId="Tekstrezerviranogmjesta" w:type="character">
    <w:name w:val="Placeholder Text"/>
    <w:basedOn w:val="Zadanifontodlomka"/>
    <w:uiPriority w:val="99"/>
    <w:semiHidden/>
    <w:rsid w:val="007E28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28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8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8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8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OPTIMUS d.o.o. za nautički turizam</izvorni_sadrzaj>
    <derivirana_varijabla naziv="DomainObject.Predmet.ProtustrankaFormated_1">  OPTIMUS d.o.o. za nautički turizam</derivirana_varijabla>
  </DomainObject.Predmet.ProtustrankaFormated>
  <DomainObject.Predmet.ProtustrankaFormatedOIB>
    <izvorni_sadrzaj>  OPTIMUS d.o.o. za nautički turizam, OIB 26381829846</izvorni_sadrzaj>
    <derivirana_varijabla naziv="DomainObject.Predmet.ProtustrankaFormatedOIB_1">  OPTIMUS d.o.o. za nautički turizam, OIB 26381829846</derivirana_varijabla>
  </DomainObject.Predmet.ProtustrankaFormatedOIB>
  <DomainObject.Predmet.ProtustrankaFormatedWithAdress>
    <izvorni_sadrzaj> OPTIMUS d.o.o. za nautički turizam, Sukošan bb, 23206 Sukošan</izvorni_sadrzaj>
    <derivirana_varijabla naziv="DomainObject.Predmet.ProtustrankaFormatedWithAdress_1"> OPTIMUS d.o.o. za nautički turizam, Sukošan bb, 23206 Sukošan</derivirana_varijabla>
  </DomainObject.Predmet.ProtustrankaFormatedWithAdress>
  <DomainObject.Predmet.ProtustrankaFormatedWithAdressOIB>
    <izvorni_sadrzaj> OPTIMUS d.o.o. za nautički turizam, OIB 26381829846, Sukošan bb, 23206 Sukošan</izvorni_sadrzaj>
    <derivirana_varijabla naziv="DomainObject.Predmet.ProtustrankaFormatedWithAdressOIB_1"> OPTIMUS d.o.o. za nautički turizam, OIB 26381829846, Sukošan bb, 23206 Sukošan</derivirana_varijabla>
  </DomainObject.Predmet.ProtustrankaFormatedWithAdressOIB>
  <DomainObject.Predmet.ProtustrankaWithAdress>
    <izvorni_sadrzaj>OPTIMUS d.o.o. za nautički turizam Sukošan bb, 23206 Sukošan</izvorni_sadrzaj>
    <derivirana_varijabla naziv="DomainObject.Predmet.ProtustrankaWithAdress_1">OPTIMUS d.o.o. za nautički turizam Sukošan bb, 23206 Sukošan</derivirana_varijabla>
  </DomainObject.Predmet.ProtustrankaWithAdress>
  <DomainObject.Predmet.ProtustrankaWithAdressOIB>
    <izvorni_sadrzaj>OPTIMUS d.o.o. za nautički turizam, OIB 26381829846, Sukošan bb, 23206 Sukošan</izvorni_sadrzaj>
    <derivirana_varijabla naziv="DomainObject.Predmet.ProtustrankaWithAdressOIB_1">OPTIMUS d.o.o. za nautički turizam, OIB 26381829846, Sukošan bb, 23206 Sukošan</derivirana_varijabla>
  </DomainObject.Predmet.ProtustrankaWithAdressOIB>
  <DomainObject.Predmet.ProtustrankaNazivFormated>
    <izvorni_sadrzaj>OPTIMUS d.o.o. za nautički turizam</izvorni_sadrzaj>
    <derivirana_varijabla naziv="DomainObject.Predmet.ProtustrankaNazivFormated_1">OPTIMUS d.o.o. za nautički turizam</derivirana_varijabla>
  </DomainObject.Predmet.ProtustrankaNazivFormated>
  <DomainObject.Predmet.ProtustrankaNazivFormatedOIB>
    <izvorni_sadrzaj>OPTIMUS d.o.o. za nautički turizam, OIB 26381829846</izvorni_sadrzaj>
    <derivirana_varijabla naziv="DomainObject.Predmet.ProtustrankaNazivFormatedOIB_1">OPTIMUS d.o.o. za nautički turizam, OIB 26381829846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OPTIMUS d.o.o. za nautički turizam</item>
    </izvorni_sadrzaj>
    <derivirana_varijabla naziv="DomainObject.Predmet.ProtuStrankaListFormated_1">
      <item>OPTIMUS d.o.o. za nautički turizam</item>
    </derivirana_varijabla>
  </DomainObject.Predmet.ProtuStrankaListFormated>
  <DomainObject.Predmet.ProtuStrankaListFormatedOIB>
    <izvorni_sadrzaj>
      <item>OPTIMUS d.o.o. za nautički turizam, OIB 26381829846</item>
    </izvorni_sadrzaj>
    <derivirana_varijabla naziv="DomainObject.Predmet.ProtuStrankaListFormatedOIB_1">
      <item>OPTIMUS d.o.o. za nautički turizam, OIB 26381829846</item>
    </derivirana_varijabla>
  </DomainObject.Predmet.ProtuStrankaListFormatedOIB>
  <DomainObject.Predmet.ProtuStrankaListFormatedWithAdress>
    <izvorni_sadrzaj>
      <item>OPTIMUS d.o.o. za nautički turizam, Sukošan bb, 23206 Sukošan</item>
    </izvorni_sadrzaj>
    <derivirana_varijabla naziv="DomainObject.Predmet.ProtuStrankaListFormatedWithAdress_1">
      <item>OPTIMUS d.o.o. za nautički turizam, Sukošan bb, 23206 Sukošan</item>
    </derivirana_varijabla>
  </DomainObject.Predmet.ProtuStrankaListFormatedWithAdress>
  <DomainObject.Predmet.ProtuStrankaListFormatedWithAdressOIB>
    <izvorni_sadrzaj>
      <item>OPTIMUS d.o.o. za nautički turizam, OIB 26381829846, Sukošan bb, 23206 Sukošan</item>
    </izvorni_sadrzaj>
    <derivirana_varijabla naziv="DomainObject.Predmet.ProtuStrankaListFormatedWithAdressOIB_1">
      <item>OPTIMUS d.o.o. za nautički turizam, OIB 26381829846, Sukošan bb, 23206 Sukošan</item>
    </derivirana_varijabla>
  </DomainObject.Predmet.ProtuStrankaListFormatedWithAdressOIB>
  <DomainObject.Predmet.ProtuStrankaListNazivFormated>
    <izvorni_sadrzaj>
      <item>OPTIMUS d.o.o. za nautički turizam</item>
    </izvorni_sadrzaj>
    <derivirana_varijabla naziv="DomainObject.Predmet.ProtuStrankaListNazivFormated_1">
      <item>OPTIMUS d.o.o. za nautički turizam</item>
    </derivirana_varijabla>
  </DomainObject.Predmet.ProtuStrankaListNazivFormated>
  <DomainObject.Predmet.ProtuStrankaListNazivFormatedOIB>
    <izvorni_sadrzaj>
      <item>OPTIMUS d.o.o. za nautički turizam, OIB 26381829846</item>
    </izvorni_sadrzaj>
    <derivirana_varijabla naziv="DomainObject.Predmet.ProtuStrankaListNazivFormatedOIB_1">
      <item>OPTIMUS d.o.o. za nautički turizam, OIB 26381829846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OPTIMUS d.o.o. za nautički turizam</izvorni_sadrzaj>
    <derivirana_varijabla naziv="DomainObject.Predmet.ProtustrankaIDrugi_1">OPTIMUS d.o.o. za nautički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OPTIMUS d.o.o. za nautički turizam, OIB 26381829846, Sukošan bb, 23206 Sukošan</izvorni_sadrzaj>
    <derivirana_varijabla naziv="DomainObject.Predmet.ProtustrankaIDrugiAdressOIB_1">OPTIMUS d.o.o. za nautički turizam, OIB 26381829846, Sukošan 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OPTIMUS d.o.o. za nautički turizam</item>
    </izvorni_sadrzaj>
    <derivirana_varijabla naziv="DomainObject.Predmet.SudioniciListNaziv_1">
      <item>FINA</item>
      <item>OPTIMUS d.o.o. za nautički turizam</item>
    </derivirana_varijabla>
  </DomainObject.Predmet.SudioniciListNaziv>
  <DomainObject.Predmet.SudioniciListAdressOIB>
    <izvorni_sadrzaj>
      <item>FINA, OIB 85821130368</item>
      <item>OPTIMUS d.o.o. za nautički turizam, OIB 26381829846, Sukošan bb,23206 Sukošan</item>
    </izvorni_sadrzaj>
    <derivirana_varijabla naziv="DomainObject.Predmet.SudioniciListAdressOIB_1">
      <item>FINA, OIB 85821130368</item>
      <item>OPTIMUS d.o.o. za nautički turizam, OIB 26381829846, Sukošan bb,23206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26381829846</item>
    </izvorni_sadrzaj>
    <derivirana_varijabla naziv="DomainObject.Predmet.SudioniciListNazivOIB_1">
      <item>, OIB 85821130368</item>
      <item>, OIB 26381829846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2814</properties:Characters>
  <properties:Lines>65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2018-06-14T07:26:00Z</dcterms:created>
  <dc:creator>Tina Grgas</dc:creator>
  <cp:lastModifiedBy>Tina Grgas</cp:lastModifiedBy>
  <cp:lastPrinted>2018-06-14T07:34:00Z</cp:lastPrinted>
  <dcterms:modified xmlns:xsi="http://www.w3.org/2001/XMLSchema-instance" xsi:type="dcterms:W3CDTF">2018-06-14T07:36:00Z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(St-81-2017- 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