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5e99" w14:paraId="8175e99" w:rsidRDefault="008578C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800100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578C1" w:rsidP="008578C1" w:rsidR="008578C1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78C1" w:rsidP="008578C1" w:rsidR="008578C1">
      <w:pPr>
        <w:spacing w:after="0"/>
        <w:jc w:val="both"/>
      </w:pPr>
      <w:r>
        <w:t xml:space="preserve">           Republika Hrvatska</w:t>
      </w:r>
    </w:p>
    <w:p w:rsidRDefault="008578C1" w:rsidP="008578C1" w:rsidR="008578C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578C1" w:rsidP="008578C1" w:rsidR="008578C1" w:rsidRPr="008578C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>Poslovni broj: 5. St-512/2017-17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8578C1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VERUM NOKAJ društvo s ograničenom odgovornošću za ugostiteljstvo, Sveti Ivan Zelina, Braće Radića 11, MBS: 080778956, OIB: 62514399414</w:t>
      </w:r>
      <w:r w:rsidRPr="008578C1">
        <w:rPr>
          <w:rFonts w:cs="Times New Roman" w:eastAsia="Times New Roman"/>
          <w:noProof/>
          <w:szCs w:val="20"/>
          <w:lang w:eastAsia="hr-HR"/>
        </w:rPr>
        <w:t xml:space="preserve">, 6. ožujka 2018.                   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>r i j e š i o   j e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VERUM NOKAJ društvo s ograničenom odgovornošću za ugostiteljstvo, Sveti Ivan Zelina, Braće Radića 11, MBS: 080778956, OIB: 62514399414</w:t>
      </w:r>
      <w:r w:rsidRPr="008578C1">
        <w:rPr>
          <w:rFonts w:cs="Times New Roman" w:eastAsia="Times New Roman"/>
          <w:noProof/>
          <w:szCs w:val="20"/>
          <w:lang w:eastAsia="hr-HR"/>
        </w:rPr>
        <w:t>, da u rok</w:t>
      </w:r>
      <w:r w:rsidRPr="008578C1">
        <w:rPr>
          <w:rFonts w:cs="Times New Roman" w:eastAsia="Times New Roman"/>
          <w:szCs w:val="20"/>
          <w:lang w:eastAsia="hr-HR"/>
        </w:rPr>
        <w:t>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8578C1">
        <w:rPr>
          <w:rFonts w:cs="Times New Roman" w:eastAsia="Times New Roman"/>
          <w:noProof/>
          <w:szCs w:val="20"/>
          <w:lang w:eastAsia="hr-HR"/>
        </w:rPr>
        <w:t xml:space="preserve"> model HR05 540-512-17.         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>Obrazloženje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8578C1">
        <w:rPr>
          <w:rFonts w:cs="Times New Roman" w:eastAsia="Times New Roman"/>
          <w:szCs w:val="20"/>
          <w:lang w:eastAsia="hr-HR"/>
        </w:rPr>
        <w:t xml:space="preserve"> VERUM NOKAJ društvo s ograničenom odgovornošću za ugostiteljstvo, Sveti Ivan Zelina, Braće Radića 11, koji je zaprimljen pod brojem St-4755/2016. 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744 dana, u ukupnom iznosu od 16.652,97 kn, u koji iznos je uračunata kamata i naknada Financijske agencije za provedbu ovrhe na novčanim sredstvima. Prema podacima koje je FINI dostavio Hrvatski zavod za mirovinsko osiguranje </w:t>
      </w:r>
      <w:r w:rsidRPr="008578C1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St-4755/2016 ustupljen je Trgovačkom sudu u Bjelovaru  na daljnji postupak. 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 sud je, temeljem čl.115. st.1. SZ-a, 11. prosinca 2017. donio rješenje o pokretanju prethodnog postupka radi utvrđivanja pretpostavki za otvaranje stečajnog postupka. Zakonskom zastupniku dužnika </w:t>
      </w:r>
      <w:proofErr w:type="spellStart"/>
      <w:r w:rsidRPr="008578C1">
        <w:rPr>
          <w:rFonts w:cs="Times New Roman" w:eastAsia="Times New Roman"/>
          <w:szCs w:val="20"/>
          <w:lang w:eastAsia="hr-HR"/>
        </w:rPr>
        <w:t>Hilu</w:t>
      </w:r>
      <w:proofErr w:type="spellEnd"/>
      <w:r w:rsidRPr="008578C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578C1">
        <w:rPr>
          <w:rFonts w:cs="Times New Roman" w:eastAsia="Times New Roman"/>
          <w:szCs w:val="20"/>
          <w:lang w:eastAsia="hr-HR"/>
        </w:rPr>
        <w:t>Nokaj</w:t>
      </w:r>
      <w:proofErr w:type="spellEnd"/>
      <w:r w:rsidRPr="008578C1">
        <w:rPr>
          <w:rFonts w:cs="Times New Roman" w:eastAsia="Times New Roman"/>
          <w:szCs w:val="20"/>
          <w:lang w:eastAsia="hr-HR"/>
        </w:rPr>
        <w:t xml:space="preserve"> je naloženo da u roku od 15 dana sastavi i podnese sudu pisano izvješće o financijsko-gospodarskom stanju dužnika. Temeljem čl.123. st.1. i čl.128. st.1. i 5. SZ-a zakazano je ročište radi izjašnjenja o prijedlogu i rasprave o uvjetima za otvaranje stečajnog postupka na koje zakonski zastupnik dužnika nije došao, niti je podnio pisano izvješće o gospodarsko-financijskom stanju dužnika. 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>Sud je temeljem čl.117. SZ-a zatražio od Zemljišnoknjižnog odjela Općinskog građanskog suda u Zagrebu, Stalna služba u Svetom Ivanu Zelini, Gradskog ureda za katastar i geodetske poslove Zagreb, Ministarstva financija, Porezne uprave Zagreb i Ministarstva unutarnjih poslova podatke o imovini dužnika.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 xml:space="preserve">Iz dostavljenih obavijesti (list 20, 24, 25 i 27) </w:t>
      </w:r>
      <w:r w:rsidRPr="008578C1">
        <w:rPr>
          <w:rFonts w:cs="Times New Roman" w:eastAsia="Times New Roman"/>
          <w:szCs w:val="20"/>
          <w:lang w:eastAsia="hr-HR"/>
        </w:rPr>
        <w:t>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8C1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78C1">
        <w:rPr>
          <w:rFonts w:cs="Times New Roman" w:eastAsia="Times New Roman"/>
          <w:lang w:eastAsia="hr-HR"/>
        </w:rPr>
        <w:t xml:space="preserve">  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78C1">
        <w:rPr>
          <w:rFonts w:cs="Times New Roman" w:eastAsia="Times New Roman"/>
          <w:lang w:eastAsia="hr-HR"/>
        </w:rPr>
        <w:t>Slijedom navedenog riješeno je kao u izreci.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78C1">
        <w:rPr>
          <w:rFonts w:cs="Times New Roman" w:eastAsia="Times New Roman"/>
          <w:lang w:eastAsia="hr-HR"/>
        </w:rPr>
        <w:t>U Bjelovaru 6. ožujka 2018.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78C1">
        <w:rPr>
          <w:rFonts w:cs="Times New Roman" w:eastAsia="Times New Roman"/>
          <w:lang w:eastAsia="hr-HR"/>
        </w:rPr>
        <w:t xml:space="preserve">                                                                                Stečajna sutkinja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78C1">
        <w:rPr>
          <w:rFonts w:cs="Times New Roman" w:eastAsia="Times New Roman"/>
          <w:lang w:eastAsia="hr-HR"/>
        </w:rPr>
        <w:t xml:space="preserve">                                                                            Marija Petrina Kubica v.r.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78C1" w:rsidP="008578C1" w:rsidR="008578C1" w:rsidRPr="008578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578C1" w:rsidP="008578C1" w:rsidR="008578C1" w:rsidRPr="008578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578C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78C1" w:rsidP="008578C1" w:rsidR="008578C1" w:rsidRPr="008578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78C1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8578C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355073"/>
      <w:docPartObj>
        <w:docPartGallery w:val="Page Numbers (Top of Page)"/>
        <w:docPartUnique/>
      </w:docPartObj>
    </w:sdtPr>
    <w:sdtContent>
      <w:p w:rsidRDefault="008578C1" w:rsidP="008578C1" w:rsidR="008578C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578C1" w:rsidP="008578C1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578C1">
      <w:rPr>
        <w:rFonts w:cs="Times New Roman" w:eastAsia="Times New Roman"/>
        <w:noProof/>
        <w:szCs w:val="20"/>
        <w:lang w:eastAsia="hr-HR"/>
      </w:rPr>
      <w:t>Poslovni broj: 5. St-512/2017-17</w:t>
    </w:r>
  </w:p>
  <w:p w:rsidRDefault="008578C1" w:rsidP="008578C1" w:rsidR="008578C1" w:rsidRPr="008578C1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8C1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2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1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St-512/2017-17</izvorni_sadrzaj>
    <derivirana_varijabla naziv="DomainObject.Oznaka_1">St-512/2017-17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NOKAJ d.o.o.</izvorni_sadrzaj>
    <derivirana_varijabla naziv="DomainObject.Predmet.ProtustrankaFormated_1">  VERUM NOKAJ d.o.o.</derivirana_varijabla>
  </DomainObject.Predmet.ProtustrankaFormated>
  <DomainObject.Predmet.ProtustrankaFormatedOIB>
    <izvorni_sadrzaj>  VERUM NOKAJ d.o.o., OIB 62514399414</izvorni_sadrzaj>
    <derivirana_varijabla naziv="DomainObject.Predmet.ProtustrankaFormatedOIB_1">  VERUM NOKAJ d.o.o., OIB 62514399414</derivirana_varijabla>
  </DomainObject.Predmet.ProtustrankaFormatedOIB>
  <DomainObject.Predmet.ProtustrankaFormatedWithAdress>
    <izvorni_sadrzaj> VERUM NOKAJ d.o.o., Braće Radića 11, 10380 Sveti Ivan Zelina</izvorni_sadrzaj>
    <derivirana_varijabla naziv="DomainObject.Predmet.ProtustrankaFormatedWithAdress_1"> VERUM NOKAJ d.o.o., Braće Radića 11, 10380 Sveti Ivan Zelina</derivirana_varijabla>
  </DomainObject.Predmet.ProtustrankaFormatedWithAdress>
  <DomainObject.Predmet.ProtustrankaFormatedWithAdressOIB>
    <izvorni_sadrzaj> VERUM NOKAJ d.o.o., OIB 62514399414, Braće Radića 11, 10380 Sveti Ivan Zelina</izvorni_sadrzaj>
    <derivirana_varijabla naziv="DomainObject.Predmet.ProtustrankaFormatedWithAdressOIB_1"> VERUM NOKAJ d.o.o., OIB 62514399414, Braće Radića 11, 10380 Sveti Ivan Zelina</derivirana_varijabla>
  </DomainObject.Predmet.ProtustrankaFormatedWithAdressOIB>
  <DomainObject.Predmet.ProtustrankaWithAdress>
    <izvorni_sadrzaj>VERUM NOKAJ d.o.o. Braće Radića 11, 10380 Sveti Ivan Zelina</izvorni_sadrzaj>
    <derivirana_varijabla naziv="DomainObject.Predmet.ProtustrankaWithAdress_1">VERUM NOKAJ d.o.o. Braće Radića 11, 10380 Sveti Ivan Zelina</derivirana_varijabla>
  </DomainObject.Predmet.ProtustrankaWithAdress>
  <DomainObject.Predmet.ProtustrankaWithAdressOIB>
    <izvorni_sadrzaj>VERUM NOKAJ d.o.o., OIB 62514399414, Braće Radića 11, 10380 Sveti Ivan Zelina</izvorni_sadrzaj>
    <derivirana_varijabla naziv="DomainObject.Predmet.ProtustrankaWithAdressOIB_1">VERUM NOKAJ d.o.o., OIB 62514399414, Braće Radića 11, 10380 Sveti Ivan Zelina</derivirana_varijabla>
  </DomainObject.Predmet.ProtustrankaWithAdressOIB>
  <DomainObject.Predmet.ProtustrankaNazivFormated>
    <izvorni_sadrzaj>VERUM NOKAJ d.o.o.</izvorni_sadrzaj>
    <derivirana_varijabla naziv="DomainObject.Predmet.ProtustrankaNazivFormated_1">VERUM NOKAJ d.o.o.</derivirana_varijabla>
  </DomainObject.Predmet.ProtustrankaNazivFormated>
  <DomainObject.Predmet.ProtustrankaNazivFormatedOIB>
    <izvorni_sadrzaj>VERUM NOKAJ d.o.o., OIB 62514399414</izvorni_sadrzaj>
    <derivirana_varijabla naziv="DomainObject.Predmet.ProtustrankaNazivFormatedOIB_1">VERUM NOKAJ d.o.o., OIB 62514399414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NOKAJ d.o.o.</item>
    </izvorni_sadrzaj>
    <derivirana_varijabla naziv="DomainObject.Predmet.ProtuStrankaListFormated_1">
      <item>VERUM NOKAJ d.o.o.</item>
    </derivirana_varijabla>
  </DomainObject.Predmet.ProtuStrankaListFormated>
  <DomainObject.Predmet.ProtuStrankaListFormatedOIB>
    <izvorni_sadrzaj>
      <item>VERUM NOKAJ d.o.o., OIB 62514399414</item>
    </izvorni_sadrzaj>
    <derivirana_varijabla naziv="DomainObject.Predmet.ProtuStrankaListFormatedOIB_1">
      <item>VERUM NOKAJ d.o.o., OIB 62514399414</item>
    </derivirana_varijabla>
  </DomainObject.Predmet.ProtuStrankaListFormatedOIB>
  <DomainObject.Predmet.ProtuStrankaListFormatedWithAdress>
    <izvorni_sadrzaj>
      <item>VERUM NOKAJ d.o.o., Braće Radića 11, 10380 Sveti Ivan Zelina</item>
    </izvorni_sadrzaj>
    <derivirana_varijabla naziv="DomainObject.Predmet.ProtuStrankaListFormatedWithAdress_1">
      <item>VERUM NOKAJ d.o.o., Braće Radića 11, 10380 Sveti Ivan Zelina</item>
    </derivirana_varijabla>
  </DomainObject.Predmet.ProtuStrankaListFormatedWithAdress>
  <DomainObject.Predmet.ProtuStrankaListFormatedWithAdressOIB>
    <izvorni_sadrzaj>
      <item>VERUM NOKAJ d.o.o., OIB 62514399414, Braće Radića 11, 10380 Sveti Ivan Zelina</item>
    </izvorni_sadrzaj>
    <derivirana_varijabla naziv="DomainObject.Predmet.ProtuStrankaListFormatedWithAdressOIB_1">
      <item>VERUM NOKAJ d.o.o., OIB 62514399414, Braće Radića 11, 10380 Sveti Ivan Zelina</item>
    </derivirana_varijabla>
  </DomainObject.Predmet.ProtuStrankaListFormatedWithAdressOIB>
  <DomainObject.Predmet.ProtuStrankaListNazivFormated>
    <izvorni_sadrzaj>
      <item>VERUM NOKAJ d.o.o.</item>
    </izvorni_sadrzaj>
    <derivirana_varijabla naziv="DomainObject.Predmet.ProtuStrankaListNazivFormated_1">
      <item>VERUM NOKAJ d.o.o.</item>
    </derivirana_varijabla>
  </DomainObject.Predmet.ProtuStrankaListNazivFormated>
  <DomainObject.Predmet.ProtuStrankaListNazivFormatedOIB>
    <izvorni_sadrzaj>
      <item>VERUM NOKAJ d.o.o., OIB 62514399414</item>
    </izvorni_sadrzaj>
    <derivirana_varijabla naziv="DomainObject.Predmet.ProtuStrankaListNazivFormatedOIB_1">
      <item>VERUM NOKAJ d.o.o., OIB 62514399414</item>
    </derivirana_varijabla>
  </DomainObject.Predmet.ProtuStrankaListNazivFormatedOIB>
  <DomainObject.Predmet.OstaliListFormated>
    <izvorni_sadrzaj>
      <item>Hil Nokaj</item>
    </izvorni_sadrzaj>
    <derivirana_varijabla naziv="DomainObject.Predmet.OstaliListFormated_1">
      <item>Hil Nokaj</item>
    </derivirana_varijabla>
  </DomainObject.Predmet.OstaliListFormated>
  <DomainObject.Predmet.OstaliListFormatedOIB>
    <izvorni_sadrzaj>
      <item>Hil Nokaj, OIB 09247305025</item>
    </izvorni_sadrzaj>
    <derivirana_varijabla naziv="DomainObject.Predmet.OstaliListFormatedOIB_1">
      <item>Hil Nokaj, OIB 09247305025</item>
    </derivirana_varijabla>
  </DomainObject.Predmet.OstaliListFormatedOIB>
  <DomainObject.Predmet.OstaliListFormatedWithAdress>
    <izvorni_sadrzaj>
      <item>Hil Nokaj, Ulica Braće Radića 11, 10380 Sveti Ivan Zelina</item>
    </izvorni_sadrzaj>
    <derivirana_varijabla naziv="DomainObject.Predmet.OstaliListFormatedWithAdress_1">
      <item>Hil Nokaj, Ulica Braće Radića 11, 10380 Sveti Ivan Zelina</item>
    </derivirana_varijabla>
  </DomainObject.Predmet.OstaliListFormatedWithAdress>
  <DomainObject.Predmet.OstaliListFormatedWithAdressOIB>
    <izvorni_sadrzaj>
      <item>Hil Nokaj, OIB 09247305025, Ulica Braće Radića 11, 10380 Sveti Ivan Zelina</item>
    </izvorni_sadrzaj>
    <derivirana_varijabla naziv="DomainObject.Predmet.OstaliListFormatedWithAdressOIB_1">
      <item>Hil Nokaj, OIB 09247305025, Ulica Braće Radića 11, 10380 Sveti Ivan Zelina</item>
    </derivirana_varijabla>
  </DomainObject.Predmet.OstaliListFormatedWithAdressOIB>
  <DomainObject.Predmet.OstaliListNazivFormated>
    <izvorni_sadrzaj>
      <item>Hil Nokaj</item>
    </izvorni_sadrzaj>
    <derivirana_varijabla naziv="DomainObject.Predmet.OstaliListNazivFormated_1">
      <item>Hil Nokaj</item>
    </derivirana_varijabla>
  </DomainObject.Predmet.OstaliListNazivFormated>
  <DomainObject.Predmet.OstaliListNazivFormatedOIB>
    <izvorni_sadrzaj>
      <item>Hil Nokaj, OIB 09247305025</item>
    </izvorni_sadrzaj>
    <derivirana_varijabla naziv="DomainObject.Predmet.OstaliListNazivFormatedOIB_1">
      <item>Hil Nokaj, OIB 09247305025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St-512/2017-17</izvorni_sadrzaj>
    <derivirana_varijabla naziv="DomainObject.PoslovniBrojDokumenta_1">St-512/2017-17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NOKAJ d.o.o.</izvorni_sadrzaj>
    <derivirana_varijabla naziv="DomainObject.Predmet.ProtustrankaIDrugi_1">VERUM NOKAJ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VERUM NOKAJ d.o.o., OIB 62514399414, Braće Radića 11, 10380 Sveti Ivan Zelina</izvorni_sadrzaj>
    <derivirana_varijabla naziv="DomainObject.Predmet.ProtustrankaIDrugiAdressOIB_1">VERUM NOKAJ d.o.o., OIB 62514399414, Braće Radića 11,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VERUM NOKAJ d.o.o.</item>
      <item>FINA Regionalni centar Zagreb</item>
      <item>Hil Nokaj</item>
    </izvorni_sadrzaj>
    <derivirana_varijabla naziv="DomainObject.Predmet.SudioniciListNaziv_1">
      <item>VERUM NOKAJ d.o.o.</item>
      <item>FINA Regionalni centar Zagreb</item>
      <item>Hil Nokaj</item>
    </derivirana_varijabla>
  </DomainObject.Predmet.SudioniciListNaziv>
  <DomainObject.Predmet.SudioniciListAdressOIB>
    <izvorni_sadrzaj>
      <item>VERUM NOKAJ d.o.o., OIB 62514399414, Braće Radića 11,10380 Sveti Ivan Zelina</item>
      <item>FINA Regionalni centar Zagreb, OIB 85821130368, Trg svibanjskih žrtava 1995. 1,10000 Zagreb</item>
      <item>Hil Nokaj, OIB 09247305025, Ulica Braće Radića 11,10380 Sveti Ivan Zelina</item>
    </izvorni_sadrzaj>
    <derivirana_varijabla naziv="DomainObject.Predmet.SudioniciListAdressOIB_1">
      <item>VERUM NOKAJ d.o.o., OIB 62514399414, Braće Radića 11,10380 Sveti Ivan Zelina</item>
      <item>FINA Regionalni centar Zagreb, OIB 85821130368, Trg svibanjskih žrtava 1995. 1,10000 Zagreb</item>
      <item>Hil Nokaj, OIB 09247305025, Ulica Braće Radića 11,10380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3DB18-7019-46DE-AB90-0E7A81018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4097</properties:Characters>
  <properties:Lines>93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2018-03-06T14:26:00Z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St-512/2017-17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