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ad90" w14:paraId="6a0ad90" w:rsidRDefault="00A306FD" w:rsidP="00370205" w:rsidR="00A306FD" w:rsidRPr="0037020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70205">
        <w:rPr>
          <w:rFonts w:cs="Times New Roman" w:hAnsi="Times New Roman" w:ascii="Times New Roman"/>
          <w:sz w:val="24"/>
          <w:szCs w:val="24"/>
        </w:rPr>
        <w:tab/>
      </w:r>
      <w:r w:rsidRPr="00370205">
        <w:rPr>
          <w:rFonts w:cs="Times New Roman" w:hAnsi="Times New Roman" w:ascii="Times New Roman"/>
          <w:sz w:val="24"/>
          <w:szCs w:val="24"/>
        </w:rPr>
        <w:tab/>
      </w:r>
      <w:r w:rsidRPr="00370205">
        <w:rPr>
          <w:rFonts w:cs="Times New Roman" w:hAnsi="Times New Roman" w:ascii="Times New Roman"/>
          <w:sz w:val="24"/>
          <w:szCs w:val="24"/>
        </w:rPr>
        <w:tab/>
      </w:r>
      <w:r w:rsidRPr="00370205">
        <w:rPr>
          <w:rFonts w:cs="Times New Roman" w:hAnsi="Times New Roman" w:ascii="Times New Roman"/>
          <w:sz w:val="24"/>
          <w:szCs w:val="24"/>
        </w:rPr>
        <w:tab/>
      </w:r>
      <w:r w:rsidRPr="00370205">
        <w:rPr>
          <w:rFonts w:cs="Times New Roman" w:hAnsi="Times New Roman" w:ascii="Times New Roman"/>
          <w:sz w:val="24"/>
          <w:szCs w:val="24"/>
        </w:rPr>
        <w:tab/>
      </w:r>
      <w:r w:rsidRPr="00370205">
        <w:rPr>
          <w:rFonts w:cs="Times New Roman" w:hAnsi="Times New Roman" w:ascii="Times New Roman"/>
          <w:sz w:val="24"/>
          <w:szCs w:val="24"/>
        </w:rPr>
        <w:tab/>
      </w:r>
      <w:r w:rsidRPr="00370205">
        <w:rPr>
          <w:rFonts w:cs="Times New Roman" w:hAnsi="Times New Roman" w:ascii="Times New Roman"/>
          <w:sz w:val="24"/>
          <w:szCs w:val="24"/>
        </w:rPr>
        <w:tab/>
      </w:r>
      <w:r w:rsidRPr="00370205">
        <w:rPr>
          <w:rFonts w:cs="Times New Roman" w:hAnsi="Times New Roman" w:ascii="Times New Roman"/>
          <w:sz w:val="24"/>
          <w:szCs w:val="24"/>
        </w:rPr>
        <w:tab/>
      </w:r>
      <w:r w:rsidRPr="00370205">
        <w:rPr>
          <w:rFonts w:cs="Times New Roman" w:hAnsi="Times New Roman" w:ascii="Times New Roman"/>
          <w:sz w:val="24"/>
          <w:szCs w:val="24"/>
        </w:rPr>
        <w:tab/>
      </w:r>
      <w:r w:rsidRPr="00370205">
        <w:rPr>
          <w:rFonts w:cs="Times New Roman" w:hAnsi="Times New Roman" w:ascii="Times New Roman"/>
          <w:sz w:val="24"/>
          <w:szCs w:val="24"/>
        </w:rPr>
        <w:tab/>
        <w:t>8 St-</w:t>
      </w:r>
      <w:r w:rsidR="0089650C" w:rsidRPr="00370205">
        <w:rPr>
          <w:rFonts w:cs="Times New Roman" w:hAnsi="Times New Roman" w:ascii="Times New Roman"/>
          <w:sz w:val="24"/>
          <w:szCs w:val="24"/>
        </w:rPr>
        <w:t>84/12-</w:t>
      </w:r>
      <w:r w:rsidR="00370205" w:rsidRPr="00370205">
        <w:rPr>
          <w:rFonts w:cs="Times New Roman" w:hAnsi="Times New Roman" w:ascii="Times New Roman"/>
          <w:sz w:val="24"/>
          <w:szCs w:val="24"/>
        </w:rPr>
        <w:t>100</w:t>
      </w:r>
    </w:p>
    <w:p w:rsidRDefault="00370205" w:rsidP="00370205" w:rsidR="00A306FD" w:rsidRPr="00370205">
      <w:pPr>
        <w:tabs>
          <w:tab w:pos="4009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ab/>
      </w:r>
    </w:p>
    <w:p w:rsidRDefault="00370205" w:rsidP="00370205" w:rsidR="0037020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70205" w:rsidP="00370205" w:rsidR="0037020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370205" w:rsidR="00A306FD" w:rsidRPr="0037020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370205" w:rsidP="00370205" w:rsidR="0037020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370205" w:rsidR="00A306FD" w:rsidRPr="0037020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0205" w:rsidP="00370205" w:rsidR="0037020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9650C" w:rsidP="00370205" w:rsidR="0089650C" w:rsidRPr="0037020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Trgovački sud u Rijeci, u ime Republike Hrvatske, po stečajnoj sutkinji Emi Brdovčak, u stečajnom postupku nad dužnikom MARINA SPORT d.o.o. u stečaju, Novi Vinodolski, Novljansko polje bb, MBS: 040171734, OIB: 07888062130, kojeg zastupa stečajna upraviteljica Gordana Padjen – Štefanić iz Rijeke, Ciottina 20,  18. srpnja 2016.</w:t>
      </w:r>
    </w:p>
    <w:p w:rsidRDefault="00370205" w:rsidP="00370205" w:rsidR="0037020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370205" w:rsidR="00A306FD" w:rsidRPr="0037020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70205" w:rsidP="00370205" w:rsid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370205" w:rsidR="00A306FD" w:rsidRPr="0037020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I.</w:t>
      </w:r>
      <w:r w:rsidRPr="00370205">
        <w:rPr>
          <w:rFonts w:cs="Times New Roman" w:hAnsi="Times New Roman" w:ascii="Times New Roman"/>
          <w:sz w:val="24"/>
          <w:szCs w:val="24"/>
        </w:rPr>
        <w:tab/>
        <w:t xml:space="preserve">Daje se suglasnost na </w:t>
      </w:r>
      <w:r w:rsidR="007875E0" w:rsidRPr="00370205">
        <w:rPr>
          <w:rFonts w:cs="Times New Roman" w:hAnsi="Times New Roman" w:ascii="Times New Roman"/>
          <w:sz w:val="24"/>
          <w:szCs w:val="24"/>
        </w:rPr>
        <w:t xml:space="preserve">završnu </w:t>
      </w:r>
      <w:r w:rsidR="002D768B" w:rsidRPr="00370205">
        <w:rPr>
          <w:rFonts w:cs="Times New Roman" w:hAnsi="Times New Roman" w:ascii="Times New Roman"/>
          <w:sz w:val="24"/>
          <w:szCs w:val="24"/>
        </w:rPr>
        <w:t>dio</w:t>
      </w:r>
      <w:r w:rsidR="0089650C" w:rsidRPr="00370205">
        <w:rPr>
          <w:rFonts w:cs="Times New Roman" w:hAnsi="Times New Roman" w:ascii="Times New Roman"/>
          <w:sz w:val="24"/>
          <w:szCs w:val="24"/>
        </w:rPr>
        <w:t>bu stečajne mase od 8. srp</w:t>
      </w:r>
      <w:r w:rsidR="002D768B" w:rsidRPr="00370205">
        <w:rPr>
          <w:rFonts w:cs="Times New Roman" w:hAnsi="Times New Roman" w:ascii="Times New Roman"/>
          <w:sz w:val="24"/>
          <w:szCs w:val="24"/>
        </w:rPr>
        <w:t>nja 2016</w:t>
      </w:r>
      <w:r w:rsidRPr="00370205">
        <w:rPr>
          <w:rFonts w:cs="Times New Roman" w:hAnsi="Times New Roman" w:ascii="Times New Roman"/>
          <w:sz w:val="24"/>
          <w:szCs w:val="24"/>
        </w:rPr>
        <w:t>.</w:t>
      </w:r>
    </w:p>
    <w:p w:rsidRDefault="00370205" w:rsidP="00370205" w:rsidR="0037020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370205" w:rsidR="00A306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II.</w:t>
      </w:r>
      <w:r w:rsidRPr="00370205">
        <w:rPr>
          <w:rFonts w:cs="Times New Roman" w:hAnsi="Times New Roman" w:ascii="Times New Roman"/>
          <w:sz w:val="24"/>
          <w:szCs w:val="24"/>
        </w:rPr>
        <w:tab/>
        <w:t xml:space="preserve">Raspoloživim iznosom od </w:t>
      </w:r>
      <w:r w:rsidR="0089650C" w:rsidRPr="00370205">
        <w:rPr>
          <w:rFonts w:cs="Times New Roman" w:hAnsi="Times New Roman" w:ascii="Times New Roman"/>
          <w:sz w:val="24"/>
          <w:szCs w:val="24"/>
        </w:rPr>
        <w:t>149.840,50</w:t>
      </w:r>
      <w:r w:rsidR="002D768B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Pr="00370205">
        <w:rPr>
          <w:rFonts w:cs="Times New Roman" w:hAnsi="Times New Roman" w:ascii="Times New Roman"/>
          <w:sz w:val="24"/>
          <w:szCs w:val="24"/>
        </w:rPr>
        <w:t>k</w:t>
      </w:r>
      <w:r w:rsidR="002D768B" w:rsidRPr="00370205">
        <w:rPr>
          <w:rFonts w:cs="Times New Roman" w:hAnsi="Times New Roman" w:ascii="Times New Roman"/>
          <w:sz w:val="24"/>
          <w:szCs w:val="24"/>
        </w:rPr>
        <w:t>n namiruju se utvrđene tražbine</w:t>
      </w:r>
      <w:r w:rsidR="00022903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Pr="00370205">
        <w:rPr>
          <w:rFonts w:cs="Times New Roman" w:hAnsi="Times New Roman" w:ascii="Times New Roman"/>
          <w:sz w:val="24"/>
          <w:szCs w:val="24"/>
        </w:rPr>
        <w:t>prvog višeg isplatnog reda</w:t>
      </w:r>
      <w:r w:rsidR="00DC60A3" w:rsidRPr="00370205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89650C" w:rsidRPr="00370205">
        <w:rPr>
          <w:rFonts w:cs="Times New Roman" w:hAnsi="Times New Roman" w:ascii="Times New Roman"/>
          <w:sz w:val="24"/>
          <w:szCs w:val="24"/>
        </w:rPr>
        <w:t xml:space="preserve">149.840,50 </w:t>
      </w:r>
      <w:r w:rsidR="002D768B" w:rsidRPr="00370205">
        <w:rPr>
          <w:rFonts w:cs="Times New Roman" w:hAnsi="Times New Roman" w:ascii="Times New Roman"/>
          <w:sz w:val="24"/>
          <w:szCs w:val="24"/>
        </w:rPr>
        <w:t xml:space="preserve"> kn i to</w:t>
      </w:r>
      <w:r w:rsidRPr="00370205">
        <w:rPr>
          <w:rFonts w:cs="Times New Roman" w:hAnsi="Times New Roman" w:ascii="Times New Roman"/>
          <w:sz w:val="24"/>
          <w:szCs w:val="24"/>
        </w:rPr>
        <w:t>:</w:t>
      </w:r>
    </w:p>
    <w:p w:rsidRDefault="00370205" w:rsidP="00370205" w:rsidR="00370205" w:rsidRP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214"/>
        <w:tblInd w:type="dxa" w:w="250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425"/>
        <w:gridCol w:w="1736"/>
        <w:gridCol w:w="3873"/>
        <w:gridCol w:w="1676"/>
        <w:gridCol w:w="1504"/>
      </w:tblGrid>
      <w:tr w:rsidTr="00370205" w:rsidR="0053692A" w:rsidRPr="00370205">
        <w:trPr>
          <w:trHeight w:val="60"/>
        </w:trPr>
        <w:tc>
          <w:tcPr>
            <w:tcW w:type="dxa" w:w="425"/>
          </w:tcPr>
          <w:p w:rsidRDefault="0053692A" w:rsidP="00370205" w:rsidR="0053692A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36"/>
          </w:tcPr>
          <w:p w:rsidRDefault="0053692A" w:rsidP="00370205" w:rsidR="0053692A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3873"/>
          </w:tcPr>
          <w:p w:rsidRDefault="0053692A" w:rsidP="00370205" w:rsidR="0053692A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 xml:space="preserve">NAZIV VJEROVNIKA </w:t>
            </w:r>
          </w:p>
        </w:tc>
        <w:tc>
          <w:tcPr>
            <w:tcW w:type="dxa" w:w="1676"/>
          </w:tcPr>
          <w:p w:rsidRDefault="0053692A" w:rsidP="00370205" w:rsidR="0053692A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 xml:space="preserve">UTVRĐENI IZNOS TRAŽBINE </w:t>
            </w:r>
          </w:p>
        </w:tc>
        <w:tc>
          <w:tcPr>
            <w:tcW w:type="dxa" w:w="1504"/>
          </w:tcPr>
          <w:p w:rsidRDefault="0053692A" w:rsidP="00370205" w:rsidR="0053692A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IZNOS TRAŽBINE ZA KOJI SE NAMIRUJE</w:t>
            </w:r>
          </w:p>
        </w:tc>
      </w:tr>
      <w:tr w:rsidTr="00370205" w:rsidR="0053692A" w:rsidRPr="00370205">
        <w:trPr>
          <w:trHeight w:val="559"/>
        </w:trPr>
        <w:tc>
          <w:tcPr>
            <w:tcW w:type="dxa" w:w="425"/>
            <w:vAlign w:val="center"/>
          </w:tcPr>
          <w:p w:rsidRDefault="0053692A" w:rsidP="00370205" w:rsidR="0053692A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736"/>
            <w:vAlign w:val="center"/>
          </w:tcPr>
          <w:p w:rsidRDefault="0089650C" w:rsidP="00370205" w:rsidR="0053692A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03095138365</w:t>
            </w:r>
          </w:p>
        </w:tc>
        <w:tc>
          <w:tcPr>
            <w:tcW w:type="dxa" w:w="3873"/>
          </w:tcPr>
          <w:p w:rsidRDefault="00382B4D" w:rsidP="00370205" w:rsidR="0053692A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Tomislav Hanževački, Milovana Muževića 94, Dramalj</w:t>
            </w:r>
          </w:p>
        </w:tc>
        <w:tc>
          <w:tcPr>
            <w:tcW w:type="dxa" w:w="1676"/>
            <w:vAlign w:val="center"/>
          </w:tcPr>
          <w:p w:rsidRDefault="00382B4D" w:rsidP="00370205" w:rsidR="0053692A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538.683,52 kn</w:t>
            </w:r>
          </w:p>
        </w:tc>
        <w:tc>
          <w:tcPr>
            <w:tcW w:type="dxa" w:w="1504"/>
            <w:vAlign w:val="center"/>
          </w:tcPr>
          <w:p w:rsidRDefault="00382B4D" w:rsidP="00370205" w:rsidR="0053692A" w:rsidRPr="0037020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57.538,75 kn</w:t>
            </w:r>
          </w:p>
        </w:tc>
      </w:tr>
      <w:tr w:rsidTr="00370205" w:rsidR="0089650C" w:rsidRPr="00370205">
        <w:trPr>
          <w:trHeight w:val="559"/>
        </w:trPr>
        <w:tc>
          <w:tcPr>
            <w:tcW w:type="dxa" w:w="425"/>
            <w:vAlign w:val="center"/>
          </w:tcPr>
          <w:p w:rsidRDefault="00382B4D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736"/>
            <w:vAlign w:val="center"/>
          </w:tcPr>
          <w:p w:rsidRDefault="00382B4D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03096981168</w:t>
            </w:r>
          </w:p>
        </w:tc>
        <w:tc>
          <w:tcPr>
            <w:tcW w:type="dxa" w:w="3873"/>
          </w:tcPr>
          <w:p w:rsidRDefault="00382B4D" w:rsidP="00370205" w:rsid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 xml:space="preserve">Marina Blažić Hanževački, </w:t>
            </w:r>
          </w:p>
          <w:p w:rsidRDefault="00382B4D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Milovana Muževića 94, Dramalj</w:t>
            </w:r>
          </w:p>
        </w:tc>
        <w:tc>
          <w:tcPr>
            <w:tcW w:type="dxa" w:w="1676"/>
            <w:vAlign w:val="center"/>
          </w:tcPr>
          <w:p w:rsidRDefault="00382B4D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 xml:space="preserve">438.312,96 kn </w:t>
            </w:r>
          </w:p>
        </w:tc>
        <w:tc>
          <w:tcPr>
            <w:tcW w:type="dxa" w:w="1504"/>
            <w:vAlign w:val="center"/>
          </w:tcPr>
          <w:p w:rsidRDefault="00382B4D" w:rsidP="00370205" w:rsidR="0089650C" w:rsidRPr="0037020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46.900,08 kn</w:t>
            </w:r>
          </w:p>
        </w:tc>
      </w:tr>
      <w:tr w:rsidTr="00370205" w:rsidR="0089650C" w:rsidRPr="00370205">
        <w:trPr>
          <w:trHeight w:val="559"/>
        </w:trPr>
        <w:tc>
          <w:tcPr>
            <w:tcW w:type="dxa" w:w="425"/>
            <w:vAlign w:val="center"/>
          </w:tcPr>
          <w:p w:rsidRDefault="00382B4D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 xml:space="preserve">3. </w:t>
            </w:r>
          </w:p>
        </w:tc>
        <w:tc>
          <w:tcPr>
            <w:tcW w:type="dxa" w:w="1736"/>
            <w:vAlign w:val="center"/>
          </w:tcPr>
          <w:p w:rsidRDefault="00382B4D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 xml:space="preserve">03096193440    </w:t>
            </w:r>
          </w:p>
        </w:tc>
        <w:tc>
          <w:tcPr>
            <w:tcW w:type="dxa" w:w="3873"/>
          </w:tcPr>
          <w:p w:rsidRDefault="00382B4D" w:rsidP="00370205" w:rsid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 xml:space="preserve">Ivan Lončarić, Krasica 5, </w:t>
            </w:r>
          </w:p>
          <w:p w:rsidRDefault="00382B4D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Novi Vinodolski</w:t>
            </w:r>
          </w:p>
        </w:tc>
        <w:tc>
          <w:tcPr>
            <w:tcW w:type="dxa" w:w="1676"/>
            <w:vAlign w:val="center"/>
          </w:tcPr>
          <w:p w:rsidRDefault="00382B4D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54.757,44 kn</w:t>
            </w:r>
          </w:p>
        </w:tc>
        <w:tc>
          <w:tcPr>
            <w:tcW w:type="dxa" w:w="1504"/>
            <w:vAlign w:val="center"/>
          </w:tcPr>
          <w:p w:rsidRDefault="00382B4D" w:rsidP="00370205" w:rsidR="0089650C" w:rsidRPr="0037020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5.843,78 kn</w:t>
            </w:r>
          </w:p>
        </w:tc>
      </w:tr>
      <w:tr w:rsidTr="00370205" w:rsidR="0089650C" w:rsidRPr="00370205">
        <w:trPr>
          <w:trHeight w:val="559"/>
        </w:trPr>
        <w:tc>
          <w:tcPr>
            <w:tcW w:type="dxa" w:w="425"/>
            <w:vAlign w:val="center"/>
          </w:tcPr>
          <w:p w:rsidRDefault="00382B4D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 xml:space="preserve">4. </w:t>
            </w:r>
          </w:p>
        </w:tc>
        <w:tc>
          <w:tcPr>
            <w:tcW w:type="dxa" w:w="1736"/>
            <w:vAlign w:val="center"/>
          </w:tcPr>
          <w:p w:rsidRDefault="00382B4D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03452694278</w:t>
            </w:r>
          </w:p>
        </w:tc>
        <w:tc>
          <w:tcPr>
            <w:tcW w:type="dxa" w:w="3873"/>
          </w:tcPr>
          <w:p w:rsidRDefault="00D90C93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Maja Nemet</w:t>
            </w:r>
            <w:r w:rsidR="00382B4D" w:rsidRPr="00370205">
              <w:rPr>
                <w:rFonts w:cs="Times New Roman" w:hAnsi="Times New Roman" w:ascii="Times New Roman"/>
                <w:sz w:val="24"/>
                <w:szCs w:val="24"/>
              </w:rPr>
              <w:t>, Dramaljsko selce 2, Dramalj</w:t>
            </w:r>
          </w:p>
        </w:tc>
        <w:tc>
          <w:tcPr>
            <w:tcW w:type="dxa" w:w="1676"/>
            <w:vAlign w:val="center"/>
          </w:tcPr>
          <w:p w:rsidRDefault="00382B4D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 xml:space="preserve">118.790,33 kn </w:t>
            </w:r>
          </w:p>
        </w:tc>
        <w:tc>
          <w:tcPr>
            <w:tcW w:type="dxa" w:w="1504"/>
            <w:vAlign w:val="center"/>
          </w:tcPr>
          <w:p w:rsidRDefault="00382B4D" w:rsidP="00370205" w:rsidR="0089650C" w:rsidRPr="0037020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12.736,44 kn</w:t>
            </w:r>
          </w:p>
        </w:tc>
      </w:tr>
      <w:tr w:rsidTr="00370205" w:rsidR="0089650C" w:rsidRPr="00370205">
        <w:trPr>
          <w:trHeight w:val="559"/>
        </w:trPr>
        <w:tc>
          <w:tcPr>
            <w:tcW w:type="dxa" w:w="425"/>
            <w:vAlign w:val="center"/>
          </w:tcPr>
          <w:p w:rsidRDefault="00382B4D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 xml:space="preserve">5. </w:t>
            </w:r>
          </w:p>
        </w:tc>
        <w:tc>
          <w:tcPr>
            <w:tcW w:type="dxa" w:w="1736"/>
            <w:vAlign w:val="center"/>
          </w:tcPr>
          <w:p w:rsidRDefault="00022903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03091933246</w:t>
            </w:r>
          </w:p>
        </w:tc>
        <w:tc>
          <w:tcPr>
            <w:tcW w:type="dxa" w:w="3873"/>
          </w:tcPr>
          <w:p w:rsidRDefault="00022903" w:rsidP="00370205" w:rsid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 xml:space="preserve">Mira Veršić, Sopot 29, </w:t>
            </w:r>
          </w:p>
          <w:p w:rsidRDefault="00370205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</w:t>
            </w:r>
            <w:r w:rsidR="00022903" w:rsidRPr="00370205">
              <w:rPr>
                <w:rFonts w:cs="Times New Roman" w:hAnsi="Times New Roman" w:ascii="Times New Roman"/>
                <w:sz w:val="24"/>
                <w:szCs w:val="24"/>
              </w:rPr>
              <w:t>ovi Vinodolski</w:t>
            </w:r>
          </w:p>
        </w:tc>
        <w:tc>
          <w:tcPr>
            <w:tcW w:type="dxa" w:w="1676"/>
            <w:vAlign w:val="center"/>
          </w:tcPr>
          <w:p w:rsidRDefault="00022903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 xml:space="preserve">55.320,22 kn </w:t>
            </w:r>
          </w:p>
        </w:tc>
        <w:tc>
          <w:tcPr>
            <w:tcW w:type="dxa" w:w="1504"/>
            <w:vAlign w:val="center"/>
          </w:tcPr>
          <w:p w:rsidRDefault="00022903" w:rsidP="00370205" w:rsidR="0089650C" w:rsidRPr="0037020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5.993,62 kn</w:t>
            </w:r>
          </w:p>
        </w:tc>
      </w:tr>
      <w:tr w:rsidTr="00370205" w:rsidR="0089650C" w:rsidRPr="00370205">
        <w:trPr>
          <w:trHeight w:val="559"/>
        </w:trPr>
        <w:tc>
          <w:tcPr>
            <w:tcW w:type="dxa" w:w="425"/>
            <w:vAlign w:val="center"/>
          </w:tcPr>
          <w:p w:rsidRDefault="00022903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 xml:space="preserve">6. </w:t>
            </w:r>
          </w:p>
        </w:tc>
        <w:tc>
          <w:tcPr>
            <w:tcW w:type="dxa" w:w="1736"/>
            <w:vAlign w:val="center"/>
          </w:tcPr>
          <w:p w:rsidRDefault="00022903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03097107053</w:t>
            </w:r>
          </w:p>
        </w:tc>
        <w:tc>
          <w:tcPr>
            <w:tcW w:type="dxa" w:w="3873"/>
          </w:tcPr>
          <w:p w:rsidRDefault="00022903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Vanja Kosagov, Tribalj 54, Tribalj</w:t>
            </w:r>
          </w:p>
        </w:tc>
        <w:tc>
          <w:tcPr>
            <w:tcW w:type="dxa" w:w="1676"/>
            <w:vAlign w:val="center"/>
          </w:tcPr>
          <w:p w:rsidRDefault="00022903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89.591,15 kn</w:t>
            </w:r>
          </w:p>
        </w:tc>
        <w:tc>
          <w:tcPr>
            <w:tcW w:type="dxa" w:w="1504"/>
            <w:vAlign w:val="center"/>
          </w:tcPr>
          <w:p w:rsidRDefault="00022903" w:rsidP="00370205" w:rsidR="0089650C" w:rsidRPr="0037020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9.589,79 kn</w:t>
            </w:r>
          </w:p>
        </w:tc>
      </w:tr>
      <w:tr w:rsidTr="00370205" w:rsidR="0089650C" w:rsidRPr="00370205">
        <w:trPr>
          <w:trHeight w:val="559"/>
        </w:trPr>
        <w:tc>
          <w:tcPr>
            <w:tcW w:type="dxa" w:w="425"/>
            <w:vAlign w:val="center"/>
          </w:tcPr>
          <w:p w:rsidRDefault="00022903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 xml:space="preserve">7. </w:t>
            </w:r>
          </w:p>
        </w:tc>
        <w:tc>
          <w:tcPr>
            <w:tcW w:type="dxa" w:w="1736"/>
            <w:vAlign w:val="center"/>
          </w:tcPr>
          <w:p w:rsidRDefault="00022903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03453661085</w:t>
            </w:r>
          </w:p>
        </w:tc>
        <w:tc>
          <w:tcPr>
            <w:tcW w:type="dxa" w:w="3873"/>
          </w:tcPr>
          <w:p w:rsidRDefault="00022903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Miljen Erceg Domijan, Dramalj 50, Dramalj</w:t>
            </w:r>
          </w:p>
        </w:tc>
        <w:tc>
          <w:tcPr>
            <w:tcW w:type="dxa" w:w="1676"/>
            <w:vAlign w:val="center"/>
          </w:tcPr>
          <w:p w:rsidRDefault="00022903" w:rsidP="00370205" w:rsidR="0089650C" w:rsidRPr="00370205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 xml:space="preserve">105.706,82 kn </w:t>
            </w:r>
          </w:p>
        </w:tc>
        <w:tc>
          <w:tcPr>
            <w:tcW w:type="dxa" w:w="1504"/>
            <w:vAlign w:val="center"/>
          </w:tcPr>
          <w:p w:rsidRDefault="00022903" w:rsidP="00370205" w:rsidR="0089650C" w:rsidRPr="0037020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70205">
              <w:rPr>
                <w:rFonts w:cs="Times New Roman" w:hAnsi="Times New Roman" w:ascii="Times New Roman"/>
                <w:sz w:val="24"/>
                <w:szCs w:val="24"/>
              </w:rPr>
              <w:t>11.238,04 kn</w:t>
            </w:r>
          </w:p>
        </w:tc>
      </w:tr>
    </w:tbl>
    <w:p w:rsidRDefault="00A306FD" w:rsidP="00370205" w:rsidR="00A306FD" w:rsidRP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370205" w:rsidR="00A306FD" w:rsidRPr="0037020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III</w:t>
      </w:r>
      <w:r w:rsidR="00A306FD" w:rsidRPr="00370205">
        <w:rPr>
          <w:rFonts w:cs="Times New Roman" w:hAnsi="Times New Roman" w:ascii="Times New Roman"/>
          <w:sz w:val="24"/>
          <w:szCs w:val="24"/>
        </w:rPr>
        <w:t xml:space="preserve">.      Popis tražbina koje se uzimaju u obzir pri diobi izlaže </w:t>
      </w:r>
      <w:r w:rsidR="00B36381" w:rsidRPr="00370205">
        <w:rPr>
          <w:rFonts w:cs="Times New Roman" w:hAnsi="Times New Roman" w:ascii="Times New Roman"/>
          <w:sz w:val="24"/>
          <w:szCs w:val="24"/>
        </w:rPr>
        <w:t xml:space="preserve">se </w:t>
      </w:r>
      <w:r w:rsidR="00A306FD" w:rsidRPr="00370205">
        <w:rPr>
          <w:rFonts w:cs="Times New Roman" w:hAnsi="Times New Roman" w:ascii="Times New Roman"/>
          <w:sz w:val="24"/>
          <w:szCs w:val="24"/>
        </w:rPr>
        <w:t>u pisar</w:t>
      </w:r>
      <w:r w:rsidR="00DC60A3" w:rsidRPr="00370205">
        <w:rPr>
          <w:rFonts w:cs="Times New Roman" w:hAnsi="Times New Roman" w:ascii="Times New Roman"/>
          <w:sz w:val="24"/>
          <w:szCs w:val="24"/>
        </w:rPr>
        <w:t>nici suda na uvid sudionicima.</w:t>
      </w:r>
    </w:p>
    <w:p w:rsidRDefault="00370205" w:rsidP="00370205" w:rsidR="0037020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287A" w:rsidP="00370205" w:rsidR="007700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I</w:t>
      </w:r>
      <w:r w:rsidR="007875E0" w:rsidRPr="00370205">
        <w:rPr>
          <w:rFonts w:cs="Times New Roman" w:hAnsi="Times New Roman" w:ascii="Times New Roman"/>
          <w:sz w:val="24"/>
          <w:szCs w:val="24"/>
        </w:rPr>
        <w:t>V</w:t>
      </w:r>
      <w:r w:rsidR="00770095" w:rsidRPr="00370205">
        <w:rPr>
          <w:rFonts w:cs="Times New Roman" w:hAnsi="Times New Roman" w:ascii="Times New Roman"/>
          <w:sz w:val="24"/>
          <w:szCs w:val="24"/>
        </w:rPr>
        <w:t xml:space="preserve">. </w:t>
      </w:r>
      <w:r w:rsidR="00370205">
        <w:rPr>
          <w:rFonts w:cs="Times New Roman" w:hAnsi="Times New Roman" w:ascii="Times New Roman"/>
          <w:sz w:val="24"/>
          <w:szCs w:val="24"/>
        </w:rPr>
        <w:tab/>
      </w:r>
      <w:r w:rsidR="00770095" w:rsidRPr="00370205">
        <w:rPr>
          <w:rFonts w:cs="Times New Roman" w:hAnsi="Times New Roman" w:ascii="Times New Roman"/>
          <w:sz w:val="24"/>
          <w:szCs w:val="24"/>
        </w:rPr>
        <w:t xml:space="preserve">Završno ročište </w:t>
      </w:r>
      <w:r w:rsidR="00022903" w:rsidRPr="00370205">
        <w:rPr>
          <w:rFonts w:cs="Times New Roman" w:hAnsi="Times New Roman" w:ascii="Times New Roman"/>
          <w:sz w:val="24"/>
          <w:szCs w:val="24"/>
        </w:rPr>
        <w:t>vjerovnika određuje se za 19</w:t>
      </w:r>
      <w:r w:rsidR="00A311BB" w:rsidRPr="00370205">
        <w:rPr>
          <w:rFonts w:cs="Times New Roman" w:hAnsi="Times New Roman" w:ascii="Times New Roman"/>
          <w:sz w:val="24"/>
          <w:szCs w:val="24"/>
        </w:rPr>
        <w:t>. li</w:t>
      </w:r>
      <w:r w:rsidR="00022903" w:rsidRPr="00370205">
        <w:rPr>
          <w:rFonts w:cs="Times New Roman" w:hAnsi="Times New Roman" w:ascii="Times New Roman"/>
          <w:sz w:val="24"/>
          <w:szCs w:val="24"/>
        </w:rPr>
        <w:t>stopad</w:t>
      </w:r>
      <w:r w:rsidR="00770095" w:rsidRPr="00370205">
        <w:rPr>
          <w:rFonts w:cs="Times New Roman" w:hAnsi="Times New Roman" w:ascii="Times New Roman"/>
          <w:sz w:val="24"/>
          <w:szCs w:val="24"/>
        </w:rPr>
        <w:t xml:space="preserve">a </w:t>
      </w:r>
      <w:r w:rsidR="00022903" w:rsidRPr="00370205">
        <w:rPr>
          <w:rFonts w:cs="Times New Roman" w:hAnsi="Times New Roman" w:ascii="Times New Roman"/>
          <w:sz w:val="24"/>
          <w:szCs w:val="24"/>
        </w:rPr>
        <w:t>2016. u 13</w:t>
      </w:r>
      <w:r w:rsidR="00770095" w:rsidRPr="00370205">
        <w:rPr>
          <w:rFonts w:cs="Times New Roman" w:hAnsi="Times New Roman" w:ascii="Times New Roman"/>
          <w:sz w:val="24"/>
          <w:szCs w:val="24"/>
        </w:rPr>
        <w:t>,00 sati, koje će se održati u prostorijama Trgovačkog suda u Rijeci, Zadarska 1 i 3, sudnica broj 8, soba 108/I, sa slijedećim dnevnim redom:</w:t>
      </w:r>
    </w:p>
    <w:p w:rsidRDefault="00370205" w:rsidP="00370205" w:rsidR="00370205" w:rsidRPr="0037020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70095" w:rsidP="00370205" w:rsidR="00770095" w:rsidRPr="00370205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lastRenderedPageBreak/>
        <w:t>rasprava o završnom računu stečajnog upravitelja</w:t>
      </w:r>
    </w:p>
    <w:p w:rsidRDefault="007875E0" w:rsidP="00370205" w:rsidR="007875E0" w:rsidRPr="00370205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podnošenje prigovora na završni popis.</w:t>
      </w:r>
    </w:p>
    <w:p w:rsidRDefault="00370205" w:rsidP="00370205" w:rsidR="0037020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370205" w:rsidR="00A306FD" w:rsidRPr="0037020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Obrazloženje</w:t>
      </w:r>
    </w:p>
    <w:p w:rsidRDefault="00370205" w:rsidP="00370205" w:rsidR="0037020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903" w:rsidP="00370205" w:rsidR="00022903" w:rsidRPr="0037020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 xml:space="preserve">Rješenjem ovog suda poslovni broj St-84/12-16 od 23. studenoga 2012. otvoren je stečajni postupak nad uvodno označenim dužnikom te je stečajnom upraviteljicom imenovana Gordana Padjen – Štefanić iz Rijeke. </w:t>
      </w:r>
    </w:p>
    <w:p w:rsidRDefault="00022903" w:rsidP="00370205" w:rsidR="00022903" w:rsidRPr="0037020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Podneskom od 7. srpnja 2016. stečajna upraviteljica je predložila da se izvrši dioba stečajne mase, a s obzirom na to da je provedeno unovčenje stečajne mase.</w:t>
      </w:r>
    </w:p>
    <w:p w:rsidRDefault="00FF4C15" w:rsidP="00370205" w:rsidR="00022903" w:rsidRPr="0037020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 xml:space="preserve">Naime, nakon unovčenja stečajne mase, a po podmirenju troškova stečajnog postupka i ostalih obveza stečajne mase preostao je raspoloživi iznos od 149.840.50 kn te je stečajna upraviteljica predložila da se navedenim iznosom </w:t>
      </w:r>
      <w:r w:rsidR="00022903" w:rsidRPr="00370205">
        <w:rPr>
          <w:rFonts w:cs="Times New Roman" w:hAnsi="Times New Roman" w:ascii="Times New Roman"/>
          <w:sz w:val="24"/>
          <w:szCs w:val="24"/>
        </w:rPr>
        <w:t>djelomično (razmjerno) namire vjerovnici prvog višeg isplatnog reda.</w:t>
      </w:r>
    </w:p>
    <w:p w:rsidRDefault="00022903" w:rsidP="00370205" w:rsidR="00022903" w:rsidRPr="0037020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 xml:space="preserve">S obzirom na to da se iz stečajne mase najprije namiruju troškovi stečajnog postupka i ostale obveze stečajne mase (čl. 85. st. 1. Stečajnog zakona - „Narodne novine“ broj  44/96, 29/99, 129/00, 123/03, 82/06, 116/10, 25/12 i 133/12; dalje: SZ), ovaj sud </w:t>
      </w:r>
      <w:r w:rsidR="00FF4C15" w:rsidRPr="00370205">
        <w:rPr>
          <w:rFonts w:cs="Times New Roman" w:hAnsi="Times New Roman" w:ascii="Times New Roman"/>
          <w:sz w:val="24"/>
          <w:szCs w:val="24"/>
        </w:rPr>
        <w:t>je prihvatio prijedlog stečajne upraviteljice</w:t>
      </w:r>
      <w:r w:rsidRPr="00370205">
        <w:rPr>
          <w:rFonts w:cs="Times New Roman" w:hAnsi="Times New Roman" w:ascii="Times New Roman"/>
          <w:sz w:val="24"/>
          <w:szCs w:val="24"/>
        </w:rPr>
        <w:t xml:space="preserve"> da se od </w:t>
      </w:r>
      <w:r w:rsidR="00D90C93" w:rsidRPr="00370205">
        <w:rPr>
          <w:rFonts w:cs="Times New Roman" w:hAnsi="Times New Roman" w:ascii="Times New Roman"/>
          <w:sz w:val="24"/>
          <w:szCs w:val="24"/>
        </w:rPr>
        <w:t xml:space="preserve">preostalog </w:t>
      </w:r>
      <w:r w:rsidRPr="00370205">
        <w:rPr>
          <w:rFonts w:cs="Times New Roman" w:hAnsi="Times New Roman" w:ascii="Times New Roman"/>
          <w:sz w:val="24"/>
          <w:szCs w:val="24"/>
        </w:rPr>
        <w:t>raspoloživog iznosa stečajne ma</w:t>
      </w:r>
      <w:r w:rsidR="00FF4C15" w:rsidRPr="00370205">
        <w:rPr>
          <w:rFonts w:cs="Times New Roman" w:hAnsi="Times New Roman" w:ascii="Times New Roman"/>
          <w:sz w:val="24"/>
          <w:szCs w:val="24"/>
        </w:rPr>
        <w:t xml:space="preserve">se namire </w:t>
      </w:r>
      <w:r w:rsidRPr="00370205">
        <w:rPr>
          <w:rFonts w:cs="Times New Roman" w:hAnsi="Times New Roman" w:ascii="Times New Roman"/>
          <w:sz w:val="24"/>
          <w:szCs w:val="24"/>
        </w:rPr>
        <w:t>utvrđene tražbine vjerovnika prvog višeg isplatnog reda.</w:t>
      </w:r>
    </w:p>
    <w:p w:rsidRDefault="00022903" w:rsidP="00370205" w:rsidR="00022903" w:rsidRPr="0037020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 xml:space="preserve">Stečajni vjerovnici istoga isplatnog reda namiruju se razmjerno veličini svojih tražbina (čl. 70. st. 2. SZ-a), a postotak iznosa u kojem će se namiriti </w:t>
      </w:r>
      <w:r w:rsidR="00FF4C15" w:rsidRPr="00370205">
        <w:rPr>
          <w:rFonts w:cs="Times New Roman" w:hAnsi="Times New Roman" w:ascii="Times New Roman"/>
          <w:sz w:val="24"/>
          <w:szCs w:val="24"/>
        </w:rPr>
        <w:t>dobiven je stavljanjem u razmjer</w:t>
      </w:r>
      <w:r w:rsidR="00496C3D" w:rsidRPr="00370205">
        <w:rPr>
          <w:rFonts w:cs="Times New Roman" w:hAnsi="Times New Roman" w:ascii="Times New Roman"/>
          <w:sz w:val="24"/>
          <w:szCs w:val="24"/>
        </w:rPr>
        <w:t xml:space="preserve"> visine tražbine svakog vjerovnika s ukupnom visinom utvrđenih tražbina vjerovnika koji se namiruju</w:t>
      </w:r>
      <w:r w:rsidR="00FF4C15" w:rsidRPr="00370205">
        <w:rPr>
          <w:rFonts w:cs="Times New Roman" w:hAnsi="Times New Roman" w:ascii="Times New Roman"/>
          <w:sz w:val="24"/>
          <w:szCs w:val="24"/>
        </w:rPr>
        <w:t>. Tako će se vjerovnik Tomislav Hanževački namiriti u visini od 38,4 %</w:t>
      </w:r>
      <w:r w:rsidR="00D90C93" w:rsidRPr="00370205">
        <w:rPr>
          <w:rFonts w:cs="Times New Roman" w:hAnsi="Times New Roman" w:ascii="Times New Roman"/>
          <w:sz w:val="24"/>
          <w:szCs w:val="24"/>
        </w:rPr>
        <w:t xml:space="preserve"> svoje tražbine </w:t>
      </w:r>
      <w:r w:rsidR="00496C3D" w:rsidRPr="00370205">
        <w:rPr>
          <w:rFonts w:cs="Times New Roman" w:hAnsi="Times New Roman" w:ascii="Times New Roman"/>
          <w:sz w:val="24"/>
          <w:szCs w:val="24"/>
        </w:rPr>
        <w:t xml:space="preserve"> (538.683,52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>/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>1.401.162,44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>X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>100), Marina Blažević Hanževački u visini od 31,3 % svoje tražbi</w:t>
      </w:r>
      <w:r w:rsidR="00D90C93" w:rsidRPr="00370205">
        <w:rPr>
          <w:rFonts w:cs="Times New Roman" w:hAnsi="Times New Roman" w:ascii="Times New Roman"/>
          <w:sz w:val="24"/>
          <w:szCs w:val="24"/>
        </w:rPr>
        <w:t>ne (438.312,96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D90C93" w:rsidRPr="00370205">
        <w:rPr>
          <w:rFonts w:cs="Times New Roman" w:hAnsi="Times New Roman" w:ascii="Times New Roman"/>
          <w:sz w:val="24"/>
          <w:szCs w:val="24"/>
        </w:rPr>
        <w:t>/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D90C93" w:rsidRPr="00370205">
        <w:rPr>
          <w:rFonts w:cs="Times New Roman" w:hAnsi="Times New Roman" w:ascii="Times New Roman"/>
          <w:sz w:val="24"/>
          <w:szCs w:val="24"/>
        </w:rPr>
        <w:t>1.401.162,44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D90C93" w:rsidRPr="00370205">
        <w:rPr>
          <w:rFonts w:cs="Times New Roman" w:hAnsi="Times New Roman" w:ascii="Times New Roman"/>
          <w:sz w:val="24"/>
          <w:szCs w:val="24"/>
        </w:rPr>
        <w:t>X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D90C93" w:rsidRPr="00370205">
        <w:rPr>
          <w:rFonts w:cs="Times New Roman" w:hAnsi="Times New Roman" w:ascii="Times New Roman"/>
          <w:sz w:val="24"/>
          <w:szCs w:val="24"/>
        </w:rPr>
        <w:t>100)</w:t>
      </w:r>
      <w:r w:rsidR="00496C3D" w:rsidRPr="00370205">
        <w:rPr>
          <w:rFonts w:cs="Times New Roman" w:hAnsi="Times New Roman" w:ascii="Times New Roman"/>
          <w:sz w:val="24"/>
          <w:szCs w:val="24"/>
        </w:rPr>
        <w:t xml:space="preserve">, Ivan Lončarić u visini od 3,9% </w:t>
      </w:r>
      <w:r w:rsidR="00D90C93" w:rsidRPr="00370205">
        <w:rPr>
          <w:rFonts w:cs="Times New Roman" w:hAnsi="Times New Roman" w:ascii="Times New Roman"/>
          <w:sz w:val="24"/>
          <w:szCs w:val="24"/>
        </w:rPr>
        <w:t xml:space="preserve">svoje tražbine 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(54.757,44 / 1.401.162,44 X </w:t>
      </w:r>
      <w:r w:rsidR="00496C3D" w:rsidRPr="00370205">
        <w:rPr>
          <w:rFonts w:cs="Times New Roman" w:hAnsi="Times New Roman" w:ascii="Times New Roman"/>
          <w:sz w:val="24"/>
          <w:szCs w:val="24"/>
        </w:rPr>
        <w:t>100), Maja Nemet u visini od 8,5% svoje tražbine (118.7</w:t>
      </w:r>
      <w:r w:rsidR="00D90C93" w:rsidRPr="00370205">
        <w:rPr>
          <w:rFonts w:cs="Times New Roman" w:hAnsi="Times New Roman" w:ascii="Times New Roman"/>
          <w:sz w:val="24"/>
          <w:szCs w:val="24"/>
        </w:rPr>
        <w:t>90,33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D90C93" w:rsidRPr="00370205">
        <w:rPr>
          <w:rFonts w:cs="Times New Roman" w:hAnsi="Times New Roman" w:ascii="Times New Roman"/>
          <w:sz w:val="24"/>
          <w:szCs w:val="24"/>
        </w:rPr>
        <w:t>/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D90C93" w:rsidRPr="00370205">
        <w:rPr>
          <w:rFonts w:cs="Times New Roman" w:hAnsi="Times New Roman" w:ascii="Times New Roman"/>
          <w:sz w:val="24"/>
          <w:szCs w:val="24"/>
        </w:rPr>
        <w:t>1.401.162,44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D90C93" w:rsidRPr="00370205">
        <w:rPr>
          <w:rFonts w:cs="Times New Roman" w:hAnsi="Times New Roman" w:ascii="Times New Roman"/>
          <w:sz w:val="24"/>
          <w:szCs w:val="24"/>
        </w:rPr>
        <w:t>X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 xml:space="preserve">100), Mira Veršić 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u visini od 4,0% svoje tražbine </w:t>
      </w:r>
      <w:r w:rsidR="00496C3D" w:rsidRPr="00370205">
        <w:rPr>
          <w:rFonts w:cs="Times New Roman" w:hAnsi="Times New Roman" w:ascii="Times New Roman"/>
          <w:sz w:val="24"/>
          <w:szCs w:val="24"/>
        </w:rPr>
        <w:t>(55.320,22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>/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>1.401.162,44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>X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>100), Vanja Kosagov u visini od 6,4% svoje tražbine (89.591,15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>/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>1.401.162,44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>X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>100) i Miljen Erceg Domijan u visini od 7,5% svoje tražbine (105.706,82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>/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>1.401.162,44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>X</w:t>
      </w:r>
      <w:r w:rsidR="008A798E" w:rsidRPr="00370205">
        <w:rPr>
          <w:rFonts w:cs="Times New Roman" w:hAnsi="Times New Roman" w:ascii="Times New Roman"/>
          <w:sz w:val="24"/>
          <w:szCs w:val="24"/>
        </w:rPr>
        <w:t xml:space="preserve"> </w:t>
      </w:r>
      <w:r w:rsidR="00496C3D" w:rsidRPr="00370205">
        <w:rPr>
          <w:rFonts w:cs="Times New Roman" w:hAnsi="Times New Roman" w:ascii="Times New Roman"/>
          <w:sz w:val="24"/>
          <w:szCs w:val="24"/>
        </w:rPr>
        <w:t>100), a kako je to predložila stečajna</w:t>
      </w:r>
      <w:r w:rsidRPr="0037020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96C3D" w:rsidRPr="00370205">
        <w:rPr>
          <w:rFonts w:cs="Times New Roman" w:hAnsi="Times New Roman" w:ascii="Times New Roman"/>
          <w:sz w:val="24"/>
          <w:szCs w:val="24"/>
        </w:rPr>
        <w:t>ica</w:t>
      </w:r>
      <w:r w:rsidRPr="00370205">
        <w:rPr>
          <w:rFonts w:cs="Times New Roman" w:hAnsi="Times New Roman" w:ascii="Times New Roman"/>
          <w:sz w:val="24"/>
          <w:szCs w:val="24"/>
        </w:rPr>
        <w:t xml:space="preserve"> prijedlogom za diobu.</w:t>
      </w:r>
    </w:p>
    <w:p w:rsidRDefault="00022903" w:rsidP="00370205" w:rsidR="00022903" w:rsidRPr="0037020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022903" w:rsidP="00370205" w:rsidR="00022903" w:rsidRPr="0037020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Odluke iz točke III. i IV. izreke rješenja donesene su primjenom odredbe čl. 184. st. 2. SZ-a, dok je odluke iz točke V. izreke donesena primjenom</w:t>
      </w:r>
      <w:r w:rsidR="00496C3D" w:rsidRPr="00370205">
        <w:rPr>
          <w:rFonts w:cs="Times New Roman" w:hAnsi="Times New Roman" w:ascii="Times New Roman"/>
          <w:sz w:val="24"/>
          <w:szCs w:val="24"/>
        </w:rPr>
        <w:t xml:space="preserve"> odredbe čl. 190. st. 1. SZ-a. </w:t>
      </w:r>
    </w:p>
    <w:p w:rsidRDefault="00370205" w:rsidP="00370205" w:rsidR="0037020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6C3D" w:rsidP="00370205" w:rsidR="00A306FD" w:rsidRPr="0037020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U Rijeci 18. srp</w:t>
      </w:r>
      <w:r w:rsidR="006C34BE" w:rsidRPr="00370205">
        <w:rPr>
          <w:rFonts w:cs="Times New Roman" w:hAnsi="Times New Roman" w:ascii="Times New Roman"/>
          <w:sz w:val="24"/>
          <w:szCs w:val="24"/>
        </w:rPr>
        <w:t>nja</w:t>
      </w:r>
      <w:r w:rsidR="007875E0" w:rsidRPr="00370205">
        <w:rPr>
          <w:rFonts w:cs="Times New Roman" w:hAnsi="Times New Roman" w:ascii="Times New Roman"/>
          <w:sz w:val="24"/>
          <w:szCs w:val="24"/>
        </w:rPr>
        <w:t xml:space="preserve"> 2016</w:t>
      </w:r>
      <w:r w:rsidR="00A306FD" w:rsidRPr="00370205">
        <w:rPr>
          <w:rFonts w:cs="Times New Roman" w:hAnsi="Times New Roman" w:ascii="Times New Roman"/>
          <w:sz w:val="24"/>
          <w:szCs w:val="24"/>
        </w:rPr>
        <w:t>.</w:t>
      </w:r>
    </w:p>
    <w:p w:rsidRDefault="00370205" w:rsidP="00370205" w:rsidR="0037020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B36381" w:rsidP="00370205" w:rsidR="00A306FD" w:rsidRPr="00370205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370205" w:rsidP="00370205" w:rsidR="00A306FD" w:rsidRPr="00370205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B36381" w:rsidRPr="00370205">
        <w:rPr>
          <w:rFonts w:cs="Times New Roman" w:hAnsi="Times New Roman" w:ascii="Times New Roman"/>
          <w:sz w:val="24"/>
          <w:szCs w:val="24"/>
        </w:rPr>
        <w:t>Ema Brdovčak</w:t>
      </w:r>
    </w:p>
    <w:p w:rsidRDefault="00370205" w:rsidP="00370205" w:rsid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70205" w:rsidP="00370205" w:rsid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70205" w:rsidP="00370205" w:rsid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70205" w:rsidP="00370205" w:rsid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70205" w:rsidP="00370205" w:rsid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875E0" w:rsidP="00370205" w:rsidR="007875E0" w:rsidRP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UPUTA O PRAVOM LIJEKU</w:t>
      </w:r>
    </w:p>
    <w:p w:rsidRDefault="007875E0" w:rsidP="00370205" w:rsidR="007875E0" w:rsidRPr="0037020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p w:rsidRDefault="007875E0" w:rsidP="00370205" w:rsidR="007875E0" w:rsidRPr="0037020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370205" w:rsidP="00370205" w:rsid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70205" w:rsidP="00370205" w:rsid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70205" w:rsidP="00370205" w:rsid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875E0" w:rsidP="00370205" w:rsidR="007875E0" w:rsidRP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DNA</w:t>
      </w:r>
    </w:p>
    <w:p w:rsidRDefault="00496C3D" w:rsidP="00370205" w:rsidR="007875E0" w:rsidRP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-</w:t>
      </w:r>
      <w:r w:rsidRPr="00370205">
        <w:rPr>
          <w:rFonts w:cs="Times New Roman" w:hAnsi="Times New Roman" w:ascii="Times New Roman"/>
          <w:sz w:val="24"/>
          <w:szCs w:val="24"/>
        </w:rPr>
        <w:tab/>
        <w:t>stečajnoj upraviteljici</w:t>
      </w:r>
      <w:r w:rsidR="007875E0" w:rsidRPr="00370205">
        <w:rPr>
          <w:rFonts w:cs="Times New Roman" w:hAnsi="Times New Roman" w:ascii="Times New Roman"/>
          <w:sz w:val="24"/>
          <w:szCs w:val="24"/>
        </w:rPr>
        <w:t xml:space="preserve"> – radi javne objave u „Narodnim novinama“</w:t>
      </w:r>
    </w:p>
    <w:p w:rsidRDefault="007875E0" w:rsidP="00370205" w:rsidR="007875E0" w:rsidRP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-</w:t>
      </w:r>
      <w:r w:rsidRPr="00370205">
        <w:rPr>
          <w:rFonts w:cs="Times New Roman" w:hAnsi="Times New Roman" w:ascii="Times New Roman"/>
          <w:sz w:val="24"/>
          <w:szCs w:val="24"/>
        </w:rPr>
        <w:tab/>
      </w:r>
      <w:r w:rsidR="00496C3D" w:rsidRPr="00370205">
        <w:rPr>
          <w:rFonts w:cs="Times New Roman" w:hAnsi="Times New Roman" w:ascii="Times New Roman"/>
          <w:sz w:val="24"/>
          <w:szCs w:val="24"/>
        </w:rPr>
        <w:t xml:space="preserve">web stranica e-oglasna ploča </w:t>
      </w:r>
    </w:p>
    <w:p w:rsidRDefault="00A306FD" w:rsidP="00370205" w:rsidR="00A306FD" w:rsidRP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6C3D" w:rsidP="00370205" w:rsidR="00A306FD" w:rsidRPr="00370205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370205">
        <w:rPr>
          <w:rFonts w:cs="Times New Roman" w:hAnsi="Times New Roman" w:ascii="Times New Roman"/>
          <w:sz w:val="24"/>
          <w:szCs w:val="24"/>
        </w:rPr>
        <w:t>U Rijeci  18. srp</w:t>
      </w:r>
      <w:r w:rsidR="006C34BE" w:rsidRPr="00370205">
        <w:rPr>
          <w:rFonts w:cs="Times New Roman" w:hAnsi="Times New Roman" w:ascii="Times New Roman"/>
          <w:sz w:val="24"/>
          <w:szCs w:val="24"/>
        </w:rPr>
        <w:t>nja</w:t>
      </w:r>
      <w:r w:rsidR="00A70DB0" w:rsidRPr="00370205">
        <w:rPr>
          <w:rFonts w:cs="Times New Roman" w:hAnsi="Times New Roman" w:ascii="Times New Roman"/>
          <w:sz w:val="24"/>
          <w:szCs w:val="24"/>
        </w:rPr>
        <w:t xml:space="preserve"> 2016</w:t>
      </w:r>
      <w:r w:rsidR="00A306FD" w:rsidRPr="00370205">
        <w:rPr>
          <w:rFonts w:cs="Times New Roman" w:hAnsi="Times New Roman" w:ascii="Times New Roman"/>
          <w:sz w:val="24"/>
          <w:szCs w:val="24"/>
        </w:rPr>
        <w:t>.</w:t>
      </w:r>
    </w:p>
    <w:p w:rsidRDefault="00A306FD" w:rsidP="00370205" w:rsidR="00A306FD" w:rsidRP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7114" w:rsidP="00370205" w:rsidR="00E17114" w:rsidRPr="003702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70205" w:rsidR="00E17114" w:rsidRPr="0037020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205" w:rsidP="00370205" w:rsidR="00370205">
      <w:pPr>
        <w:spacing w:lineRule="auto" w:line="240" w:after="0"/>
      </w:pPr>
      <w:r>
        <w:separator/>
      </w:r>
    </w:p>
  </w:endnote>
  <w:endnote w:id="0" w:type="continuationSeparator">
    <w:p w:rsidRDefault="00370205" w:rsidP="00370205" w:rsidR="003702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205" w:rsidP="00370205" w:rsidR="00370205">
      <w:pPr>
        <w:spacing w:lineRule="auto" w:line="240" w:after="0"/>
      </w:pPr>
      <w:r>
        <w:separator/>
      </w:r>
    </w:p>
  </w:footnote>
  <w:footnote w:id="0" w:type="continuationSeparator">
    <w:p w:rsidRDefault="00370205" w:rsidP="00370205" w:rsidR="003702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205" w:rsidP="00370205" w:rsidR="00370205" w:rsidRPr="0037020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70205">
      <w:rPr>
        <w:rFonts w:cs="Times New Roman" w:hAnsi="Times New Roman" w:ascii="Times New Roman"/>
        <w:sz w:val="24"/>
        <w:szCs w:val="24"/>
      </w:rPr>
      <w:tab/>
    </w:r>
    <w:r w:rsidRPr="00370205">
      <w:rPr>
        <w:rFonts w:cs="Times New Roman" w:hAnsi="Times New Roman" w:ascii="Times New Roman"/>
        <w:sz w:val="24"/>
        <w:szCs w:val="24"/>
      </w:rPr>
      <w:tab/>
    </w:r>
    <w:r w:rsidRPr="00370205">
      <w:rPr>
        <w:rFonts w:cs="Times New Roman" w:hAnsi="Times New Roman" w:ascii="Times New Roman"/>
        <w:sz w:val="24"/>
        <w:szCs w:val="24"/>
      </w:rPr>
      <w:tab/>
    </w:r>
    <w:r w:rsidRPr="00370205">
      <w:rPr>
        <w:rFonts w:cs="Times New Roman" w:hAnsi="Times New Roman" w:ascii="Times New Roman"/>
        <w:sz w:val="24"/>
        <w:szCs w:val="24"/>
      </w:rPr>
      <w:tab/>
    </w:r>
    <w:r w:rsidRPr="00370205">
      <w:rPr>
        <w:rFonts w:cs="Times New Roman" w:hAnsi="Times New Roman" w:ascii="Times New Roman"/>
        <w:sz w:val="24"/>
        <w:szCs w:val="24"/>
      </w:rPr>
      <w:tab/>
    </w:r>
    <w:r w:rsidRPr="00370205">
      <w:rPr>
        <w:rFonts w:cs="Times New Roman" w:hAnsi="Times New Roman" w:ascii="Times New Roman"/>
        <w:sz w:val="24"/>
        <w:szCs w:val="24"/>
      </w:rPr>
      <w:tab/>
    </w:r>
    <w:r w:rsidRPr="00370205">
      <w:rPr>
        <w:rFonts w:cs="Times New Roman" w:hAnsi="Times New Roman" w:ascii="Times New Roman"/>
        <w:sz w:val="24"/>
        <w:szCs w:val="24"/>
      </w:rPr>
      <w:tab/>
    </w:r>
    <w:r w:rsidRPr="00370205">
      <w:rPr>
        <w:rFonts w:cs="Times New Roman" w:hAnsi="Times New Roman" w:ascii="Times New Roman"/>
        <w:sz w:val="24"/>
        <w:szCs w:val="24"/>
      </w:rPr>
      <w:tab/>
    </w:r>
    <w:r w:rsidRPr="00370205">
      <w:rPr>
        <w:rFonts w:cs="Times New Roman" w:hAnsi="Times New Roman" w:ascii="Times New Roman"/>
        <w:sz w:val="24"/>
        <w:szCs w:val="24"/>
      </w:rPr>
      <w:tab/>
    </w:r>
    <w:r w:rsidRPr="00370205">
      <w:rPr>
        <w:rFonts w:cs="Times New Roman" w:hAnsi="Times New Roman" w:ascii="Times New Roman"/>
        <w:sz w:val="24"/>
        <w:szCs w:val="24"/>
      </w:rPr>
      <w:tab/>
      <w:t>8 St-84/12-100</w:t>
    </w:r>
  </w:p>
  <w:p w:rsidRDefault="00370205" w:rsidR="003702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BDE" w:rsidP="00062BDE" w:rsidR="00062BDE">
    <w:pPr>
      <w:spacing w:lineRule="auto" w:line="240" w:after="0"/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62BDE" w:rsidP="00062BDE" w:rsidR="00062BDE" w:rsidRPr="00062BD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62BDE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062BDE" w:rsidP="00062BDE" w:rsidR="00062BDE" w:rsidRPr="00062BD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62BDE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062BDE" w:rsidP="00062BDE" w:rsidR="00062BDE" w:rsidRPr="00062BDE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062BDE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5581E83"/>
    <w:multiLevelType w:val="hybridMultilevel"/>
    <w:tmpl w:val="D5CCA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6B7D2B"/>
    <w:multiLevelType w:val="hybridMultilevel"/>
    <w:tmpl w:val="FB581CE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022903"/>
    <w:rsid w:val="00062BDE"/>
    <w:rsid w:val="001E5D40"/>
    <w:rsid w:val="00260EAC"/>
    <w:rsid w:val="002D768B"/>
    <w:rsid w:val="00352634"/>
    <w:rsid w:val="00370205"/>
    <w:rsid w:val="00382B4D"/>
    <w:rsid w:val="004220CA"/>
    <w:rsid w:val="00496C3D"/>
    <w:rsid w:val="004B273A"/>
    <w:rsid w:val="005118C8"/>
    <w:rsid w:val="00515E28"/>
    <w:rsid w:val="0053692A"/>
    <w:rsid w:val="00581530"/>
    <w:rsid w:val="00643319"/>
    <w:rsid w:val="006C34BE"/>
    <w:rsid w:val="00770095"/>
    <w:rsid w:val="007875E0"/>
    <w:rsid w:val="007F6A83"/>
    <w:rsid w:val="0086432C"/>
    <w:rsid w:val="0089650C"/>
    <w:rsid w:val="008A798E"/>
    <w:rsid w:val="008E49A0"/>
    <w:rsid w:val="008F2707"/>
    <w:rsid w:val="00A306FD"/>
    <w:rsid w:val="00A311BB"/>
    <w:rsid w:val="00A70DB0"/>
    <w:rsid w:val="00AA395F"/>
    <w:rsid w:val="00AD287A"/>
    <w:rsid w:val="00B36381"/>
    <w:rsid w:val="00B53B47"/>
    <w:rsid w:val="00C36DEB"/>
    <w:rsid w:val="00D90C93"/>
    <w:rsid w:val="00DC60A3"/>
    <w:rsid w:val="00E02695"/>
    <w:rsid w:val="00E17114"/>
    <w:rsid w:val="00EC4A2B"/>
    <w:rsid w:val="00FF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68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02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70205"/>
  </w:style>
  <w:style w:styleId="Podnoje" w:type="paragraph">
    <w:name w:val="footer"/>
    <w:basedOn w:val="Normal"/>
    <w:link w:val="PodnojeChar"/>
    <w:uiPriority w:val="99"/>
    <w:unhideWhenUsed/>
    <w:rsid w:val="003702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70205"/>
  </w:style>
  <w:style w:styleId="Tekstbalonia" w:type="paragraph">
    <w:name w:val="Balloon Text"/>
    <w:basedOn w:val="Normal"/>
    <w:link w:val="TekstbaloniaChar"/>
    <w:uiPriority w:val="99"/>
    <w:semiHidden/>
    <w:unhideWhenUsed/>
    <w:rsid w:val="008643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32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6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A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A8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A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A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68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02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70205"/>
  </w:style>
  <w:style w:styleId="Podnoje" w:type="paragraph">
    <w:name w:val="footer"/>
    <w:basedOn w:val="Normal"/>
    <w:link w:val="PodnojeChar"/>
    <w:uiPriority w:val="99"/>
    <w:unhideWhenUsed/>
    <w:rsid w:val="003702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70205"/>
  </w:style>
  <w:style w:styleId="Tekstbalonia" w:type="paragraph">
    <w:name w:val="Balloon Text"/>
    <w:basedOn w:val="Normal"/>
    <w:link w:val="TekstbaloniaChar"/>
    <w:uiPriority w:val="99"/>
    <w:semiHidden/>
    <w:unhideWhenUsed/>
    <w:rsid w:val="008643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32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6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A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A8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A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A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VPS: 115.000,00 Eura</izvorni_sadrzaj>
    <derivirana_varijabla naziv="DomainObject.Predmet.Opis_1">VPS: 115.000,00 Eura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St-84/2012</izvorni_sadrzaj>
    <derivirana_varijabla naziv="DomainObject.Predmet.OznakaBroj_1">St-84/2012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SPORT d.o.o.  Novi Vinodolski</izvorni_sadrzaj>
    <derivirana_varijabla naziv="DomainObject.Predmet.ProtustrankaFormated_1">  MARINA SPORT d.o.o.  Novi Vinodolski</derivirana_varijabla>
  </DomainObject.Predmet.ProtustrankaFormated>
  <DomainObject.Predmet.ProtustrankaFormatedOIB>
    <izvorni_sadrzaj>  MARINA SPORT d.o.o.  Novi Vinodolski, OIB 07888062130</izvorni_sadrzaj>
    <derivirana_varijabla naziv="DomainObject.Predmet.ProtustrankaFormatedOIB_1">  MARINA SPORT d.o.o.  Novi Vinodolski, OIB 07888062130</derivirana_varijabla>
  </DomainObject.Predmet.ProtustrankaFormatedOIB>
  <DomainObject.Predmet.ProtustrankaFormatedWithAdress>
    <izvorni_sadrzaj> MARINA SPORT d.o.o.  Novi Vinodolski, Novljansko polje bb, 51 250 Novi Vinodolski</izvorni_sadrzaj>
    <derivirana_varijabla naziv="DomainObject.Predmet.ProtustrankaFormatedWithAdress_1"> MARINA SPORT d.o.o.  Novi Vinodolski, Novljansko polje bb, 51 250 Novi Vinodolski</derivirana_varijabla>
  </DomainObject.Predmet.ProtustrankaFormatedWithAdress>
  <DomainObject.Predmet.ProtustrankaFormatedWithAdressOIB>
    <izvorni_sadrzaj> MARINA SPORT d.o.o.  Novi Vinodolski, OIB 07888062130, Novljansko polje bb, 51 250 Novi Vinodolski</izvorni_sadrzaj>
    <derivirana_varijabla naziv="DomainObject.Predmet.ProtustrankaFormatedWithAdressOIB_1"> MARINA SPORT d.o.o.  Novi Vinodolski, OIB 07888062130, Novljansko polje bb, 51 250 Novi Vinodolski</derivirana_varijabla>
  </DomainObject.Predmet.ProtustrankaFormatedWithAdressOIB>
  <DomainObject.Predmet.ProtustrankaWithAdress>
    <izvorni_sadrzaj>MARINA SPORT d.o.o.  Novi Vinodolski Novljansko polje bb, 51 250 Novi Vinodolski</izvorni_sadrzaj>
    <derivirana_varijabla naziv="DomainObject.Predmet.ProtustrankaWithAdress_1">MARINA SPORT d.o.o.  Novi Vinodolski Novljansko polje bb, 51 250 Novi Vinodolski</derivirana_varijabla>
  </DomainObject.Predmet.ProtustrankaWithAdress>
  <DomainObject.Predmet.ProtustrankaWithAdressOIB>
    <izvorni_sadrzaj>MARINA SPORT d.o.o.  Novi Vinodolski, OIB 07888062130, Novljansko polje bb, 51 250 Novi Vinodolski</izvorni_sadrzaj>
    <derivirana_varijabla naziv="DomainObject.Predmet.ProtustrankaWithAdressOIB_1">MARINA SPORT d.o.o.  Novi Vinodolski, OIB 07888062130, Novljansko polje bb, 51 250 Novi Vinodolski</derivirana_varijabla>
  </DomainObject.Predmet.ProtustrankaWithAdressOIB>
  <DomainObject.Predmet.ProtustrankaNazivFormated>
    <izvorni_sadrzaj>MARINA SPORT d.o.o.  Novi Vinodolski</izvorni_sadrzaj>
    <derivirana_varijabla naziv="DomainObject.Predmet.ProtustrankaNazivFormated_1">MARINA SPORT d.o.o.  Novi Vinodolski</derivirana_varijabla>
  </DomainObject.Predmet.ProtustrankaNazivFormated>
  <DomainObject.Predmet.ProtustrankaNazivFormatedOIB>
    <izvorni_sadrzaj>MARINA SPORT d.o.o.  Novi Vinodolski, OIB 07888062130</izvorni_sadrzaj>
    <derivirana_varijabla naziv="DomainObject.Predmet.ProtustrankaNazivFormatedOIB_1">MARINA SPORT d.o.o.  Novi Vinodolski, OIB 07888062130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FIŠTER  Zagreb zastupanog po punomoćniku Odvjetničko društvo Pradegan &amp; Spicijarić j.t.d.</izvorni_sadrzaj>
    <derivirana_varijabla naziv="DomainObject.Predmet.StrankaFormated_1">  NENAD FIŠTER  Zagreb zastupanog po punomoćniku Odvjetničko društvo Pradegan &amp; Spicijarić j.t.d.</derivirana_varijabla>
  </DomainObject.Predmet.StrankaFormated>
  <DomainObject.Predmet.StrankaFormatedOIB>
    <izvorni_sadrzaj>  NENAD FIŠTER  Zagreb zastupanog po punomoćniku Odvjetničko društvo Pradegan &amp; Spicijarić j.t.d.</izvorni_sadrzaj>
    <derivirana_varijabla naziv="DomainObject.Predmet.StrankaFormatedOIB_1">  NENAD FIŠTER  Zagreb zastupanog po punomoćniku Odvjetničko društvo Pradegan &amp; Spicijarić j.t.d.</derivirana_varijabla>
  </DomainObject.Predmet.StrankaFormatedOIB>
  <DomainObject.Predmet.StrankaFormatedWithAdress>
    <izvorni_sadrzaj> NENAD FIŠTER  Zagreb, Ilica 211, 10 000 Zagreb zastupanog po punomoćniku Odvjetničko društvo Pradegan &amp; Spicijarić j.t.d.</izvorni_sadrzaj>
    <derivirana_varijabla naziv="DomainObject.Predmet.StrankaFormatedWithAdress_1"> NENAD FIŠTER  Zagreb, Ilica 211, 10 000 Zagreb zastupanog po punomoćniku Odvjetničko društvo Pradegan &amp; Spicijarić j.t.d.</derivirana_varijabla>
  </DomainObject.Predmet.StrankaFormatedWithAdress>
  <DomainObject.Predmet.StrankaFormatedWithAdressOIB>
    <izvorni_sadrzaj> NENAD FIŠTER  Zagreb, Ilica 211, 10 000 Zagreb zastupanog po punomoćniku Odvjetničko društvo Pradegan &amp; Spicijarić j.t.d.</izvorni_sadrzaj>
    <derivirana_varijabla naziv="DomainObject.Predmet.StrankaFormatedWithAdressOIB_1"> NENAD FIŠTER  Zagreb, Ilica 211, 10 000 Zagreb zastupanog po punomoćniku Odvjetničko društvo Pradegan &amp; Spicijarić j.t.d.</derivirana_varijabla>
  </DomainObject.Predmet.StrankaFormatedWithAdressOIB>
  <DomainObject.Predmet.StrankaWithAdress>
    <izvorni_sadrzaj>NENAD FIŠTER  Zagreb Ilica 211,10 000 Zagreb</izvorni_sadrzaj>
    <derivirana_varijabla naziv="DomainObject.Predmet.StrankaWithAdress_1">NENAD FIŠTER  Zagreb Ilica 211,10 000 Zagreb</derivirana_varijabla>
  </DomainObject.Predmet.StrankaWithAdress>
  <DomainObject.Predmet.StrankaWithAdressOIB>
    <izvorni_sadrzaj>NENAD FIŠTER  Zagreb, Ilica 211,10 000 Zagreb</izvorni_sadrzaj>
    <derivirana_varijabla naziv="DomainObject.Predmet.StrankaWithAdressOIB_1">NENAD FIŠTER  Zagreb, Ilica 211,10 000 Zagreb</derivirana_varijabla>
  </DomainObject.Predmet.StrankaWithAdressOIB>
  <DomainObject.Predmet.StrankaNazivFormated>
    <izvorni_sadrzaj>NENAD FIŠTER  Zagreb</izvorni_sadrzaj>
    <derivirana_varijabla naziv="DomainObject.Predmet.StrankaNazivFormated_1">NENAD FIŠTER  Zagreb</derivirana_varijabla>
  </DomainObject.Predmet.StrankaNazivFormated>
  <DomainObject.Predmet.StrankaNazivFormatedOIB>
    <izvorni_sadrzaj>NENAD FIŠTER  Zagreb</izvorni_sadrzaj>
    <derivirana_varijabla naziv="DomainObject.Predmet.StrankaNazivFormatedOIB_1">NENAD FIŠTER  Zagreb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NENAD FIŠTER  Zagreb zastupanog po punomoćniku Odvjetničko društvo Pradegan &amp; Spicijarić j.t.d.</item>
    </izvorni_sadrzaj>
    <derivirana_varijabla naziv="DomainObject.Predmet.StrankaListFormated_1">
      <item>NENAD FIŠTER  Zagreb zastupanog po punomoćniku Odvjetničko društvo Pradegan &amp; Spicijarić j.t.d.</item>
    </derivirana_varijabla>
  </DomainObject.Predmet.StrankaListFormated>
  <DomainObject.Predmet.StrankaListFormatedOIB>
    <izvorni_sadrzaj>
      <item>NENAD FIŠTER  Zagreb zastupanog po punomoćniku Odvjetničko društvo Pradegan &amp; Spicijarić j.t.d.</item>
    </izvorni_sadrzaj>
    <derivirana_varijabla naziv="DomainObject.Predmet.StrankaListFormatedOIB_1">
      <item>NENAD FIŠTER  Zagreb zastupanog po punomoćniku Odvjetničko društvo Pradegan &amp; Spicijarić j.t.d.</item>
    </derivirana_varijabla>
  </DomainObject.Predmet.StrankaListFormatedOIB>
  <DomainObject.Predmet.StrankaListFormatedWithAdress>
    <izvorni_sadrzaj>
      <item>NENAD FIŠTER  Zagreb, Ilica 211, 10 000 Zagreb zastupanog po punomoćniku Odvjetničko društvo Pradegan &amp; Spicijarić j.t.d.</item>
    </izvorni_sadrzaj>
    <derivirana_varijabla naziv="DomainObject.Predmet.StrankaListFormatedWithAdress_1">
      <item>NENAD FIŠTER  Zagreb, Ilica 211, 10 000 Zagreb zastupanog po punomoćniku Odvjetničko društvo Pradegan &amp; Spicijarić j.t.d.</item>
    </derivirana_varijabla>
  </DomainObject.Predmet.StrankaListFormatedWithAdress>
  <DomainObject.Predmet.StrankaListFormatedWithAdressOIB>
    <izvorni_sadrzaj>
      <item>NENAD FIŠTER  Zagreb, Ilica 211, 10 000 Zagreb zastupanog po punomoćniku Odvjetničko društvo Pradegan &amp; Spicijarić j.t.d.</item>
    </izvorni_sadrzaj>
    <derivirana_varijabla naziv="DomainObject.Predmet.StrankaListFormatedWithAdressOIB_1">
      <item>NENAD FIŠTER  Zagreb, Ilica 211, 10 000 Zagreb zastupanog po punomoćniku Odvjetničko društvo Pradegan &amp; Spicijarić j.t.d.</item>
    </derivirana_varijabla>
  </DomainObject.Predmet.StrankaListFormatedWithAdressOIB>
  <DomainObject.Predmet.StrankaListNazivFormated>
    <izvorni_sadrzaj>
      <item>NENAD FIŠTER  Zagreb</item>
    </izvorni_sadrzaj>
    <derivirana_varijabla naziv="DomainObject.Predmet.StrankaListNazivFormated_1">
      <item>NENAD FIŠTER  Zagreb</item>
    </derivirana_varijabla>
  </DomainObject.Predmet.StrankaListNazivFormated>
  <DomainObject.Predmet.StrankaListNazivFormatedOIB>
    <izvorni_sadrzaj>
      <item>NENAD FIŠTER  Zagreb</item>
    </izvorni_sadrzaj>
    <derivirana_varijabla naziv="DomainObject.Predmet.StrankaListNazivFormatedOIB_1">
      <item>NENAD FIŠTER  Zagreb</item>
    </derivirana_varijabla>
  </DomainObject.Predmet.StrankaListNazivFormatedOIB>
  <DomainObject.Predmet.ProtuStrankaListFormated>
    <izvorni_sadrzaj>
      <item>MARINA SPORT d.o.o.  Novi Vinodolski</item>
    </izvorni_sadrzaj>
    <derivirana_varijabla naziv="DomainObject.Predmet.ProtuStrankaListFormated_1">
      <item>MARINA SPORT d.o.o.  Novi Vinodolski</item>
    </derivirana_varijabla>
  </DomainObject.Predmet.ProtuStrankaListFormated>
  <DomainObject.Predmet.ProtuStrankaListFormatedOIB>
    <izvorni_sadrzaj>
      <item>MARINA SPORT d.o.o.  Novi Vinodolski, OIB 07888062130</item>
    </izvorni_sadrzaj>
    <derivirana_varijabla naziv="DomainObject.Predmet.ProtuStrankaListFormatedOIB_1">
      <item>MARINA SPORT d.o.o.  Novi Vinodolski, OIB 07888062130</item>
    </derivirana_varijabla>
  </DomainObject.Predmet.ProtuStrankaListFormatedOIB>
  <DomainObject.Predmet.ProtuStrankaListFormatedWithAdress>
    <izvorni_sadrzaj>
      <item>MARINA SPORT d.o.o.  Novi Vinodolski, Novljansko polje bb, 51 250 Novi Vinodolski</item>
    </izvorni_sadrzaj>
    <derivirana_varijabla naziv="DomainObject.Predmet.ProtuStrankaListFormatedWithAdress_1">
      <item>MARINA SPORT d.o.o.  Novi Vinodolski, Novljansko polje bb, 51 250 Novi Vinodolski</item>
    </derivirana_varijabla>
  </DomainObject.Predmet.ProtuStrankaListFormatedWithAdress>
  <DomainObject.Predmet.ProtuStrankaListFormatedWithAdressOIB>
    <izvorni_sadrzaj>
      <item>MARINA SPORT d.o.o.  Novi Vinodolski, OIB 07888062130, Novljansko polje bb, 51 250 Novi Vinodolski</item>
    </izvorni_sadrzaj>
    <derivirana_varijabla naziv="DomainObject.Predmet.ProtuStrankaListFormatedWithAdressOIB_1">
      <item>MARINA SPORT d.o.o.  Novi Vinodolski, OIB 07888062130, Novljansko polje bb, 51 250 Novi Vinodolski</item>
    </derivirana_varijabla>
  </DomainObject.Predmet.ProtuStrankaListFormatedWithAdressOIB>
  <DomainObject.Predmet.ProtuStrankaListNazivFormated>
    <izvorni_sadrzaj>
      <item>MARINA SPORT d.o.o.  Novi Vinodolski</item>
    </izvorni_sadrzaj>
    <derivirana_varijabla naziv="DomainObject.Predmet.ProtuStrankaListNazivFormated_1">
      <item>MARINA SPORT d.o.o.  Novi Vinodolski</item>
    </derivirana_varijabla>
  </DomainObject.Predmet.ProtuStrankaListNazivFormated>
  <DomainObject.Predmet.ProtuStrankaListNazivFormatedOIB>
    <izvorni_sadrzaj>
      <item>MARINA SPORT d.o.o.  Novi Vinodolski, OIB 07888062130</item>
    </izvorni_sadrzaj>
    <derivirana_varijabla naziv="DomainObject.Predmet.ProtuStrankaListNazivFormatedOIB_1">
      <item>MARINA SPORT d.o.o.  Novi Vinodolski, OIB 07888062130</item>
    </derivirana_varijabla>
  </DomainObject.Predmet.ProtuStrankaListNazivFormatedOIB>
  <DomainObject.Predmet.OstaliListFormated>
    <izvorni_sadrzaj>
      <item>Odvjetničko društvo Pradegan &amp; Spicijarić j.t.d. punomoćnik sudionika u postupku NENAD FIŠTER  Zagreb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OstaliListFormated_1">
      <item>Odvjetničko društvo Pradegan &amp; Spicijarić j.t.d. punomoćnik sudionika u postupku NENAD FIŠTER  Zagreb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OstaliListFormated>
  <DomainObject.Predmet.OstaliListFormatedOIB>
    <izvorni_sadrzaj>
      <item>Odvjetničko društvo Pradegan &amp; Spicijarić j.t.d. punomoćnik sudionika u postupku NENAD FIŠTER  Zagreb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izvorni_sadrzaj>
    <derivirana_varijabla naziv="DomainObject.Predmet.OstaliListFormatedOIB_1">
      <item>Odvjetničko društvo Pradegan &amp; Spicijarić j.t.d. punomoćnik sudionika u postupku NENAD FIŠTER  Zagreb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derivirana_varijabla>
  </DomainObject.Predmet.OstaliListFormatedOIB>
  <DomainObject.Predmet.OstaliListFormatedWithAdress>
    <izvorni_sadrzaj>
      <item>Odvjetničko društvo Pradegan &amp; Spicijarić j.t.d., Republike Austrije 17, 10 000 Zagreb punomoćnik sudionika u postupku NENAD FIŠTER  Zagreb</item>
      <item>Privredna banka Zagreb dd, Račkoga 6, 10000 Zagreb</item>
      <item>Gordana Padjen-Štefanić,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izvorni_sadrzaj>
    <derivirana_varijabla naziv="DomainObject.Predmet.OstaliListFormatedWithAdress_1">
      <item>Odvjetničko društvo Pradegan &amp; Spicijarić j.t.d., Republike Austrije 17, 10 000 Zagreb punomoćnik sudionika u postupku NENAD FIŠTER  Zagreb</item>
      <item>Privredna banka Zagreb dd, Račkoga 6, 10000 Zagreb</item>
      <item>Gordana Padjen-Štefanić,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derivirana_varijabla>
  </DomainObject.Predmet.OstaliListFormatedWithAdress>
  <DomainObject.Predmet.OstaliListFormatedWithAdressOIB>
    <izvorni_sadrzaj>
      <item>Odvjetničko društvo Pradegan &amp; Spicijarić j.t.d., Republike Austrije 17, 10 000 Zagreb punomoćnik sudionika u postupku NENAD FIŠTER  Zagreb</item>
      <item>Privredna banka Zagreb dd, OIB 02535697732, Račkoga 6, 10000 Zagreb</item>
      <item>Gordana Padjen-Štefanić, OIB 18837874897,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izvorni_sadrzaj>
    <derivirana_varijabla naziv="DomainObject.Predmet.OstaliListFormatedWithAdressOIB_1">
      <item>Odvjetničko društvo Pradegan &amp; Spicijarić j.t.d., Republike Austrije 17, 10 000 Zagreb punomoćnik sudionika u postupku NENAD FIŠTER  Zagreb</item>
      <item>Privredna banka Zagreb dd, OIB 02535697732, Račkoga 6, 10000 Zagreb</item>
      <item>Gordana Padjen-Štefanić, OIB 18837874897,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derivirana_varijabla>
  </DomainObject.Predmet.OstaliListFormatedWithAdressOIB>
  <DomainObject.Predmet.OstaliListNazivFormated>
    <izvorni_sadrzaj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OstaliListNazivFormated_1"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OstaliListNazivFormated>
  <DomainObject.Predmet.OstaliListNazivFormatedOIB>
    <izvorni_sadrzaj>
      <item>Odvjetničko društvo Pradegan &amp; Spicijarić j.t.d.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izvorni_sadrzaj>
    <derivirana_varijabla naziv="DomainObject.Predmet.OstaliListNazivFormatedOIB_1">
      <item>Odvjetničko društvo Pradegan &amp; Spicijarić j.t.d.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FIŠTER  Zagreb</izvorni_sadrzaj>
    <derivirana_varijabla naziv="DomainObject.Predmet.StrankaIDrugi_1">NENAD FIŠTER  Zagreb</derivirana_varijabla>
  </DomainObject.Predmet.StrankaIDrugi>
  <DomainObject.Predmet.ProtustrankaIDrugi>
    <izvorni_sadrzaj>MARINA SPORT d.o.o.  Novi Vinodolski</izvorni_sadrzaj>
    <derivirana_varijabla naziv="DomainObject.Predmet.ProtustrankaIDrugi_1">MARINA SPORT d.o.o.  Novi Vinodolski</derivirana_varijabla>
  </DomainObject.Predmet.ProtustrankaIDrugi>
  <DomainObject.Predmet.StrankaIDrugiAdressOIB>
    <izvorni_sadrzaj>NENAD FIŠTER  Zagreb, Ilica 211, 10 000 Zagreb</izvorni_sadrzaj>
    <derivirana_varijabla naziv="DomainObject.Predmet.StrankaIDrugiAdressOIB_1">NENAD FIŠTER  Zagreb, Ilica 211, 10 000 Zagreb</derivirana_varijabla>
  </DomainObject.Predmet.StrankaIDrugiAdressOIB>
  <DomainObject.Predmet.ProtustrankaIDrugiAdressOIB>
    <izvorni_sadrzaj>MARINA SPORT d.o.o.  Novi Vinodolski, OIB 07888062130, Novljansko polje bb, 51 250 Novi Vinodolski</izvorni_sadrzaj>
    <derivirana_varijabla naziv="DomainObject.Predmet.ProtustrankaIDrugiAdressOIB_1">MARINA SPORT d.o.o.  Novi Vinodolski, OIB 07888062130, Novljansko polje bb,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SPORT d.o.o.  Novi Vinodolski</item>
      <item>NENAD FIŠTER  Zagreb</item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SudioniciListNaziv_1">
      <item>MARINA SPORT d.o.o.  Novi Vinodolski</item>
      <item>NENAD FIŠTER  Zagreb</item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SudioniciListNaziv>
  <DomainObject.Predmet.SudioniciListAdressOIB>
    <izvorni_sadrzaj>
      <item>MARINA SPORT d.o.o.  Novi Vinodolski, OIB 07888062130, Novljansko polje bb,51 250 Novi Vinodolski</item>
      <item>NENAD FIŠTER  Zagreb, Ilica 211,10 000 Zagreb</item>
      <item>Odvjetničko društvo Pradegan &amp; Spicijarić j.t.d., Republike Austrije 17,10 000 Zagreb</item>
      <item>Privredna banka Zagreb dd, OIB 02535697732, Račkoga 6,10000 Zagreb</item>
      <item>Gordana Padjen-Štefanić, OIB 18837874897, Ciottina 20,51000 Rijeka</item>
      <item>Tomislav Hanževački, Milovana Muževića 94,51265 Dramalj</item>
      <item>ŽDO Rijeka, 51000 Rijeka</item>
      <item>Porezna uprava Rijeka, Riva 10,51 000 Rijeka</item>
      <item>NARODNE NOVINE DD / - NARODNE NOVINE DD, RATKAJEV  PROLAZ 4,10000 Zagreb</item>
    </izvorni_sadrzaj>
    <derivirana_varijabla naziv="DomainObject.Predmet.SudioniciListAdressOIB_1">
      <item>MARINA SPORT d.o.o.  Novi Vinodolski, OIB 07888062130, Novljansko polje bb,51 250 Novi Vinodolski</item>
      <item>NENAD FIŠTER  Zagreb, Ilica 211,10 000 Zagreb</item>
      <item>Odvjetničko društvo Pradegan &amp; Spicijarić j.t.d., Republike Austrije 17,10 000 Zagreb</item>
      <item>Privredna banka Zagreb dd, OIB 02535697732, Račkoga 6,10000 Zagreb</item>
      <item>Gordana Padjen-Štefanić, OIB 18837874897, Ciottina 20,51000 Rijeka</item>
      <item>Tomislav Hanževački, Milovana Muževića 94,51265 Dramalj</item>
      <item>ŽDO Rijeka, 51000 Rijeka</item>
      <item>Porezna uprava Rijeka, Riva 10,51 000 Rijeka</item>
      <item>NARODNE NOVINE DD / - NARODNE NOVINE DD, RATKAJEV  PROLAZ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07888062130</item>
      <item>, OIB null</item>
      <item>, OIB null</item>
      <item>, OIB 02535697732</item>
      <item>, OIB 18837874897</item>
      <item>, OIB null</item>
      <item>, OIB null</item>
      <item>, OIB null</item>
      <item>, OIB null</item>
    </izvorni_sadrzaj>
    <derivirana_varijabla naziv="DomainObject.Predmet.SudioniciListNazivOIB_1">
      <item>, OIB 07888062130</item>
      <item>, OIB null</item>
      <item>, OIB null</item>
      <item>, OIB 02535697732</item>
      <item>, OIB 18837874897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4BAC5-AC1E-4CD4-9980-C459686492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746</properties:Words>
  <properties:Characters>3909</properties:Characters>
  <properties:Lines>140</properties:Lines>
  <properties:Paragraphs>70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2016-07-18T07:35:00Z</dcterms:created>
  <dc:creator>wsadmin</dc:creator>
  <cp:lastModifiedBy>Renata Valić</cp:lastModifiedBy>
  <cp:lastPrinted>2016-07-18T08:12:00Z</cp:lastPrinted>
  <dcterms:modified xmlns:xsi="http://www.w3.org/2001/XMLSchema-instance" xsi:type="dcterms:W3CDTF">2016-07-18T08:13:00Z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