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AA1" w:rsidRPr="0045426E" w:rsidRDefault="00B9058D" w:rsidP="00206877">
      <w:pPr>
        <w:spacing w:after="0"/>
        <w:jc w:val="both"/>
        <w:rPr>
          <w:rFonts w:ascii="Times New Roman" w:hAnsi="Times New Roman" w:cs="Times New Roman"/>
          <w:noProof/>
          <w:lang w:val="hr-HR"/>
        </w:rPr>
      </w:pPr>
      <w:r w:rsidRPr="0045426E">
        <w:rPr>
          <w:rFonts w:ascii="Times New Roman" w:hAnsi="Times New Roman" w:cs="Times New Roman"/>
          <w:noProof/>
          <w:lang w:val="hr-HR"/>
        </w:rPr>
        <w:t xml:space="preserve">Stečajni upravitelj u stečajnom postupku pod brojem St-320/2015 kod Trgovačkog suda u Zagrebu, nad dužnikom TOZ Penkala Projekt d.o.o. u stečaju, </w:t>
      </w:r>
      <w:r w:rsidR="007F7990" w:rsidRPr="0045426E">
        <w:rPr>
          <w:rFonts w:ascii="Times New Roman" w:hAnsi="Times New Roman" w:cs="Times New Roman"/>
          <w:noProof/>
          <w:lang w:val="hr-HR"/>
        </w:rPr>
        <w:t>na temelju čl. 191. st. 2. Stečajnog zakona (NN </w:t>
      </w:r>
      <w:hyperlink r:id="rId5" w:history="1">
        <w:r w:rsidR="007F7990" w:rsidRPr="0045426E">
          <w:rPr>
            <w:rFonts w:ascii="Times New Roman" w:hAnsi="Times New Roman" w:cs="Times New Roman"/>
            <w:noProof/>
            <w:lang w:val="hr-HR"/>
          </w:rPr>
          <w:t>44/96</w:t>
        </w:r>
      </w:hyperlink>
      <w:r w:rsidR="007F7990" w:rsidRPr="0045426E">
        <w:rPr>
          <w:rFonts w:ascii="Times New Roman" w:hAnsi="Times New Roman" w:cs="Times New Roman"/>
          <w:noProof/>
          <w:lang w:val="hr-HR"/>
        </w:rPr>
        <w:t xml:space="preserve">, </w:t>
      </w:r>
      <w:hyperlink r:id="rId6" w:history="1">
        <w:r w:rsidR="007F7990" w:rsidRPr="0045426E">
          <w:rPr>
            <w:rFonts w:ascii="Times New Roman" w:hAnsi="Times New Roman" w:cs="Times New Roman"/>
            <w:noProof/>
            <w:lang w:val="hr-HR"/>
          </w:rPr>
          <w:t>29/99</w:t>
        </w:r>
      </w:hyperlink>
      <w:r w:rsidR="007F7990" w:rsidRPr="0045426E">
        <w:rPr>
          <w:rFonts w:ascii="Times New Roman" w:hAnsi="Times New Roman" w:cs="Times New Roman"/>
          <w:noProof/>
          <w:lang w:val="hr-HR"/>
        </w:rPr>
        <w:t xml:space="preserve">, </w:t>
      </w:r>
      <w:hyperlink r:id="rId7" w:history="1">
        <w:r w:rsidR="007F7990" w:rsidRPr="0045426E">
          <w:rPr>
            <w:rFonts w:ascii="Times New Roman" w:hAnsi="Times New Roman" w:cs="Times New Roman"/>
            <w:noProof/>
            <w:lang w:val="hr-HR"/>
          </w:rPr>
          <w:t>129/00</w:t>
        </w:r>
      </w:hyperlink>
      <w:r w:rsidR="007F7990" w:rsidRPr="0045426E">
        <w:rPr>
          <w:rFonts w:ascii="Times New Roman" w:hAnsi="Times New Roman" w:cs="Times New Roman"/>
          <w:noProof/>
          <w:lang w:val="hr-HR"/>
        </w:rPr>
        <w:t xml:space="preserve">, </w:t>
      </w:r>
      <w:hyperlink r:id="rId8" w:history="1">
        <w:r w:rsidR="007F7990" w:rsidRPr="0045426E">
          <w:rPr>
            <w:rFonts w:ascii="Times New Roman" w:hAnsi="Times New Roman" w:cs="Times New Roman"/>
            <w:noProof/>
            <w:lang w:val="hr-HR"/>
          </w:rPr>
          <w:t>123/03</w:t>
        </w:r>
      </w:hyperlink>
      <w:r w:rsidR="007F7990" w:rsidRPr="0045426E">
        <w:rPr>
          <w:rFonts w:ascii="Times New Roman" w:hAnsi="Times New Roman" w:cs="Times New Roman"/>
          <w:noProof/>
          <w:lang w:val="hr-HR"/>
        </w:rPr>
        <w:t xml:space="preserve">, </w:t>
      </w:r>
      <w:hyperlink r:id="rId9" w:history="1">
        <w:r w:rsidR="007F7990" w:rsidRPr="0045426E">
          <w:rPr>
            <w:rFonts w:ascii="Times New Roman" w:hAnsi="Times New Roman" w:cs="Times New Roman"/>
            <w:noProof/>
            <w:lang w:val="hr-HR"/>
          </w:rPr>
          <w:t>82/06</w:t>
        </w:r>
      </w:hyperlink>
      <w:r w:rsidR="007F7990" w:rsidRPr="0045426E">
        <w:rPr>
          <w:rFonts w:ascii="Times New Roman" w:hAnsi="Times New Roman" w:cs="Times New Roman"/>
          <w:noProof/>
          <w:lang w:val="hr-HR"/>
        </w:rPr>
        <w:t xml:space="preserve">, </w:t>
      </w:r>
      <w:hyperlink r:id="rId10" w:history="1">
        <w:r w:rsidR="007F7990" w:rsidRPr="0045426E">
          <w:rPr>
            <w:rFonts w:ascii="Times New Roman" w:hAnsi="Times New Roman" w:cs="Times New Roman"/>
            <w:noProof/>
            <w:lang w:val="hr-HR"/>
          </w:rPr>
          <w:t>116/10</w:t>
        </w:r>
      </w:hyperlink>
      <w:r w:rsidR="007F7990" w:rsidRPr="0045426E">
        <w:rPr>
          <w:rFonts w:ascii="Times New Roman" w:hAnsi="Times New Roman" w:cs="Times New Roman"/>
          <w:noProof/>
          <w:lang w:val="hr-HR"/>
        </w:rPr>
        <w:t xml:space="preserve">, </w:t>
      </w:r>
      <w:hyperlink r:id="rId11" w:history="1">
        <w:r w:rsidR="007F7990" w:rsidRPr="0045426E">
          <w:rPr>
            <w:rFonts w:ascii="Times New Roman" w:hAnsi="Times New Roman" w:cs="Times New Roman"/>
            <w:noProof/>
            <w:lang w:val="hr-HR"/>
          </w:rPr>
          <w:t>25/12</w:t>
        </w:r>
      </w:hyperlink>
      <w:r w:rsidR="007F7990" w:rsidRPr="0045426E">
        <w:rPr>
          <w:rFonts w:ascii="Times New Roman" w:hAnsi="Times New Roman" w:cs="Times New Roman"/>
          <w:noProof/>
          <w:lang w:val="hr-HR"/>
        </w:rPr>
        <w:t xml:space="preserve">, </w:t>
      </w:r>
      <w:hyperlink r:id="rId12" w:history="1">
        <w:r w:rsidR="007F7990" w:rsidRPr="0045426E">
          <w:rPr>
            <w:rFonts w:ascii="Times New Roman" w:hAnsi="Times New Roman" w:cs="Times New Roman"/>
            <w:noProof/>
            <w:lang w:val="hr-HR"/>
          </w:rPr>
          <w:t>133/12</w:t>
        </w:r>
      </w:hyperlink>
      <w:r w:rsidR="007F7990" w:rsidRPr="0045426E">
        <w:rPr>
          <w:rFonts w:ascii="Times New Roman" w:hAnsi="Times New Roman" w:cs="Times New Roman"/>
          <w:noProof/>
          <w:lang w:val="hr-HR"/>
        </w:rPr>
        <w:t xml:space="preserve">), javno </w:t>
      </w:r>
    </w:p>
    <w:p w:rsidR="00206877" w:rsidRPr="0045426E" w:rsidRDefault="00206877" w:rsidP="00563A50">
      <w:pPr>
        <w:spacing w:after="0"/>
        <w:jc w:val="both"/>
        <w:rPr>
          <w:rFonts w:ascii="Times New Roman" w:hAnsi="Times New Roman" w:cs="Times New Roman"/>
          <w:noProof/>
          <w:lang w:val="hr-HR"/>
        </w:rPr>
      </w:pPr>
    </w:p>
    <w:p w:rsidR="00B9058D" w:rsidRPr="0045426E" w:rsidRDefault="007F7990" w:rsidP="00B9058D">
      <w:pPr>
        <w:spacing w:after="0"/>
        <w:jc w:val="center"/>
        <w:rPr>
          <w:rFonts w:ascii="Times New Roman" w:hAnsi="Times New Roman" w:cs="Times New Roman"/>
          <w:b/>
          <w:noProof/>
          <w:lang w:val="hr-HR"/>
        </w:rPr>
      </w:pPr>
      <w:r w:rsidRPr="0045426E">
        <w:rPr>
          <w:rFonts w:ascii="Times New Roman" w:hAnsi="Times New Roman" w:cs="Times New Roman"/>
          <w:b/>
          <w:noProof/>
          <w:lang w:val="hr-HR"/>
        </w:rPr>
        <w:t>PRIOPĆAVA</w:t>
      </w:r>
    </w:p>
    <w:p w:rsidR="007F7990" w:rsidRPr="0045426E" w:rsidRDefault="007F7990" w:rsidP="00B9058D">
      <w:pPr>
        <w:spacing w:after="0"/>
        <w:jc w:val="both"/>
        <w:rPr>
          <w:rFonts w:ascii="Times New Roman" w:hAnsi="Times New Roman" w:cs="Times New Roman"/>
          <w:noProof/>
          <w:lang w:val="hr-HR"/>
        </w:rPr>
      </w:pPr>
    </w:p>
    <w:p w:rsidR="00B9058D" w:rsidRDefault="007F7990" w:rsidP="00B9058D">
      <w:pPr>
        <w:spacing w:after="0"/>
        <w:jc w:val="both"/>
        <w:rPr>
          <w:rFonts w:ascii="Times New Roman" w:hAnsi="Times New Roman" w:cs="Times New Roman"/>
          <w:noProof/>
          <w:lang w:val="hr-HR"/>
        </w:rPr>
      </w:pPr>
      <w:r w:rsidRPr="0045426E">
        <w:rPr>
          <w:rFonts w:ascii="Times New Roman" w:hAnsi="Times New Roman" w:cs="Times New Roman"/>
          <w:noProof/>
          <w:lang w:val="hr-HR"/>
        </w:rPr>
        <w:t>Vjerovnicima prvog višeg isplatnog reda naznačenim u diobnom popisu objavljenom na e-oglasnoj ploči 30. ožujka 2016. da je započeo s namirenjem tražbina po prvoj djelomičnoj diobi i to vjerovnicima prvog višeg isplatnog reda u visini od 100% (sto posto</w:t>
      </w:r>
      <w:r w:rsidR="0045426E" w:rsidRPr="0045426E">
        <w:rPr>
          <w:rFonts w:ascii="Times New Roman" w:hAnsi="Times New Roman" w:cs="Times New Roman"/>
          <w:noProof/>
          <w:lang w:val="hr-HR"/>
        </w:rPr>
        <w:t>)</w:t>
      </w:r>
      <w:r w:rsidRPr="0045426E">
        <w:rPr>
          <w:rFonts w:ascii="Times New Roman" w:hAnsi="Times New Roman" w:cs="Times New Roman"/>
          <w:noProof/>
          <w:lang w:val="hr-HR"/>
        </w:rPr>
        <w:t>.</w:t>
      </w:r>
    </w:p>
    <w:p w:rsidR="00D0371C" w:rsidRDefault="00D0371C" w:rsidP="00B9058D">
      <w:pPr>
        <w:spacing w:after="0"/>
        <w:jc w:val="both"/>
        <w:rPr>
          <w:rFonts w:ascii="Times New Roman" w:hAnsi="Times New Roman" w:cs="Times New Roman"/>
          <w:noProof/>
          <w:lang w:val="hr-HR"/>
        </w:rPr>
      </w:pPr>
    </w:p>
    <w:p w:rsidR="00D0371C" w:rsidRPr="0045426E" w:rsidRDefault="00D0371C" w:rsidP="00B9058D">
      <w:pPr>
        <w:spacing w:after="0"/>
        <w:jc w:val="both"/>
        <w:rPr>
          <w:rFonts w:ascii="Times New Roman" w:hAnsi="Times New Roman" w:cs="Times New Roman"/>
          <w:noProof/>
          <w:lang w:val="hr-HR"/>
        </w:rPr>
      </w:pPr>
      <w:r>
        <w:rPr>
          <w:rFonts w:ascii="Times New Roman" w:hAnsi="Times New Roman" w:cs="Times New Roman"/>
          <w:noProof/>
          <w:lang w:val="hr-HR"/>
        </w:rPr>
        <w:t>U Zagrebu, 6. svibnja 2016.</w:t>
      </w:r>
    </w:p>
    <w:p w:rsidR="007F7990" w:rsidRPr="0045426E" w:rsidRDefault="007F7990" w:rsidP="00B9058D">
      <w:pPr>
        <w:spacing w:after="0"/>
        <w:jc w:val="both"/>
        <w:rPr>
          <w:rFonts w:ascii="Times New Roman" w:hAnsi="Times New Roman" w:cs="Times New Roman"/>
          <w:noProof/>
          <w:lang w:val="hr-HR"/>
        </w:rPr>
      </w:pPr>
    </w:p>
    <w:p w:rsidR="007F7990" w:rsidRPr="0045426E" w:rsidRDefault="007F7990" w:rsidP="00B9058D">
      <w:pPr>
        <w:spacing w:after="0"/>
        <w:jc w:val="both"/>
        <w:rPr>
          <w:rFonts w:ascii="Times New Roman" w:hAnsi="Times New Roman" w:cs="Times New Roman"/>
          <w:noProof/>
          <w:lang w:val="hr-HR"/>
        </w:rPr>
      </w:pPr>
      <w:r w:rsidRPr="0045426E">
        <w:rPr>
          <w:rFonts w:ascii="Times New Roman" w:hAnsi="Times New Roman" w:cs="Times New Roman"/>
          <w:noProof/>
          <w:lang w:val="hr-HR"/>
        </w:rPr>
        <w:t>stečajni upravitelj</w:t>
      </w:r>
    </w:p>
    <w:p w:rsidR="007F7990" w:rsidRPr="0045426E" w:rsidRDefault="007F7990" w:rsidP="00B9058D">
      <w:pPr>
        <w:spacing w:after="0"/>
        <w:jc w:val="both"/>
        <w:rPr>
          <w:rFonts w:ascii="Times New Roman" w:hAnsi="Times New Roman" w:cs="Times New Roman"/>
          <w:noProof/>
          <w:lang w:val="hr-HR"/>
        </w:rPr>
      </w:pPr>
      <w:r w:rsidRPr="0045426E">
        <w:rPr>
          <w:rFonts w:ascii="Times New Roman" w:hAnsi="Times New Roman" w:cs="Times New Roman"/>
          <w:noProof/>
          <w:lang w:val="hr-HR"/>
        </w:rPr>
        <w:t>Duško Koruga</w:t>
      </w:r>
    </w:p>
    <w:p w:rsidR="007F7990" w:rsidRPr="0045426E" w:rsidRDefault="007F7990" w:rsidP="00B9058D">
      <w:pPr>
        <w:spacing w:after="0"/>
        <w:jc w:val="both"/>
        <w:rPr>
          <w:rFonts w:ascii="Times New Roman" w:hAnsi="Times New Roman" w:cs="Times New Roman"/>
          <w:noProof/>
          <w:lang w:val="hr-HR"/>
        </w:rPr>
      </w:pPr>
    </w:p>
    <w:p w:rsidR="00206877" w:rsidRPr="0045426E" w:rsidRDefault="00206877" w:rsidP="00B9058D">
      <w:pPr>
        <w:spacing w:after="0"/>
        <w:jc w:val="both"/>
        <w:rPr>
          <w:rFonts w:ascii="Times New Roman" w:hAnsi="Times New Roman" w:cs="Times New Roman"/>
          <w:noProof/>
          <w:lang w:val="hr-HR"/>
        </w:rPr>
      </w:pPr>
    </w:p>
    <w:p w:rsidR="00EA4D3A" w:rsidRPr="0045426E" w:rsidRDefault="00EA4D3A" w:rsidP="00EA4D3A">
      <w:pPr>
        <w:spacing w:after="0"/>
        <w:jc w:val="both"/>
        <w:rPr>
          <w:rFonts w:ascii="Times New Roman" w:hAnsi="Times New Roman" w:cs="Times New Roman"/>
          <w:noProof/>
          <w:lang w:val="hr-HR"/>
        </w:rPr>
      </w:pPr>
    </w:p>
    <w:sectPr w:rsidR="00EA4D3A" w:rsidRPr="0045426E" w:rsidSect="00B9058D">
      <w:pgSz w:w="11900" w:h="16840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58D"/>
    <w:rsid w:val="00000739"/>
    <w:rsid w:val="00103899"/>
    <w:rsid w:val="00206877"/>
    <w:rsid w:val="0045426E"/>
    <w:rsid w:val="00563A50"/>
    <w:rsid w:val="007F7990"/>
    <w:rsid w:val="00993AA1"/>
    <w:rsid w:val="00B9058D"/>
    <w:rsid w:val="00BB5369"/>
    <w:rsid w:val="00D0371C"/>
    <w:rsid w:val="00EA4D3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3796FB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B9058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B9058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zakon.hr/cms.htm?id=203" TargetMode="External"/><Relationship Id="rId12" Type="http://schemas.openxmlformats.org/officeDocument/2006/relationships/hyperlink" Target="http://www.zakon.hr/cms.htm?id=204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zakon.hr/cms.htm?id=197" TargetMode="External"/><Relationship Id="rId6" Type="http://schemas.openxmlformats.org/officeDocument/2006/relationships/hyperlink" Target="http://www.zakon.hr/cms.htm?id=198" TargetMode="External"/><Relationship Id="rId7" Type="http://schemas.openxmlformats.org/officeDocument/2006/relationships/hyperlink" Target="http://www.zakon.hr/cms.htm?id=199" TargetMode="External"/><Relationship Id="rId8" Type="http://schemas.openxmlformats.org/officeDocument/2006/relationships/hyperlink" Target="http://www.zakon.hr/cms.htm?id=200" TargetMode="External"/><Relationship Id="rId9" Type="http://schemas.openxmlformats.org/officeDocument/2006/relationships/hyperlink" Target="http://www.zakon.hr/cms.htm?id=201" TargetMode="External"/><Relationship Id="rId10" Type="http://schemas.openxmlformats.org/officeDocument/2006/relationships/hyperlink" Target="http://www.zakon.hr/cms.htm?id=2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854</Characters>
  <Application>Microsoft Macintosh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Duško Koruga</cp:lastModifiedBy>
  <cp:revision>4</cp:revision>
  <dcterms:created xsi:type="dcterms:W3CDTF">2016-05-02T12:45:00Z</dcterms:created>
  <dcterms:modified xsi:type="dcterms:W3CDTF">2016-05-06T10:59:00Z</dcterms:modified>
</cp:coreProperties>
</file>