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ae59" w14:paraId="606ae59" w:rsidRDefault="00F96894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F9689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F9689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96894">
        <w:rPr>
          <w:sz w:val="24"/>
          <w:szCs w:val="24"/>
          <w:lang w:val="pt-BR"/>
        </w:rPr>
        <w:t>-124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proofErr w:type="spellStart"/>
      <w:r w:rsidR="00A60A77">
        <w:rPr>
          <w:sz w:val="24"/>
          <w:szCs w:val="24"/>
        </w:rPr>
        <w:t>Sebastiana</w:t>
      </w:r>
      <w:proofErr w:type="spellEnd"/>
      <w:r w:rsidR="00A60A77">
        <w:rPr>
          <w:sz w:val="24"/>
          <w:szCs w:val="24"/>
        </w:rPr>
        <w:t xml:space="preserve"> </w:t>
      </w:r>
      <w:proofErr w:type="spellStart"/>
      <w:r w:rsidR="00A60A77">
        <w:rPr>
          <w:sz w:val="24"/>
          <w:szCs w:val="24"/>
        </w:rPr>
        <w:t>Miše</w:t>
      </w:r>
      <w:proofErr w:type="spellEnd"/>
      <w:r w:rsidR="00A60A77">
        <w:rPr>
          <w:sz w:val="24"/>
          <w:szCs w:val="24"/>
        </w:rPr>
        <w:t xml:space="preserve"> iz Zagreba, </w:t>
      </w:r>
      <w:r w:rsidR="009E1877">
        <w:rPr>
          <w:sz w:val="24"/>
          <w:szCs w:val="24"/>
        </w:rPr>
        <w:t>Ulica Andrije Hebranga 18, OIB: 51187752171</w:t>
      </w:r>
      <w:r w:rsidR="00AA6E28">
        <w:rPr>
          <w:sz w:val="24"/>
          <w:szCs w:val="24"/>
        </w:rPr>
        <w:t xml:space="preserve">, broj: </w:t>
      </w:r>
      <w:r w:rsidR="009E1877">
        <w:rPr>
          <w:sz w:val="24"/>
          <w:szCs w:val="24"/>
        </w:rPr>
        <w:t>HR4124840083200437108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proofErr w:type="spellStart"/>
      <w:r w:rsidR="00A43931">
        <w:rPr>
          <w:sz w:val="24"/>
          <w:szCs w:val="24"/>
        </w:rPr>
        <w:t>Sebastian</w:t>
      </w:r>
      <w:proofErr w:type="spellEnd"/>
      <w:r w:rsidR="00A43931" w:rsidRPr="00A43931">
        <w:rPr>
          <w:sz w:val="24"/>
          <w:szCs w:val="24"/>
        </w:rPr>
        <w:t xml:space="preserve"> </w:t>
      </w:r>
      <w:proofErr w:type="spellStart"/>
      <w:r w:rsidR="00A43931" w:rsidRPr="00A43931">
        <w:rPr>
          <w:sz w:val="24"/>
          <w:szCs w:val="24"/>
        </w:rPr>
        <w:t>Miše</w:t>
      </w:r>
      <w:proofErr w:type="spellEnd"/>
      <w:r w:rsidR="00A43931" w:rsidRPr="00A43931">
        <w:rPr>
          <w:sz w:val="24"/>
          <w:szCs w:val="24"/>
        </w:rPr>
        <w:t xml:space="preserve"> iz Zagreba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proofErr w:type="spellStart"/>
      <w:r w:rsidR="00A43931" w:rsidRPr="00A43931">
        <w:rPr>
          <w:sz w:val="24"/>
          <w:szCs w:val="24"/>
        </w:rPr>
        <w:t>Sebastian</w:t>
      </w:r>
      <w:proofErr w:type="spellEnd"/>
      <w:r w:rsidR="00A43931" w:rsidRPr="00A43931">
        <w:rPr>
          <w:sz w:val="24"/>
          <w:szCs w:val="24"/>
        </w:rPr>
        <w:t xml:space="preserve"> </w:t>
      </w:r>
      <w:proofErr w:type="spellStart"/>
      <w:r w:rsidR="00A43931" w:rsidRPr="00A43931">
        <w:rPr>
          <w:sz w:val="24"/>
          <w:szCs w:val="24"/>
        </w:rPr>
        <w:t>Miše</w:t>
      </w:r>
      <w:proofErr w:type="spellEnd"/>
      <w:r w:rsidR="009E33A3" w:rsidRPr="00A43931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A2BA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A2BAB" w:rsidP="00400817" w:rsidR="00BA2BAB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BA2BAB" w:rsidP="00400817" w:rsidR="00BA2BA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A2BAB" w:rsidP="00BA2BAB" w:rsidR="00BA2BAB" w:rsidRPr="00BA2BAB">
      <w:pPr>
        <w:pStyle w:val="Odlomakpopisa"/>
        <w:jc w:val="both"/>
        <w:rPr>
          <w:sz w:val="24"/>
          <w:szCs w:val="24"/>
        </w:rPr>
      </w:pPr>
    </w:p>
    <w:sectPr w:rsidR="00BA2BAB" w:rsidRPr="00BA2BA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A2BAB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96894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BA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BA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BA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BA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BA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BA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B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B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St-5156/2015-122</izvorni_sadrzaj>
    <derivirana_varijabla naziv="DomainObject.PredzadnjaOdlukaIzPredmeta.Oznaka_1">St-5156/2015-122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980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2019-07-15T08:08:00Z</dcterms:created>
  <dc:creator>nmarkovic</dc:creator>
  <cp:lastModifiedBy>Dijana Hadžić</cp:lastModifiedBy>
  <cp:lastPrinted>2019-07-15T09:41:00Z</cp:lastPrinted>
  <dcterms:modified xmlns:xsi="http://www.w3.org/2001/XMLSchema-instance" xsi:type="dcterms:W3CDTF">2019-07-15T09:41:00Z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(54. zaključak - vraćanje jamčevine Miše.docx)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