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ff7fa" w14:paraId="a8ff7fa" w:rsidRDefault="00E83AEB" w:rsidP="00AC2251" w:rsidR="00E83AEB">
      <w:pPr>
        <w:ind w:left="142"/>
        <w:jc w:val="both"/>
        <w15:collapsed w:val="false"/>
        <w:rPr>
          <w:rFonts w:hAnsi="Times New Roman" w:ascii="Times New Roman"/>
          <w:sz w:val="20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 w:val="20"/>
          <w:szCs w:val="24"/>
        </w:rPr>
        <w:tab/>
      </w: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BA7294" w:rsidP="00E83AEB" w:rsidR="00E83AEB">
      <w:pPr>
        <w:pStyle w:val="Zaglavlje"/>
        <w:rPr>
          <w:rFonts w:hAnsi="Times New Roman" w:ascii="Times New Roman"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819150</wp:posOffset>
            </wp:positionH>
            <wp:positionV relativeFrom="paragraph">
              <wp:posOffset>12065</wp:posOffset>
            </wp:positionV>
            <wp:extent cy="594995" cx="4572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4995" cx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E83AEB" w:rsidP="00E83AEB" w:rsidR="00E83AEB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E83AEB" w:rsidP="00E83AEB" w:rsidR="00E83AEB">
      <w:pPr>
        <w:pStyle w:val="Zaglavlje"/>
        <w:tabs>
          <w:tab w:pos="4536" w:val="clear"/>
          <w:tab w:pos="7799" w:val="left"/>
        </w:tabs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Zagreb, Amruševa 2/II, desno (p.p. 432)                                                20.St-</w:t>
      </w:r>
      <w:r w:rsidR="00E13A86">
        <w:rPr>
          <w:rFonts w:hAnsi="Times New Roman" w:ascii="Times New Roman"/>
        </w:rPr>
        <w:t>5940</w:t>
      </w:r>
      <w:r w:rsidR="00AC2251">
        <w:rPr>
          <w:rFonts w:hAnsi="Times New Roman" w:ascii="Times New Roman"/>
        </w:rPr>
        <w:t>/16</w:t>
      </w:r>
    </w:p>
    <w:p w:rsidRDefault="00E83AEB" w:rsidP="00E83AEB" w:rsidR="00E83AEB">
      <w:pPr>
        <w:ind w:left="14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</w:p>
    <w:p w:rsidRDefault="00E83AEB" w:rsidP="00E13A86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Zagrebu, po sucu pojedincu Luciji Butigan, </w:t>
      </w:r>
      <w:r w:rsidR="00BB1772" w:rsidRPr="00BB1772">
        <w:rPr>
          <w:rFonts w:hAnsi="Times New Roman" w:ascii="Times New Roman"/>
          <w:szCs w:val="24"/>
        </w:rPr>
        <w:t xml:space="preserve">nakon obustavljenog skraćenog stečajnog postupka nad dužnikom </w:t>
      </w:r>
      <w:r w:rsidR="00E13A86" w:rsidRPr="00E13A86">
        <w:rPr>
          <w:rFonts w:hAnsi="Times New Roman" w:ascii="Times New Roman"/>
          <w:szCs w:val="24"/>
        </w:rPr>
        <w:t xml:space="preserve">PLAM d.o.o. za građevinarstvo, trgovinu i usluge </w:t>
      </w:r>
      <w:r w:rsidR="00E13A86">
        <w:rPr>
          <w:rFonts w:hAnsi="Times New Roman" w:ascii="Times New Roman"/>
          <w:szCs w:val="24"/>
        </w:rPr>
        <w:t xml:space="preserve">, Karlovac (Grad Karlovac),Dr.Vladka Mačeka 39, OIB </w:t>
      </w:r>
      <w:r w:rsidR="00E13A86" w:rsidRPr="00E13A86">
        <w:rPr>
          <w:rFonts w:hAnsi="Times New Roman" w:ascii="Times New Roman"/>
          <w:szCs w:val="24"/>
        </w:rPr>
        <w:t xml:space="preserve">81737967425 </w:t>
      </w:r>
      <w:r w:rsidR="00BB1772" w:rsidRPr="00BB1772">
        <w:rPr>
          <w:rFonts w:hAnsi="Times New Roman" w:ascii="Times New Roman"/>
          <w:szCs w:val="24"/>
        </w:rPr>
        <w:t xml:space="preserve"> povodom prijedloga vjerovnika RH, Ministar</w:t>
      </w:r>
      <w:r w:rsidR="009C1D20">
        <w:rPr>
          <w:rFonts w:hAnsi="Times New Roman" w:ascii="Times New Roman"/>
          <w:szCs w:val="24"/>
        </w:rPr>
        <w:t>stvo financija, Porezna uprava</w:t>
      </w:r>
      <w:r w:rsidR="00BB1772" w:rsidRPr="00BB1772">
        <w:rPr>
          <w:rFonts w:hAnsi="Times New Roman" w:ascii="Times New Roman"/>
          <w:szCs w:val="24"/>
        </w:rPr>
        <w:t>,</w:t>
      </w:r>
      <w:r w:rsidR="009C1D20">
        <w:rPr>
          <w:rFonts w:hAnsi="Times New Roman" w:ascii="Times New Roman"/>
          <w:szCs w:val="24"/>
        </w:rPr>
        <w:t xml:space="preserve"> Područni ured </w:t>
      </w:r>
      <w:r w:rsidR="00E13A86">
        <w:rPr>
          <w:rFonts w:hAnsi="Times New Roman" w:ascii="Times New Roman"/>
          <w:szCs w:val="24"/>
        </w:rPr>
        <w:t>Središnja Hrvatska</w:t>
      </w:r>
      <w:r w:rsidR="009C1D20">
        <w:rPr>
          <w:rFonts w:hAnsi="Times New Roman" w:ascii="Times New Roman"/>
          <w:szCs w:val="24"/>
        </w:rPr>
        <w:t>,</w:t>
      </w:r>
      <w:r w:rsidR="00BB1772" w:rsidRPr="00BB1772">
        <w:rPr>
          <w:rFonts w:hAnsi="Times New Roman" w:ascii="Times New Roman"/>
          <w:szCs w:val="24"/>
        </w:rPr>
        <w:t xml:space="preserve"> zastupano po Žup</w:t>
      </w:r>
      <w:r w:rsidR="00541D4F">
        <w:rPr>
          <w:rFonts w:hAnsi="Times New Roman" w:ascii="Times New Roman"/>
          <w:szCs w:val="24"/>
        </w:rPr>
        <w:t>anijskom državnom odvjetništvu</w:t>
      </w:r>
      <w:r w:rsidR="00234358">
        <w:rPr>
          <w:rFonts w:hAnsi="Times New Roman" w:ascii="Times New Roman"/>
          <w:szCs w:val="24"/>
        </w:rPr>
        <w:t xml:space="preserve"> u</w:t>
      </w:r>
      <w:r w:rsidR="00BB1772" w:rsidRPr="00BB1772">
        <w:rPr>
          <w:rFonts w:hAnsi="Times New Roman" w:ascii="Times New Roman"/>
          <w:szCs w:val="24"/>
        </w:rPr>
        <w:t xml:space="preserve"> </w:t>
      </w:r>
      <w:r w:rsidR="00E13A86">
        <w:rPr>
          <w:rFonts w:hAnsi="Times New Roman" w:ascii="Times New Roman"/>
          <w:szCs w:val="24"/>
        </w:rPr>
        <w:t>Karlovcu</w:t>
      </w:r>
      <w:r w:rsidR="00BB1772" w:rsidRPr="00BB1772">
        <w:rPr>
          <w:rFonts w:hAnsi="Times New Roman" w:ascii="Times New Roman"/>
          <w:szCs w:val="24"/>
        </w:rPr>
        <w:t xml:space="preserve">, za otvaranje stečajnog postupka nad dužnikom </w:t>
      </w:r>
      <w:r w:rsidR="00E13A86" w:rsidRPr="00E13A86">
        <w:rPr>
          <w:rFonts w:hAnsi="Times New Roman" w:ascii="Times New Roman"/>
          <w:szCs w:val="24"/>
        </w:rPr>
        <w:t xml:space="preserve">PLAM d.o.o. za građevinarstvo, trgovinu i usluge </w:t>
      </w:r>
      <w:r w:rsidR="00E13A86">
        <w:rPr>
          <w:rFonts w:hAnsi="Times New Roman" w:ascii="Times New Roman"/>
          <w:szCs w:val="24"/>
        </w:rPr>
        <w:t>, Karlovac (Grad Karlovac),Dr.Vladka Mačeka 39, OIB 81737967425</w:t>
      </w:r>
      <w:r>
        <w:rPr>
          <w:rFonts w:hAnsi="Times New Roman" w:ascii="Times New Roman"/>
          <w:szCs w:val="24"/>
          <w:lang w:val="pt-BR"/>
        </w:rPr>
        <w:t xml:space="preserve">, </w:t>
      </w:r>
      <w:r w:rsidR="009C1D20">
        <w:rPr>
          <w:rFonts w:hAnsi="Times New Roman" w:ascii="Times New Roman"/>
          <w:szCs w:val="24"/>
        </w:rPr>
        <w:t>dana 2</w:t>
      </w:r>
      <w:r>
        <w:rPr>
          <w:rFonts w:hAnsi="Times New Roman" w:ascii="Times New Roman"/>
          <w:szCs w:val="24"/>
        </w:rPr>
        <w:t xml:space="preserve">. </w:t>
      </w:r>
      <w:r w:rsidR="009C1D20">
        <w:rPr>
          <w:rFonts w:hAnsi="Times New Roman" w:ascii="Times New Roman"/>
          <w:szCs w:val="24"/>
        </w:rPr>
        <w:t>veljače</w:t>
      </w:r>
      <w:r w:rsidR="00DB2E14">
        <w:rPr>
          <w:rFonts w:hAnsi="Times New Roman" w:ascii="Times New Roman"/>
          <w:szCs w:val="24"/>
        </w:rPr>
        <w:t xml:space="preserve"> 2018</w:t>
      </w:r>
      <w:r>
        <w:rPr>
          <w:rFonts w:hAnsi="Times New Roman" w:ascii="Times New Roman"/>
          <w:szCs w:val="24"/>
        </w:rPr>
        <w:t>. godine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 j e</w:t>
      </w:r>
    </w:p>
    <w:p w:rsidRDefault="00E83AEB" w:rsidP="00E83AEB" w:rsidR="00E83AEB">
      <w:pPr>
        <w:jc w:val="center"/>
        <w:rPr>
          <w:rFonts w:hAnsi="Times New Roman" w:ascii="Times New Roman"/>
          <w:b/>
          <w:szCs w:val="24"/>
        </w:rPr>
      </w:pPr>
    </w:p>
    <w:p w:rsidRDefault="00E83AEB" w:rsidP="0025779F" w:rsidR="0025779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Pokreće se prethodni postupak radi utvrđivanja pretpostavki za otvaranje stečajnog postupka nad dužnikom </w:t>
      </w:r>
      <w:r w:rsidR="00E13A86" w:rsidRPr="00E13A86">
        <w:rPr>
          <w:rFonts w:hAnsi="Times New Roman" w:ascii="Times New Roman"/>
          <w:szCs w:val="24"/>
        </w:rPr>
        <w:t xml:space="preserve">PLAM d.o.o. za građevinarstvo, trgovinu i usluge </w:t>
      </w:r>
      <w:r w:rsidR="00E13A86">
        <w:rPr>
          <w:rFonts w:hAnsi="Times New Roman" w:ascii="Times New Roman"/>
          <w:szCs w:val="24"/>
        </w:rPr>
        <w:t>, Karlovac (Grad Karlovac),Dr.Vladka Mačeka 39, OIB 81737967425</w:t>
      </w:r>
      <w:r w:rsidR="0025779F">
        <w:rPr>
          <w:rFonts w:hAnsi="Times New Roman" w:ascii="Times New Roman"/>
          <w:szCs w:val="24"/>
        </w:rPr>
        <w:t>.</w:t>
      </w:r>
    </w:p>
    <w:p w:rsidRDefault="0025779F" w:rsidP="0025779F" w:rsidR="0025779F">
      <w:pPr>
        <w:jc w:val="both"/>
        <w:rPr>
          <w:rFonts w:hAnsi="Times New Roman" w:ascii="Times New Roman"/>
          <w:szCs w:val="24"/>
        </w:rPr>
      </w:pPr>
    </w:p>
    <w:p w:rsidRDefault="00E83AEB" w:rsidP="0025779F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E83AEB" w:rsidP="00E83AEB" w:rsidR="00E83AEB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E83AEB" w:rsidP="00E13A86" w:rsidR="00E83AEB" w:rsidRPr="001B41C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Nalaže se osobi ovlaštenoj za zastupanje dužnika po zakonu </w:t>
      </w:r>
      <w:r w:rsidR="00E13A86" w:rsidRPr="00E13A86">
        <w:rPr>
          <w:rFonts w:hAnsi="Times New Roman" w:ascii="Times New Roman"/>
          <w:szCs w:val="24"/>
        </w:rPr>
        <w:t xml:space="preserve">Miroslav Kovačić, </w:t>
      </w:r>
      <w:r w:rsidR="00E13A86">
        <w:rPr>
          <w:rFonts w:hAnsi="Times New Roman" w:ascii="Times New Roman"/>
          <w:szCs w:val="24"/>
        </w:rPr>
        <w:t xml:space="preserve">Karlovac, Dr.Vladka Mačeka 39, </w:t>
      </w:r>
      <w:r w:rsidR="00E13A86" w:rsidRPr="00E13A86">
        <w:rPr>
          <w:rFonts w:hAnsi="Times New Roman" w:ascii="Times New Roman"/>
          <w:szCs w:val="24"/>
        </w:rPr>
        <w:t>OIB: 60878431360</w:t>
      </w:r>
      <w:r w:rsidR="002B277B">
        <w:rPr>
          <w:rFonts w:hAnsi="Times New Roman" w:ascii="Times New Roman"/>
          <w:szCs w:val="24"/>
        </w:rPr>
        <w:t>,</w:t>
      </w:r>
      <w:r w:rsidR="00510EA3">
        <w:rPr>
          <w:rFonts w:hAnsi="Times New Roman" w:ascii="Times New Roman"/>
          <w:szCs w:val="24"/>
        </w:rPr>
        <w:t xml:space="preserve"> </w:t>
      </w:r>
      <w:r w:rsidRPr="001B41CE">
        <w:rPr>
          <w:rFonts w:hAnsi="Times New Roman" w:ascii="Times New Roman"/>
          <w:szCs w:val="24"/>
        </w:rPr>
        <w:t>da u roku od 15 dana od dana primitka ovog zaključka podnese ovome sudu pozivom na gornji broj spisa pisano izvješće o financijskog-gospodarskom stanju kod dužnika u kojem će, između ostalog, navesti činjenice o imovini i obvezama dužnika, konkretno:</w:t>
      </w:r>
    </w:p>
    <w:p w:rsidRDefault="00E83AEB" w:rsidP="00E83AEB" w:rsidR="00E83AEB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nekretnine i pokretnine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imovinska prava dužnika na tuđim stvarima,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novčane i nenovčane tražbine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druga prava koja čine imovinu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novčana sredstva na računima dužnika i drugu imovinu dužnika,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obveze dužnika unesene u njegove poslovne knjige,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druge novčane i nenovčane obveze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razlučna prava na imovini dužnika,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izlučna prava,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D16AA6" w:rsidR="00E83AEB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davanje neistinitog ili nepotpunog popisa imovine i obveza,  odgovara se kao za davanje lažnog iskaza u postupku pred sudom.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odgovaraju vjerovnicima osobno za naknadu štete koju su im prouzročile uskratom davanja ili davanja netočnih ili nepotpunih podataka.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slučaju neodazivanja gornjem očitovanju, sud može osobi ovlaštenoj za zastupanje dužnika odrediti dovođenje, a i novčano je kazniti u iznosu do 10.000,00 kuna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E83AEB" w:rsidP="00E83AEB" w:rsidR="00E83AEB">
      <w:pPr>
        <w:pStyle w:val="Odlomakpopisa"/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E83AEB" w:rsidP="00E83AEB" w:rsidR="00E83AEB">
      <w:pPr>
        <w:pStyle w:val="Odlomakpopisa"/>
        <w:rPr>
          <w:rFonts w:hAnsi="Times New Roman" w:ascii="Times New Roman"/>
          <w:szCs w:val="24"/>
        </w:rPr>
      </w:pPr>
    </w:p>
    <w:p w:rsidRDefault="00E13A86" w:rsidP="00E83AEB" w:rsidR="00E83AEB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6</w:t>
      </w:r>
      <w:r w:rsidR="002B277B">
        <w:rPr>
          <w:rFonts w:hAnsi="Times New Roman" w:ascii="Times New Roman"/>
          <w:b/>
          <w:szCs w:val="24"/>
          <w:u w:val="single"/>
        </w:rPr>
        <w:t xml:space="preserve">. </w:t>
      </w:r>
      <w:r>
        <w:rPr>
          <w:rFonts w:hAnsi="Times New Roman" w:ascii="Times New Roman"/>
          <w:b/>
          <w:szCs w:val="24"/>
          <w:u w:val="single"/>
        </w:rPr>
        <w:t>ožujka 2018. godine u 09:5</w:t>
      </w:r>
      <w:r w:rsidR="009C1D20">
        <w:rPr>
          <w:rFonts w:hAnsi="Times New Roman" w:ascii="Times New Roman"/>
          <w:b/>
          <w:szCs w:val="24"/>
          <w:u w:val="single"/>
        </w:rPr>
        <w:t>0</w:t>
      </w:r>
      <w:r w:rsidR="00E83AEB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E83AEB" w:rsidP="00E83AEB" w:rsidR="00E83AEB">
      <w:pPr>
        <w:rPr>
          <w:rFonts w:hAnsi="Times New Roman" w:ascii="Times New Roman"/>
          <w:szCs w:val="24"/>
        </w:rPr>
      </w:pPr>
    </w:p>
    <w:p w:rsidRDefault="00E83AEB" w:rsidP="00E83AEB" w:rsidR="00E83AEB">
      <w:p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koje se pozivaju:</w:t>
      </w:r>
    </w:p>
    <w:p w:rsidRDefault="00E83AEB" w:rsidP="00E83AEB" w:rsidR="00E83AEB">
      <w:pPr>
        <w:ind w:left="709"/>
        <w:rPr>
          <w:rFonts w:hAnsi="Times New Roman" w:ascii="Times New Roman"/>
          <w:szCs w:val="24"/>
        </w:rPr>
      </w:pPr>
    </w:p>
    <w:p w:rsidRDefault="00F37A47" w:rsidP="00F37A47" w:rsidR="00E83AEB" w:rsidRPr="009C1D20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9C1D20">
        <w:rPr>
          <w:rFonts w:hAnsi="Times New Roman" w:ascii="Times New Roman"/>
          <w:szCs w:val="24"/>
        </w:rPr>
        <w:t xml:space="preserve">Predlagatelj-vjerovnik </w:t>
      </w:r>
      <w:r w:rsidR="0025779F" w:rsidRPr="009C1D20">
        <w:rPr>
          <w:rFonts w:hAnsi="Times New Roman" w:ascii="Times New Roman"/>
          <w:szCs w:val="24"/>
        </w:rPr>
        <w:t>RH</w:t>
      </w:r>
      <w:r w:rsidR="0076626C" w:rsidRPr="009C1D20">
        <w:rPr>
          <w:rFonts w:hAnsi="Times New Roman" w:ascii="Times New Roman"/>
          <w:szCs w:val="24"/>
        </w:rPr>
        <w:t>,  Min. financija, Porezna uprava,</w:t>
      </w:r>
      <w:r w:rsidR="0025779F" w:rsidRPr="009C1D20">
        <w:rPr>
          <w:rFonts w:hAnsi="Times New Roman" w:ascii="Times New Roman"/>
          <w:szCs w:val="24"/>
        </w:rPr>
        <w:t xml:space="preserve"> </w:t>
      </w:r>
      <w:r w:rsidR="00987669" w:rsidRPr="009C1D20">
        <w:rPr>
          <w:rFonts w:hAnsi="Times New Roman" w:ascii="Times New Roman"/>
          <w:szCs w:val="24"/>
        </w:rPr>
        <w:t xml:space="preserve">po ŽDO </w:t>
      </w:r>
      <w:r w:rsidR="00E13A86">
        <w:rPr>
          <w:rFonts w:hAnsi="Times New Roman" w:ascii="Times New Roman"/>
          <w:szCs w:val="24"/>
        </w:rPr>
        <w:t>Karlovac</w:t>
      </w:r>
    </w:p>
    <w:p w:rsidRDefault="00E83AEB" w:rsidP="00E83AEB" w:rsidR="00E83AEB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</w:p>
    <w:p w:rsidRDefault="00E83AEB" w:rsidP="00E83AEB" w:rsidR="00E83AEB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  <w:r w:rsidR="001B41CE">
        <w:rPr>
          <w:rFonts w:hAnsi="Times New Roman" w:ascii="Times New Roman"/>
          <w:szCs w:val="24"/>
        </w:rPr>
        <w:t xml:space="preserve"> </w:t>
      </w:r>
    </w:p>
    <w:p w:rsidRDefault="00E83AEB" w:rsidP="00E83AEB" w:rsidR="00E83AEB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</w:t>
      </w:r>
    </w:p>
    <w:p w:rsidRDefault="00E83AEB" w:rsidP="00E83AEB" w:rsidR="00E83AEB">
      <w:pPr>
        <w:pStyle w:val="Odlomakpopisa"/>
        <w:tabs>
          <w:tab w:pos="1276" w:val="left"/>
        </w:tabs>
        <w:ind w:left="971"/>
        <w:rPr>
          <w:rFonts w:hAnsi="Times New Roman" w:ascii="Times New Roman"/>
          <w:szCs w:val="24"/>
        </w:rPr>
      </w:pPr>
    </w:p>
    <w:p w:rsidRDefault="00E83AEB" w:rsidP="00E83AEB" w:rsidR="00E83AEB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pismeno očitovati.</w:t>
      </w:r>
    </w:p>
    <w:p w:rsidRDefault="00E83AEB" w:rsidP="00E83AEB" w:rsidR="00E83AEB">
      <w:pPr>
        <w:rPr>
          <w:rFonts w:hAnsi="Times New Roman" w:ascii="Times New Roman"/>
          <w:szCs w:val="24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E83AEB" w:rsidP="00E83AEB" w:rsidR="00E83AEB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Rješenjem </w:t>
      </w:r>
      <w:r w:rsidR="00E13A86">
        <w:rPr>
          <w:rFonts w:hAnsi="Times New Roman" w:ascii="Times New Roman"/>
          <w:szCs w:val="24"/>
        </w:rPr>
        <w:t xml:space="preserve">ovog suda </w:t>
      </w:r>
      <w:r w:rsidR="00BC2F35">
        <w:rPr>
          <w:rFonts w:hAnsi="Times New Roman" w:ascii="Times New Roman"/>
          <w:szCs w:val="24"/>
        </w:rPr>
        <w:t>pod posl.</w:t>
      </w:r>
      <w:r w:rsidR="00214E0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br. St-</w:t>
      </w:r>
      <w:r w:rsidR="00E13A86">
        <w:rPr>
          <w:rFonts w:hAnsi="Times New Roman" w:ascii="Times New Roman"/>
          <w:szCs w:val="24"/>
        </w:rPr>
        <w:t>8594/15 od 7</w:t>
      </w:r>
      <w:r>
        <w:rPr>
          <w:rFonts w:hAnsi="Times New Roman" w:ascii="Times New Roman"/>
          <w:szCs w:val="24"/>
        </w:rPr>
        <w:t xml:space="preserve">. </w:t>
      </w:r>
      <w:r w:rsidR="00BC2F35">
        <w:rPr>
          <w:rFonts w:hAnsi="Times New Roman" w:ascii="Times New Roman"/>
          <w:szCs w:val="24"/>
        </w:rPr>
        <w:t>srpnja</w:t>
      </w:r>
      <w:r>
        <w:rPr>
          <w:rFonts w:hAnsi="Times New Roman" w:ascii="Times New Roman"/>
          <w:szCs w:val="24"/>
        </w:rPr>
        <w:t xml:space="preserve"> 2016. g., a koj</w:t>
      </w:r>
      <w:r w:rsidR="00E13A86">
        <w:rPr>
          <w:rFonts w:hAnsi="Times New Roman" w:ascii="Times New Roman"/>
          <w:szCs w:val="24"/>
        </w:rPr>
        <w:t>e je postalo pravomoćno dana  26</w:t>
      </w:r>
      <w:r>
        <w:rPr>
          <w:rFonts w:hAnsi="Times New Roman" w:ascii="Times New Roman"/>
          <w:szCs w:val="24"/>
        </w:rPr>
        <w:t xml:space="preserve">. </w:t>
      </w:r>
      <w:r w:rsidR="00E13A86">
        <w:rPr>
          <w:rFonts w:hAnsi="Times New Roman" w:ascii="Times New Roman"/>
          <w:szCs w:val="24"/>
        </w:rPr>
        <w:t>srpnja</w:t>
      </w:r>
      <w:r>
        <w:rPr>
          <w:rFonts w:hAnsi="Times New Roman" w:ascii="Times New Roman"/>
          <w:szCs w:val="24"/>
        </w:rPr>
        <w:t xml:space="preserve"> 2016., obustavljen je skraćeni stečajni postupak. To iz razloga, jer je odredbom čl. 433. Stečajnog zakona (NN 71/15,dalje SZ) propisano,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E83AEB" w:rsidP="00E83AEB" w:rsidR="00E83AEB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Tijekom skraćenog postupka, po pozivu suda sukladno odredbi čl. 430. SZ-a dužnikov vjerovnik je predložio otvaranje redovnog stečajnog postupka nad dužnikom, čime su se ostvarili uvjeti iz čl. 433. SZ-a.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E13A86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Konkretno, prijedlog za otvaranje stečajnog p</w:t>
      </w:r>
      <w:r w:rsidR="00ED149D">
        <w:rPr>
          <w:rFonts w:hAnsi="Times New Roman" w:ascii="Times New Roman"/>
          <w:szCs w:val="24"/>
        </w:rPr>
        <w:t xml:space="preserve">ostupka podnio je vjerovnik </w:t>
      </w:r>
      <w:r w:rsidR="00AE408B">
        <w:rPr>
          <w:rFonts w:hAnsi="Times New Roman" w:ascii="Times New Roman"/>
          <w:szCs w:val="24"/>
        </w:rPr>
        <w:t>Republika Hrvatska</w:t>
      </w:r>
      <w:r w:rsidR="00741F6D">
        <w:rPr>
          <w:rFonts w:hAnsi="Times New Roman" w:ascii="Times New Roman"/>
          <w:szCs w:val="24"/>
        </w:rPr>
        <w:t>, Ministar</w:t>
      </w:r>
      <w:r w:rsidR="00B656A1">
        <w:rPr>
          <w:rFonts w:hAnsi="Times New Roman" w:ascii="Times New Roman"/>
          <w:szCs w:val="24"/>
        </w:rPr>
        <w:t>stvo financija, Porezna uprava</w:t>
      </w:r>
      <w:r>
        <w:rPr>
          <w:rFonts w:hAnsi="Times New Roman" w:ascii="Times New Roman"/>
          <w:szCs w:val="24"/>
        </w:rPr>
        <w:t xml:space="preserve">, koji u svom prijedlogu za otvaranje stečajnog postupka, podnesenim temeljem čl. 109. st. 1. i 2. SZ-a, navodi da ima tražbine prema dužniku u iznosu od </w:t>
      </w:r>
      <w:r w:rsidR="00E13A86">
        <w:rPr>
          <w:rFonts w:hAnsi="Times New Roman" w:ascii="Times New Roman"/>
          <w:szCs w:val="24"/>
        </w:rPr>
        <w:t>178.485,97</w:t>
      </w:r>
      <w:r w:rsidR="00BB1772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kn, a koji dug se temelji</w:t>
      </w:r>
      <w:r w:rsidR="00BF447C">
        <w:rPr>
          <w:rFonts w:hAnsi="Times New Roman" w:ascii="Times New Roman"/>
          <w:szCs w:val="24"/>
        </w:rPr>
        <w:t xml:space="preserve"> </w:t>
      </w:r>
      <w:r w:rsidR="009C1D20">
        <w:rPr>
          <w:rFonts w:hAnsi="Times New Roman" w:ascii="Times New Roman"/>
          <w:szCs w:val="24"/>
        </w:rPr>
        <w:t xml:space="preserve">na </w:t>
      </w:r>
      <w:r w:rsidR="00E13A86">
        <w:rPr>
          <w:rFonts w:hAnsi="Times New Roman" w:ascii="Times New Roman"/>
          <w:szCs w:val="24"/>
        </w:rPr>
        <w:t xml:space="preserve">ovršnim ispravama i vjerodostojnim ispravama, </w:t>
      </w:r>
      <w:r w:rsidR="00BC2F35">
        <w:rPr>
          <w:rFonts w:hAnsi="Times New Roman" w:ascii="Times New Roman"/>
          <w:szCs w:val="24"/>
        </w:rPr>
        <w:t>a koji su dost</w:t>
      </w:r>
      <w:r w:rsidR="00E13A86">
        <w:rPr>
          <w:rFonts w:hAnsi="Times New Roman" w:ascii="Times New Roman"/>
          <w:szCs w:val="24"/>
        </w:rPr>
        <w:t xml:space="preserve">avljeni uz prijedlog, </w:t>
      </w:r>
      <w:r>
        <w:rPr>
          <w:rFonts w:hAnsi="Times New Roman" w:ascii="Times New Roman"/>
          <w:szCs w:val="24"/>
        </w:rPr>
        <w:t>te da kod dužnika postoji stečajni razlog</w:t>
      </w:r>
      <w:r w:rsidR="005A217D">
        <w:rPr>
          <w:rFonts w:hAnsi="Times New Roman" w:ascii="Times New Roman"/>
          <w:szCs w:val="24"/>
        </w:rPr>
        <w:t>,</w:t>
      </w:r>
      <w:r w:rsidR="00ED149D">
        <w:rPr>
          <w:rFonts w:hAnsi="Times New Roman" w:ascii="Times New Roman"/>
          <w:szCs w:val="24"/>
        </w:rPr>
        <w:t xml:space="preserve"> jer da</w:t>
      </w:r>
      <w:r w:rsidR="009C1D20">
        <w:rPr>
          <w:rFonts w:hAnsi="Times New Roman" w:ascii="Times New Roman"/>
          <w:szCs w:val="24"/>
        </w:rPr>
        <w:t xml:space="preserve"> je</w:t>
      </w:r>
      <w:r>
        <w:rPr>
          <w:rFonts w:hAnsi="Times New Roman" w:ascii="Times New Roman"/>
          <w:szCs w:val="24"/>
        </w:rPr>
        <w:t xml:space="preserve"> ist</w:t>
      </w:r>
      <w:r w:rsidR="005A217D">
        <w:rPr>
          <w:rFonts w:hAnsi="Times New Roman" w:ascii="Times New Roman"/>
          <w:szCs w:val="24"/>
        </w:rPr>
        <w:t xml:space="preserve">i, a prema podacima FINA-e u neprekidnoj blokadi </w:t>
      </w:r>
      <w:r w:rsidR="00576096">
        <w:rPr>
          <w:rFonts w:hAnsi="Times New Roman" w:ascii="Times New Roman"/>
          <w:szCs w:val="24"/>
        </w:rPr>
        <w:t xml:space="preserve"> </w:t>
      </w:r>
      <w:r w:rsidR="009C1D20">
        <w:rPr>
          <w:rFonts w:hAnsi="Times New Roman" w:ascii="Times New Roman"/>
          <w:szCs w:val="24"/>
        </w:rPr>
        <w:t>preko 60</w:t>
      </w:r>
      <w:r w:rsidR="00EA50FD">
        <w:rPr>
          <w:rFonts w:hAnsi="Times New Roman" w:ascii="Times New Roman"/>
          <w:szCs w:val="24"/>
        </w:rPr>
        <w:t xml:space="preserve"> </w:t>
      </w:r>
      <w:r w:rsidR="00E13A86">
        <w:rPr>
          <w:rFonts w:hAnsi="Times New Roman" w:ascii="Times New Roman"/>
          <w:szCs w:val="24"/>
        </w:rPr>
        <w:t>dana.</w:t>
      </w: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Člankom 109. stavak 2. SZ-a propisano je, da je vjerovnik ovlašten podnijeti prijedlog za otvaranje stečajnog postupka ako učini vjerojatnim postajanje svoje tražbine i stečajnog razloga, te da će se smatrati da je vjerovnik učinio vjerojatnim svoje tražbine, ako njeno postojanje temelji na ovršnoj ispravi ili nepravomoćnoj sudskoj ili upravnoj odluci, a stavkom 3. citiranog članka da je razlučni vjerovnik ovlašten podnijeti prijedlog za otvaranje stečajnog </w:t>
      </w:r>
      <w:r>
        <w:rPr>
          <w:rFonts w:hAnsi="Times New Roman" w:ascii="Times New Roman"/>
          <w:szCs w:val="24"/>
        </w:rPr>
        <w:lastRenderedPageBreak/>
        <w:t xml:space="preserve">postupka ako učini vjerojatnim da tražbinu neće moći potpuno namiriti iz predmeta na koji se odnosi njegovo razlučno pravo. 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navodi da u Očevidniku redoslijeda osnova za plaćanje dužnik ima evidentirane nepodmirene osnove za plaćanje u neprekinutom razdoblju od </w:t>
      </w:r>
      <w:r w:rsidR="00E13A86">
        <w:rPr>
          <w:rFonts w:hAnsi="Times New Roman" w:ascii="Times New Roman"/>
          <w:szCs w:val="24"/>
        </w:rPr>
        <w:t>541 dan</w:t>
      </w:r>
      <w:r>
        <w:rPr>
          <w:rFonts w:hAnsi="Times New Roman" w:ascii="Times New Roman"/>
          <w:szCs w:val="24"/>
        </w:rPr>
        <w:t xml:space="preserve"> u iznosu od </w:t>
      </w:r>
      <w:r w:rsidR="00E13A86">
        <w:rPr>
          <w:rFonts w:hAnsi="Times New Roman" w:ascii="Times New Roman"/>
          <w:szCs w:val="24"/>
        </w:rPr>
        <w:t>197.717,53</w:t>
      </w:r>
      <w:r>
        <w:rPr>
          <w:rFonts w:hAnsi="Times New Roman" w:ascii="Times New Roman"/>
          <w:szCs w:val="24"/>
        </w:rPr>
        <w:t xml:space="preserve"> kn (na</w:t>
      </w:r>
      <w:r w:rsidR="00E13A86">
        <w:rPr>
          <w:rFonts w:hAnsi="Times New Roman" w:ascii="Times New Roman"/>
          <w:szCs w:val="24"/>
        </w:rPr>
        <w:t xml:space="preserve"> dan 1</w:t>
      </w:r>
      <w:r>
        <w:rPr>
          <w:rFonts w:hAnsi="Times New Roman" w:ascii="Times New Roman"/>
          <w:szCs w:val="24"/>
        </w:rPr>
        <w:t xml:space="preserve">. </w:t>
      </w:r>
      <w:r w:rsidR="00E13A86">
        <w:rPr>
          <w:rFonts w:hAnsi="Times New Roman" w:ascii="Times New Roman"/>
          <w:szCs w:val="24"/>
        </w:rPr>
        <w:t>rujan 2015</w:t>
      </w:r>
      <w:r>
        <w:rPr>
          <w:rFonts w:hAnsi="Times New Roman" w:ascii="Times New Roman"/>
          <w:szCs w:val="24"/>
        </w:rPr>
        <w:t>.</w:t>
      </w:r>
      <w:r w:rsidR="00FB06B5">
        <w:rPr>
          <w:rFonts w:hAnsi="Times New Roman" w:ascii="Times New Roman"/>
          <w:szCs w:val="24"/>
        </w:rPr>
        <w:t>g.</w:t>
      </w:r>
      <w:r>
        <w:rPr>
          <w:rFonts w:hAnsi="Times New Roman" w:ascii="Times New Roman"/>
          <w:szCs w:val="24"/>
        </w:rPr>
        <w:t>).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se provodi, sukladno odredbi čl 2. SZ-a, radi skupnog namirenja vjerovnika stečajnog dužnika, unovčenje njegove imovine, i podjelom prikupljenih sredstava vjerovnicima.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 temeljem odredbe čl. 115. st.1. SZ-a odlučeno kao u izreci rješenja. Svrha je prethodnog postupka utvrđivanje pretpostavki za otvaranjem stečajnog postupka nad dužnikom.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Kao u izreci zaključka odlučeno je pozivom na odredbe čl. 17. i 117. SZ-a, a poziv za ročište temelji se na odredbi čl. 123. SZ-a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9C1D20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 2</w:t>
      </w:r>
      <w:r w:rsidR="00E83AEB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veljače</w:t>
      </w:r>
      <w:r w:rsidR="00FB06B5">
        <w:rPr>
          <w:rFonts w:hAnsi="Times New Roman" w:ascii="Times New Roman"/>
          <w:szCs w:val="24"/>
        </w:rPr>
        <w:t xml:space="preserve"> 2018</w:t>
      </w:r>
      <w:r w:rsidR="00E83AEB">
        <w:rPr>
          <w:rFonts w:hAnsi="Times New Roman" w:ascii="Times New Roman"/>
          <w:szCs w:val="24"/>
        </w:rPr>
        <w:t>.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E83AEB" w:rsidP="00646569" w:rsidR="00E83AEB">
      <w:pPr>
        <w:ind w:firstLine="708" w:left="5664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SUDAC</w:t>
      </w:r>
    </w:p>
    <w:p w:rsidRDefault="00E83AEB" w:rsidP="00E83AEB" w:rsidR="00E83A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</w:t>
      </w:r>
      <w:r w:rsidR="00FB06B5">
        <w:rPr>
          <w:rFonts w:hAnsi="Times New Roman" w:ascii="Times New Roman"/>
          <w:szCs w:val="24"/>
        </w:rPr>
        <w:t xml:space="preserve">             LUCIJA BUTIGAN</w:t>
      </w:r>
      <w:r w:rsidR="00CF320D">
        <w:rPr>
          <w:rFonts w:hAnsi="Times New Roman" w:ascii="Times New Roman"/>
          <w:szCs w:val="24"/>
        </w:rPr>
        <w:t>,v.r.</w:t>
      </w:r>
      <w:r w:rsidR="00FB06B5">
        <w:rPr>
          <w:rFonts w:hAnsi="Times New Roman" w:ascii="Times New Roman"/>
          <w:szCs w:val="24"/>
        </w:rPr>
        <w:t xml:space="preserve"> </w:t>
      </w:r>
    </w:p>
    <w:p w:rsidRDefault="00E83AEB" w:rsidP="00E83AEB" w:rsidR="00E83AEB">
      <w:pPr>
        <w:jc w:val="right"/>
        <w:rPr>
          <w:rFonts w:hAnsi="Times New Roman" w:ascii="Times New Roman"/>
          <w:szCs w:val="24"/>
        </w:rPr>
      </w:pP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83AEB" w:rsidP="00FB06B5" w:rsidR="00FB06B5">
      <w:pPr>
        <w:jc w:val="both"/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szCs w:val="24"/>
        </w:rPr>
        <w:t xml:space="preserve">Protiv rješenja o pokretanju prethodnog postupka nije dopuštena posebna žalba (čl. 115. st. 1. SZ-a). Protiv zaključka žalba nije dopuštena (čl. 19. st. 7.) </w:t>
      </w:r>
    </w:p>
    <w:p w:rsidRDefault="00CF320D" w:rsidP="008D02DE" w:rsidR="00CF320D"/>
    <w:p w:rsidRDefault="00CF320D" w:rsidP="00CF320D" w:rsidR="00CF320D" w:rsidRPr="00CF320D">
      <w:pPr>
        <w:ind w:left="4956"/>
        <w:rPr>
          <w:rFonts w:hAnsi="Times New Roman" w:ascii="Times New Roman"/>
        </w:rPr>
      </w:pPr>
      <w:r w:rsidRPr="00CF320D">
        <w:rPr>
          <w:rFonts w:hAnsi="Times New Roman" w:ascii="Times New Roman"/>
        </w:rPr>
        <w:t>Za točnost otpravka-ovlašteni službenik</w:t>
      </w:r>
    </w:p>
    <w:p w:rsidRDefault="00CF320D" w:rsidP="00CF320D" w:rsidR="00CF320D" w:rsidRPr="00CF320D">
      <w:pPr>
        <w:ind w:left="4956"/>
        <w:rPr>
          <w:rFonts w:hAnsi="Times New Roman" w:ascii="Times New Roman"/>
        </w:rPr>
      </w:pPr>
      <w:r w:rsidRPr="00CF320D">
        <w:rPr>
          <w:rFonts w:hAnsi="Times New Roman" w:ascii="Times New Roman"/>
        </w:rPr>
        <w:tab/>
        <w:t xml:space="preserve">   Monika Grbac</w:t>
      </w:r>
    </w:p>
    <w:p w:rsidRDefault="00BC2F35" w:rsidP="00FB06B5" w:rsidR="00BC2F35">
      <w:pPr>
        <w:tabs>
          <w:tab w:pos="1302" w:val="left"/>
        </w:tabs>
        <w:rPr>
          <w:rFonts w:hAnsi="Times New Roman" w:ascii="Times New Roman"/>
        </w:rPr>
      </w:pPr>
    </w:p>
    <w:p w:rsidRDefault="00E90EB8" w:rsidP="00FB06B5" w:rsidR="00E90EB8">
      <w:pPr>
        <w:tabs>
          <w:tab w:pos="1302" w:val="left"/>
        </w:tabs>
        <w:rPr>
          <w:rFonts w:hAnsi="Times New Roman" w:ascii="Times New Roman"/>
        </w:rPr>
      </w:pPr>
    </w:p>
    <w:p w:rsidRDefault="00FB06B5" w:rsidP="00FB06B5" w:rsidR="00FB06B5" w:rsidRPr="00FB06B5">
      <w:pPr>
        <w:tabs>
          <w:tab w:pos="1302" w:val="left"/>
        </w:tabs>
        <w:rPr>
          <w:rFonts w:hAnsi="Times New Roman" w:ascii="Times New Roman"/>
        </w:rPr>
      </w:pPr>
    </w:p>
    <w:sectPr w:rsidSect="00DB2E14" w:rsidR="00FB06B5" w:rsidRPr="00FB06B5">
      <w:headerReference w:type="default" r:id="rId10"/>
      <w:pgSz w:h="16838" w:w="11906"/>
      <w:pgMar w:gutter="0" w:footer="708" w:header="708" w:left="1417" w:bottom="1417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E14" w:rsidP="00DB2E14" w:rsidR="00DB2E14">
      <w:r>
        <w:separator/>
      </w:r>
    </w:p>
  </w:endnote>
  <w:endnote w:id="0" w:type="continuationSeparator">
    <w:p w:rsidRDefault="00DB2E14" w:rsidP="00DB2E14" w:rsidR="00DB2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E14" w:rsidP="00DB2E14" w:rsidR="00DB2E14">
      <w:r>
        <w:separator/>
      </w:r>
    </w:p>
  </w:footnote>
  <w:footnote w:id="0" w:type="continuationSeparator">
    <w:p w:rsidRDefault="00DB2E14" w:rsidP="00DB2E14" w:rsidR="00DB2E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99403610"/>
      <w:docPartObj>
        <w:docPartGallery w:val="Page Numbers (Top of Page)"/>
        <w:docPartUnique/>
      </w:docPartObj>
    </w:sdtPr>
    <w:sdtEndPr/>
    <w:sdtContent>
      <w:p w:rsidRDefault="00DB2E14" w:rsidP="00DB2E14" w:rsidR="00DB2E14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320D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rPr>
            <w:rFonts w:hAnsi="Times New Roman" w:ascii="Times New Roman"/>
          </w:rPr>
          <w:t>20.St-</w:t>
        </w:r>
        <w:r w:rsidR="00E13A86">
          <w:rPr>
            <w:rFonts w:hAnsi="Times New Roman" w:ascii="Times New Roman"/>
          </w:rPr>
          <w:t>5940</w:t>
        </w:r>
        <w:r>
          <w:rPr>
            <w:rFonts w:hAnsi="Times New Roman" w:ascii="Times New Roman"/>
          </w:rPr>
          <w:t>/16</w:t>
        </w:r>
      </w:p>
    </w:sdtContent>
  </w:sdt>
  <w:p w:rsidRDefault="00DB2E14" w:rsidR="00DB2E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AEB"/>
    <w:rsid w:val="000A76EF"/>
    <w:rsid w:val="000E137D"/>
    <w:rsid w:val="001B23CB"/>
    <w:rsid w:val="001B41CE"/>
    <w:rsid w:val="00214E01"/>
    <w:rsid w:val="00234358"/>
    <w:rsid w:val="0025779F"/>
    <w:rsid w:val="002B277B"/>
    <w:rsid w:val="002B4A0D"/>
    <w:rsid w:val="00306465"/>
    <w:rsid w:val="004963A8"/>
    <w:rsid w:val="004D085D"/>
    <w:rsid w:val="00510EA3"/>
    <w:rsid w:val="00541D4F"/>
    <w:rsid w:val="00576096"/>
    <w:rsid w:val="005A217D"/>
    <w:rsid w:val="005C2DEA"/>
    <w:rsid w:val="00646569"/>
    <w:rsid w:val="00693932"/>
    <w:rsid w:val="00741F6D"/>
    <w:rsid w:val="0076626C"/>
    <w:rsid w:val="00882042"/>
    <w:rsid w:val="00987669"/>
    <w:rsid w:val="009C1D20"/>
    <w:rsid w:val="00AC2251"/>
    <w:rsid w:val="00AE408B"/>
    <w:rsid w:val="00B656A1"/>
    <w:rsid w:val="00BA7294"/>
    <w:rsid w:val="00BB1772"/>
    <w:rsid w:val="00BC2F35"/>
    <w:rsid w:val="00BF447C"/>
    <w:rsid w:val="00BF51F1"/>
    <w:rsid w:val="00C93AD8"/>
    <w:rsid w:val="00CA324E"/>
    <w:rsid w:val="00CF320D"/>
    <w:rsid w:val="00D16AA6"/>
    <w:rsid w:val="00DB2E14"/>
    <w:rsid w:val="00DF2E7C"/>
    <w:rsid w:val="00E13A86"/>
    <w:rsid w:val="00E46185"/>
    <w:rsid w:val="00E83AEB"/>
    <w:rsid w:val="00E87562"/>
    <w:rsid w:val="00E90EB8"/>
    <w:rsid w:val="00E935E9"/>
    <w:rsid w:val="00EA4061"/>
    <w:rsid w:val="00EA50FD"/>
    <w:rsid w:val="00ED149D"/>
    <w:rsid w:val="00F13704"/>
    <w:rsid w:val="00F37A47"/>
    <w:rsid w:val="00FB0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3AEB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3A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83A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83AE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B2E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2E14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32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32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320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32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32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3AEB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3A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83A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83AE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B2E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2E14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32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32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320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32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32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71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16968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39028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073138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987970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71643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28255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1973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7910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4509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839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43765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5940</izvorni_sadrzaj>
    <derivirana_varijabla naziv="DomainObject.Predmet.Broj_1">5940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St-5940/2016</izvorni_sadrzaj>
    <derivirana_varijabla naziv="DomainObject.Predmet.OznakaBroj_1">St-5940/2016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PLAM d.o.o.</izvorni_sadrzaj>
    <derivirana_varijabla naziv="DomainObject.Predmet.ProtustrankaFormated_1">  PLAM d.o.o.</derivirana_varijabla>
  </DomainObject.Predmet.ProtustrankaFormated>
  <DomainObject.Predmet.ProtustrankaFormatedOIB>
    <izvorni_sadrzaj>  PLAM d.o.o., OIB 81737967425</izvorni_sadrzaj>
    <derivirana_varijabla naziv="DomainObject.Predmet.ProtustrankaFormatedOIB_1">  PLAM d.o.o., OIB 81737967425</derivirana_varijabla>
  </DomainObject.Predmet.ProtustrankaFormatedOIB>
  <DomainObject.Predmet.ProtustrankaFormatedWithAdress>
    <izvorni_sadrzaj> PLAM d.o.o., Dr.Vladka Mačeka 39, 47000 Karlovac</izvorni_sadrzaj>
    <derivirana_varijabla naziv="DomainObject.Predmet.ProtustrankaFormatedWithAdress_1"> PLAM d.o.o., Dr.Vladka Mačeka 39, 47000 Karlovac</derivirana_varijabla>
  </DomainObject.Predmet.ProtustrankaFormatedWithAdress>
  <DomainObject.Predmet.ProtustrankaFormatedWithAdressOIB>
    <izvorni_sadrzaj> PLAM d.o.o., OIB 81737967425, Dr.Vladka Mačeka 39, 47000 Karlovac</izvorni_sadrzaj>
    <derivirana_varijabla naziv="DomainObject.Predmet.ProtustrankaFormatedWithAdressOIB_1"> PLAM d.o.o., OIB 81737967425, Dr.Vladka Mačeka 39, 47000 Karlovac</derivirana_varijabla>
  </DomainObject.Predmet.ProtustrankaFormatedWithAdressOIB>
  <DomainObject.Predmet.ProtustrankaWithAdress>
    <izvorni_sadrzaj>PLAM d.o.o. Dr.Vladka Mačeka 39, 47000 Karlovac</izvorni_sadrzaj>
    <derivirana_varijabla naziv="DomainObject.Predmet.ProtustrankaWithAdress_1">PLAM d.o.o. Dr.Vladka Mačeka 39, 47000 Karlovac</derivirana_varijabla>
  </DomainObject.Predmet.ProtustrankaWithAdress>
  <DomainObject.Predmet.ProtustrankaWithAdressOIB>
    <izvorni_sadrzaj>PLAM d.o.o., OIB 81737967425, Dr.Vladka Mačeka 39, 47000 Karlovac</izvorni_sadrzaj>
    <derivirana_varijabla naziv="DomainObject.Predmet.ProtustrankaWithAdressOIB_1">PLAM d.o.o., OIB 81737967425, Dr.Vladka Mačeka 39, 47000 Karlovac</derivirana_varijabla>
  </DomainObject.Predmet.ProtustrankaWithAdressOIB>
  <DomainObject.Predmet.ProtustrankaNazivFormated>
    <izvorni_sadrzaj>PLAM d.o.o.</izvorni_sadrzaj>
    <derivirana_varijabla naziv="DomainObject.Predmet.ProtustrankaNazivFormated_1">PLAM d.o.o.</derivirana_varijabla>
  </DomainObject.Predmet.ProtustrankaNazivFormated>
  <DomainObject.Predmet.ProtustrankaNazivFormatedOIB>
    <izvorni_sadrzaj>PLAM d.o.o., OIB 81737967425</izvorni_sadrzaj>
    <derivirana_varijabla naziv="DomainObject.Predmet.ProtustrankaNazivFormatedOIB_1">PLAM d.o.o., OIB 81737967425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PLAM d.o.o.</item>
    </izvorni_sadrzaj>
    <derivirana_varijabla naziv="DomainObject.Predmet.ProtuStrankaListFormated_1">
      <item>PLAM d.o.o.</item>
    </derivirana_varijabla>
  </DomainObject.Predmet.ProtuStrankaListFormated>
  <DomainObject.Predmet.ProtuStrankaListFormatedOIB>
    <izvorni_sadrzaj>
      <item>PLAM d.o.o., OIB 81737967425</item>
    </izvorni_sadrzaj>
    <derivirana_varijabla naziv="DomainObject.Predmet.ProtuStrankaListFormatedOIB_1">
      <item>PLAM d.o.o., OIB 81737967425</item>
    </derivirana_varijabla>
  </DomainObject.Predmet.ProtuStrankaListFormatedOIB>
  <DomainObject.Predmet.ProtuStrankaListFormatedWithAdress>
    <izvorni_sadrzaj>
      <item>PLAM d.o.o., Dr.Vladka Mačeka 39, 47000 Karlovac</item>
    </izvorni_sadrzaj>
    <derivirana_varijabla naziv="DomainObject.Predmet.ProtuStrankaListFormatedWithAdress_1">
      <item>PLAM d.o.o., Dr.Vladka Mačeka 39, 47000 Karlovac</item>
    </derivirana_varijabla>
  </DomainObject.Predmet.ProtuStrankaListFormatedWithAdress>
  <DomainObject.Predmet.ProtuStrankaListFormatedWithAdressOIB>
    <izvorni_sadrzaj>
      <item>PLAM d.o.o., OIB 81737967425, Dr.Vladka Mačeka 39, 47000 Karlovac</item>
    </izvorni_sadrzaj>
    <derivirana_varijabla naziv="DomainObject.Predmet.ProtuStrankaListFormatedWithAdressOIB_1">
      <item>PLAM d.o.o., OIB 81737967425, Dr.Vladka Mačeka 39, 47000 Karlovac</item>
    </derivirana_varijabla>
  </DomainObject.Predmet.ProtuStrankaListFormatedWithAdressOIB>
  <DomainObject.Predmet.ProtuStrankaListNazivFormated>
    <izvorni_sadrzaj>
      <item>PLAM d.o.o.</item>
    </izvorni_sadrzaj>
    <derivirana_varijabla naziv="DomainObject.Predmet.ProtuStrankaListNazivFormated_1">
      <item>PLAM d.o.o.</item>
    </derivirana_varijabla>
  </DomainObject.Predmet.ProtuStrankaListNazivFormated>
  <DomainObject.Predmet.ProtuStrankaListNazivFormatedOIB>
    <izvorni_sadrzaj>
      <item>PLAM d.o.o., OIB 81737967425</item>
    </izvorni_sadrzaj>
    <derivirana_varijabla naziv="DomainObject.Predmet.ProtuStrankaListNazivFormatedOIB_1">
      <item>PLAM d.o.o., OIB 81737967425</item>
    </derivirana_varijabla>
  </DomainObject.Predmet.ProtuStrankaListNazivFormatedOIB>
  <DomainObject.Predmet.OstaliListFormated>
    <izvorni_sadrzaj>
      <item>Miroslav Kovačić</item>
    </izvorni_sadrzaj>
    <derivirana_varijabla naziv="DomainObject.Predmet.OstaliListFormated_1">
      <item>Miroslav Kovačić</item>
    </derivirana_varijabla>
  </DomainObject.Predmet.OstaliListFormated>
  <DomainObject.Predmet.OstaliListFormatedOIB>
    <izvorni_sadrzaj>
      <item>Miroslav Kovačić, OIB 60878431360</item>
    </izvorni_sadrzaj>
    <derivirana_varijabla naziv="DomainObject.Predmet.OstaliListFormatedOIB_1">
      <item>Miroslav Kovačić, OIB 60878431360</item>
    </derivirana_varijabla>
  </DomainObject.Predmet.OstaliListFormatedOIB>
  <DomainObject.Predmet.OstaliListFormatedWithAdress>
    <izvorni_sadrzaj>
      <item>Miroslav Kovačić, Dr. Vladka Mačeka 39, 47000 Karlovac</item>
    </izvorni_sadrzaj>
    <derivirana_varijabla naziv="DomainObject.Predmet.OstaliListFormatedWithAdress_1">
      <item>Miroslav Kovačić, Dr. Vladka Mačeka 39, 47000 Karlovac</item>
    </derivirana_varijabla>
  </DomainObject.Predmet.OstaliListFormatedWithAdress>
  <DomainObject.Predmet.OstaliListFormatedWithAdressOIB>
    <izvorni_sadrzaj>
      <item>Miroslav Kovačić, OIB 60878431360, Dr. Vladka Mačeka 39, 47000 Karlovac</item>
    </izvorni_sadrzaj>
    <derivirana_varijabla naziv="DomainObject.Predmet.OstaliListFormatedWithAdressOIB_1">
      <item>Miroslav Kovačić, OIB 60878431360, Dr. Vladka Mačeka 39, 47000 Karlovac</item>
    </derivirana_varijabla>
  </DomainObject.Predmet.OstaliListFormatedWithAdressOIB>
  <DomainObject.Predmet.OstaliListNazivFormated>
    <izvorni_sadrzaj>
      <item>Miroslav Kovačić</item>
    </izvorni_sadrzaj>
    <derivirana_varijabla naziv="DomainObject.Predmet.OstaliListNazivFormated_1">
      <item>Miroslav Kovačić</item>
    </derivirana_varijabla>
  </DomainObject.Predmet.OstaliListNazivFormated>
  <DomainObject.Predmet.OstaliListNazivFormatedOIB>
    <izvorni_sadrzaj>
      <item>Miroslav Kovačić, OIB 60878431360</item>
    </izvorni_sadrzaj>
    <derivirana_varijabla naziv="DomainObject.Predmet.OstaliListNazivFormatedOIB_1">
      <item>Miroslav Kovačić, OIB 60878431360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PLAM d.o.o.</izvorni_sadrzaj>
    <derivirana_varijabla naziv="DomainObject.Predmet.ProtustrankaIDrugi_1">PLAM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PLAM d.o.o., OIB 81737967425, Dr.Vladka Mačeka 39, 47000 Karlovac</izvorni_sadrzaj>
    <derivirana_varijabla naziv="DomainObject.Predmet.ProtustrankaIDrugiAdressOIB_1">PLAM d.o.o., OIB 81737967425, Dr.Vladka Mačeka 39,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PLAM d.o.o.</item>
      <item>Fina, regionalni centar Zagreb, podružnica Karlovac</item>
      <item>Miroslav Kovačić</item>
    </izvorni_sadrzaj>
    <derivirana_varijabla naziv="DomainObject.Predmet.SudioniciListNaziv_1">
      <item>PLAM d.o.o.</item>
      <item>Fina, regionalni centar Zagreb, podružnica Karlovac</item>
      <item>Miroslav Kovačić</item>
    </derivirana_varijabla>
  </DomainObject.Predmet.SudioniciListNaziv>
  <DomainObject.Predmet.SudioniciListAdressOIB>
    <izvorni_sadrzaj>
      <item>PLAM d.o.o., OIB 81737967425, Dr.Vladka Mačeka 39,47000 Karlovac</item>
      <item>Fina, regionalni centar Zagreb, podružnica Karlovac, OIB 85821130368, Vitezovićeva 1,47000 Karlovac</item>
      <item>Miroslav Kovačić, OIB 60878431360, Dr. Vladka Mačeka 39,47000 Karlovac</item>
    </izvorni_sadrzaj>
    <derivirana_varijabla naziv="DomainObject.Predmet.SudioniciListAdressOIB_1">
      <item>PLAM d.o.o., OIB 81737967425, Dr.Vladka Mačeka 39,47000 Karlovac</item>
      <item>Fina, regionalni centar Zagreb, podružnica Karlovac, OIB 85821130368, Vitezovićeva 1,47000 Karlovac</item>
      <item>Miroslav Kovačić, OIB 60878431360, Dr. Vladka Mačeka 39,47000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81737967425</item>
      <item>, OIB 85821130368</item>
      <item>, OIB 60878431360</item>
    </izvorni_sadrzaj>
    <derivirana_varijabla naziv="DomainObject.Predmet.SudioniciListNazivOIB_1">
      <item>, OIB 81737967425</item>
      <item>, OIB 85821130368</item>
      <item>, OIB 60878431360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915</properties:Words>
  <properties:Characters>5050</properties:Characters>
  <properties:Lines>131</properties:Lines>
  <properties:Paragraphs>51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2018-02-02T13:01:00Z</dcterms:created>
  <dc:creator>Monika Grbac</dc:creator>
  <cp:lastModifiedBy>Monika Grbac</cp:lastModifiedBy>
  <dcterms:modified xmlns:xsi="http://www.w3.org/2001/XMLSchema-instance" xsi:type="dcterms:W3CDTF">2018-02-02T13:09:00Z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