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dbb5" w14:paraId="d1cdbb5" w:rsidRDefault="00B14284" w:rsidP="00E823A8" w:rsidR="00B14284" w:rsidRPr="00D8442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84425">
        <w:rPr>
          <w:rFonts w:cs="Times New Roman" w:hAnsi="Times New Roman" w:ascii="Times New Roman"/>
          <w:sz w:val="24"/>
          <w:szCs w:val="24"/>
        </w:rPr>
        <w:tab/>
      </w:r>
      <w:r w:rsidR="00E823A8" w:rsidRPr="00D8442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A00CC7" w:rsidR="00A00CC7" w:rsidRPr="00D84425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8442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A00CC7" w:rsidRPr="00D84425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 </w:t>
      </w:r>
      <w:r w:rsidR="00A00CC7" w:rsidRPr="00D84425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CC7" w:rsidP="00A00CC7" w:rsidR="00A00CC7" w:rsidRPr="00A00CC7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00CC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A00CC7" w:rsidP="00A00CC7" w:rsidR="00A00CC7" w:rsidRPr="00A00CC7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00CC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A00CC7" w:rsidP="00A00CC7" w:rsidR="00A00CC7" w:rsidRPr="00A00CC7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A00CC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A00CC7" w:rsidR="001C77A5" w:rsidRPr="00D8442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844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00CC7" w:rsidP="007145AD" w:rsidR="00A00CC7" w:rsidRPr="00D844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44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00CC7" w:rsidRPr="00D84425">
        <w:rPr>
          <w:rFonts w:cs="Times New Roman" w:hAnsi="Times New Roman" w:ascii="Times New Roman"/>
          <w:sz w:val="24"/>
          <w:szCs w:val="24"/>
        </w:rPr>
        <w:t xml:space="preserve"> </w:t>
      </w:r>
      <w:r w:rsidRPr="00D8442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844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44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844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D84425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D84425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4F4031" w:rsidRPr="00D84425">
        <w:rPr>
          <w:rFonts w:cs="Times New Roman" w:hAnsi="Times New Roman" w:ascii="Times New Roman"/>
          <w:sz w:val="24"/>
          <w:szCs w:val="24"/>
        </w:rPr>
        <w:t xml:space="preserve">KVARNER DEKOR jednostavno društvo s ograničenom odgovornošću za građenje i usluge Rijeka, Stanka </w:t>
      </w:r>
      <w:proofErr w:type="spellStart"/>
      <w:r w:rsidR="004F4031" w:rsidRPr="00D84425">
        <w:rPr>
          <w:rFonts w:cs="Times New Roman" w:hAnsi="Times New Roman" w:ascii="Times New Roman"/>
          <w:sz w:val="24"/>
          <w:szCs w:val="24"/>
        </w:rPr>
        <w:t>Frankovića</w:t>
      </w:r>
      <w:proofErr w:type="spellEnd"/>
      <w:r w:rsidR="004F4031" w:rsidRPr="00D84425">
        <w:rPr>
          <w:rFonts w:cs="Times New Roman" w:hAnsi="Times New Roman" w:ascii="Times New Roman"/>
          <w:sz w:val="24"/>
          <w:szCs w:val="24"/>
        </w:rPr>
        <w:t xml:space="preserve"> 16 ( MBS 040298859 – OIB 52355133510 )</w:t>
      </w:r>
      <w:r w:rsidR="007D65CA" w:rsidRPr="00D8442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84425">
        <w:rPr>
          <w:rFonts w:cs="Times New Roman" w:hAnsi="Times New Roman" w:ascii="Times New Roman"/>
          <w:sz w:val="24"/>
          <w:szCs w:val="24"/>
        </w:rPr>
        <w:t>dana</w:t>
      </w:r>
      <w:r w:rsidR="00A24B6C" w:rsidRPr="00D84425">
        <w:rPr>
          <w:rFonts w:cs="Times New Roman" w:hAnsi="Times New Roman" w:ascii="Times New Roman"/>
          <w:sz w:val="24"/>
          <w:szCs w:val="24"/>
        </w:rPr>
        <w:t xml:space="preserve"> </w:t>
      </w:r>
      <w:r w:rsidR="004F4031" w:rsidRPr="00D84425">
        <w:rPr>
          <w:rFonts w:cs="Times New Roman" w:hAnsi="Times New Roman" w:ascii="Times New Roman"/>
          <w:sz w:val="24"/>
          <w:szCs w:val="24"/>
        </w:rPr>
        <w:t>1</w:t>
      </w:r>
      <w:r w:rsidR="00D84425">
        <w:rPr>
          <w:rFonts w:cs="Times New Roman" w:hAnsi="Times New Roman" w:ascii="Times New Roman"/>
          <w:sz w:val="24"/>
          <w:szCs w:val="24"/>
        </w:rPr>
        <w:t>0</w:t>
      </w:r>
      <w:r w:rsidR="004F4031" w:rsidRPr="00D84425">
        <w:rPr>
          <w:rFonts w:cs="Times New Roman" w:hAnsi="Times New Roman" w:ascii="Times New Roman"/>
          <w:sz w:val="24"/>
          <w:szCs w:val="24"/>
        </w:rPr>
        <w:t xml:space="preserve">. lipnja </w:t>
      </w:r>
      <w:r w:rsidR="007145AD" w:rsidRPr="00D84425">
        <w:rPr>
          <w:rFonts w:cs="Times New Roman" w:hAnsi="Times New Roman" w:ascii="Times New Roman"/>
          <w:sz w:val="24"/>
          <w:szCs w:val="24"/>
        </w:rPr>
        <w:t xml:space="preserve">2016. </w:t>
      </w:r>
      <w:r w:rsidRPr="00D844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44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844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844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844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I.</w:t>
      </w:r>
      <w:r w:rsidRPr="00D84425">
        <w:rPr>
          <w:rFonts w:cs="Times New Roman" w:hAnsi="Times New Roman" w:ascii="Times New Roman"/>
          <w:sz w:val="24"/>
          <w:szCs w:val="24"/>
        </w:rPr>
        <w:tab/>
      </w:r>
      <w:r w:rsidR="007145AD" w:rsidRPr="00D8442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F4031" w:rsidRPr="00D84425">
        <w:rPr>
          <w:rFonts w:cs="Times New Roman" w:hAnsi="Times New Roman" w:ascii="Times New Roman"/>
          <w:sz w:val="24"/>
          <w:szCs w:val="24"/>
        </w:rPr>
        <w:t xml:space="preserve">KVARNER DEKOR jednostavno društvo s ograničenom odgovornošću za građenje i usluge Rijeka, Stanka </w:t>
      </w:r>
      <w:proofErr w:type="spellStart"/>
      <w:r w:rsidR="004F4031" w:rsidRPr="00D84425">
        <w:rPr>
          <w:rFonts w:cs="Times New Roman" w:hAnsi="Times New Roman" w:ascii="Times New Roman"/>
          <w:sz w:val="24"/>
          <w:szCs w:val="24"/>
        </w:rPr>
        <w:t>Frankovića</w:t>
      </w:r>
      <w:proofErr w:type="spellEnd"/>
      <w:r w:rsidR="004F4031" w:rsidRPr="00D84425">
        <w:rPr>
          <w:rFonts w:cs="Times New Roman" w:hAnsi="Times New Roman" w:ascii="Times New Roman"/>
          <w:sz w:val="24"/>
          <w:szCs w:val="24"/>
        </w:rPr>
        <w:t xml:space="preserve"> 16 ( MBS 040298859 – OIB 52355133510 )</w:t>
      </w:r>
      <w:r w:rsidR="007145AD" w:rsidRPr="00D84425">
        <w:rPr>
          <w:rFonts w:cs="Times New Roman" w:hAnsi="Times New Roman" w:ascii="Times New Roman"/>
          <w:sz w:val="24"/>
          <w:szCs w:val="24"/>
        </w:rPr>
        <w:t>.</w:t>
      </w:r>
      <w:r w:rsidR="00B14284" w:rsidRPr="00D8442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F4031" w:rsidRPr="00D84425">
        <w:rPr>
          <w:rFonts w:cs="Times New Roman" w:hAnsi="Times New Roman" w:ascii="Times New Roman"/>
          <w:sz w:val="24"/>
          <w:szCs w:val="24"/>
        </w:rPr>
        <w:t>1</w:t>
      </w:r>
      <w:r w:rsidR="00D84425">
        <w:rPr>
          <w:rFonts w:cs="Times New Roman" w:hAnsi="Times New Roman" w:ascii="Times New Roman"/>
          <w:sz w:val="24"/>
          <w:szCs w:val="24"/>
        </w:rPr>
        <w:t>0</w:t>
      </w:r>
      <w:r w:rsidR="004F4031" w:rsidRPr="00D84425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D84425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D84425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D84425">
        <w:rPr>
          <w:rFonts w:cs="Times New Roman" w:hAnsi="Times New Roman" w:ascii="Times New Roman"/>
          <w:sz w:val="24"/>
          <w:szCs w:val="24"/>
        </w:rPr>
        <w:t xml:space="preserve"> </w:t>
      </w:r>
      <w:r w:rsidR="00D84425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D84425">
        <w:rPr>
          <w:rFonts w:cs="Times New Roman" w:hAnsi="Times New Roman" w:ascii="Times New Roman"/>
          <w:sz w:val="24"/>
          <w:szCs w:val="24"/>
        </w:rPr>
        <w:t>sati, kad</w:t>
      </w:r>
      <w:r w:rsidR="00D8442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8442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5E7BF9" w:rsidR="007145AD" w:rsidRPr="00D844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5E7BF9" w:rsidR="00BA2032" w:rsidRPr="00D844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II.</w:t>
      </w:r>
      <w:r w:rsidR="00F719CD" w:rsidRPr="00D84425">
        <w:rPr>
          <w:rFonts w:cs="Times New Roman" w:hAnsi="Times New Roman" w:ascii="Times New Roman"/>
          <w:sz w:val="24"/>
          <w:szCs w:val="24"/>
        </w:rPr>
        <w:tab/>
      </w:r>
      <w:r w:rsidRPr="00D8442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E7BF9">
        <w:rPr>
          <w:rFonts w:cs="Times New Roman" w:hAnsi="Times New Roman" w:ascii="Times New Roman"/>
          <w:sz w:val="24"/>
          <w:szCs w:val="24"/>
        </w:rPr>
        <w:t xml:space="preserve"> </w:t>
      </w:r>
      <w:r w:rsidR="00303803" w:rsidRPr="00D84425">
        <w:rPr>
          <w:rFonts w:cs="Times New Roman" w:hAnsi="Times New Roman" w:ascii="Times New Roman"/>
          <w:sz w:val="24"/>
          <w:szCs w:val="24"/>
        </w:rPr>
        <w:t>Renato Sabljić</w:t>
      </w:r>
      <w:r w:rsidR="005E7BF9" w:rsidRPr="005E7BF9">
        <w:t xml:space="preserve"> </w:t>
      </w:r>
      <w:r w:rsidR="005E7BF9" w:rsidRPr="005E7BF9">
        <w:rPr>
          <w:rFonts w:cs="Times New Roman" w:hAnsi="Times New Roman" w:ascii="Times New Roman"/>
          <w:sz w:val="24"/>
          <w:szCs w:val="24"/>
        </w:rPr>
        <w:t>(OIB 74644810692</w:t>
      </w:r>
      <w:r w:rsidR="005E7BF9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5E7BF9" w:rsidR="00BA2032" w:rsidRPr="00D844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844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III.</w:t>
      </w:r>
      <w:r w:rsidR="00F719CD" w:rsidRPr="00D84425">
        <w:rPr>
          <w:rFonts w:cs="Times New Roman" w:hAnsi="Times New Roman" w:ascii="Times New Roman"/>
          <w:sz w:val="24"/>
          <w:szCs w:val="24"/>
        </w:rPr>
        <w:tab/>
      </w:r>
      <w:r w:rsidRPr="00D8442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F4031" w:rsidRPr="00D84425">
        <w:rPr>
          <w:rFonts w:cs="Times New Roman" w:hAnsi="Times New Roman" w:ascii="Times New Roman"/>
          <w:sz w:val="24"/>
          <w:szCs w:val="24"/>
        </w:rPr>
        <w:t xml:space="preserve">KVARNER DEKOR jednostavno društvo s ograničenom odgovornošću za građenje i usluge Rijeka, Stanka </w:t>
      </w:r>
      <w:proofErr w:type="spellStart"/>
      <w:r w:rsidR="004F4031" w:rsidRPr="00D84425">
        <w:rPr>
          <w:rFonts w:cs="Times New Roman" w:hAnsi="Times New Roman" w:ascii="Times New Roman"/>
          <w:sz w:val="24"/>
          <w:szCs w:val="24"/>
        </w:rPr>
        <w:t>Frankovića</w:t>
      </w:r>
      <w:proofErr w:type="spellEnd"/>
      <w:r w:rsidR="004F4031" w:rsidRPr="00D84425">
        <w:rPr>
          <w:rFonts w:cs="Times New Roman" w:hAnsi="Times New Roman" w:ascii="Times New Roman"/>
          <w:sz w:val="24"/>
          <w:szCs w:val="24"/>
        </w:rPr>
        <w:t xml:space="preserve"> 16 ( MBS 040298859 – OIB 52355133510 )</w:t>
      </w:r>
      <w:r w:rsidR="00F719CD" w:rsidRPr="00D8442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I</w:t>
      </w:r>
      <w:r w:rsidR="007145AD" w:rsidRPr="00D8442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8442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8442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8442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84425">
        <w:rPr>
          <w:rFonts w:cs="Times New Roman" w:hAnsi="Times New Roman" w:ascii="Times New Roman"/>
          <w:sz w:val="24"/>
          <w:szCs w:val="24"/>
        </w:rPr>
        <w:t>registra</w:t>
      </w:r>
      <w:r w:rsidR="00A77972" w:rsidRPr="00D8442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844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V.</w:t>
      </w:r>
      <w:r w:rsidR="00F719CD" w:rsidRPr="00D8442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8442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84425">
        <w:rPr>
          <w:rFonts w:cs="Times New Roman" w:hAnsi="Times New Roman" w:ascii="Times New Roman"/>
          <w:sz w:val="24"/>
          <w:szCs w:val="24"/>
        </w:rPr>
        <w:t xml:space="preserve">će se </w:t>
      </w:r>
      <w:r w:rsidRPr="00D8442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8442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44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844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BF9" w:rsidP="009449B3" w:rsidR="009449B3" w:rsidRPr="00D8442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8442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8442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84425">
        <w:rPr>
          <w:rFonts w:cs="Times New Roman" w:hAnsi="Times New Roman" w:ascii="Times New Roman"/>
          <w:sz w:val="24"/>
          <w:szCs w:val="24"/>
        </w:rPr>
        <w:t>temelj</w:t>
      </w:r>
      <w:r w:rsidR="00636FCE" w:rsidRPr="00D8442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84425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D84425">
        <w:rPr>
          <w:rFonts w:cs="Times New Roman" w:hAnsi="Times New Roman" w:ascii="Times New Roman"/>
          <w:sz w:val="24"/>
          <w:szCs w:val="24"/>
        </w:rPr>
        <w:t>29</w:t>
      </w:r>
      <w:r w:rsidR="00F719CD" w:rsidRPr="00D84425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D8442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8442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F4031" w:rsidRPr="00D84425">
        <w:rPr>
          <w:rFonts w:cs="Times New Roman" w:hAnsi="Times New Roman" w:ascii="Times New Roman"/>
          <w:sz w:val="24"/>
          <w:szCs w:val="24"/>
        </w:rPr>
        <w:t xml:space="preserve">KVARNER DEKOR jednostavno društvo s ograničenom odgovornošću za građenje i usluge Rijeka, Stanka </w:t>
      </w:r>
      <w:proofErr w:type="spellStart"/>
      <w:r w:rsidR="004F4031" w:rsidRPr="00D84425">
        <w:rPr>
          <w:rFonts w:cs="Times New Roman" w:hAnsi="Times New Roman" w:ascii="Times New Roman"/>
          <w:sz w:val="24"/>
          <w:szCs w:val="24"/>
        </w:rPr>
        <w:t>Frankovića</w:t>
      </w:r>
      <w:proofErr w:type="spellEnd"/>
      <w:r w:rsidR="004F4031" w:rsidRPr="00D84425">
        <w:rPr>
          <w:rFonts w:cs="Times New Roman" w:hAnsi="Times New Roman" w:ascii="Times New Roman"/>
          <w:sz w:val="24"/>
          <w:szCs w:val="24"/>
        </w:rPr>
        <w:t xml:space="preserve"> 16 ( OIB </w:t>
      </w:r>
      <w:r w:rsidR="004F4031" w:rsidRPr="00D84425">
        <w:rPr>
          <w:rFonts w:cs="Times New Roman" w:hAnsi="Times New Roman" w:ascii="Times New Roman"/>
          <w:sz w:val="24"/>
          <w:szCs w:val="24"/>
        </w:rPr>
        <w:lastRenderedPageBreak/>
        <w:t>52355133510 )</w:t>
      </w:r>
      <w:r w:rsidR="00636FCE" w:rsidRPr="00D8442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8442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84425">
        <w:rPr>
          <w:rFonts w:cs="Times New Roman" w:hAnsi="Times New Roman" w:ascii="Times New Roman"/>
          <w:sz w:val="24"/>
          <w:szCs w:val="24"/>
        </w:rPr>
        <w:t>nave</w:t>
      </w:r>
      <w:r w:rsidR="00636FCE" w:rsidRPr="00D84425">
        <w:rPr>
          <w:rFonts w:cs="Times New Roman" w:hAnsi="Times New Roman" w:ascii="Times New Roman"/>
          <w:sz w:val="24"/>
          <w:szCs w:val="24"/>
        </w:rPr>
        <w:t>o</w:t>
      </w:r>
      <w:r w:rsidR="00E15BD0" w:rsidRPr="00D8442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E15BD0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4F4031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F2D13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F4031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5. </w:t>
      </w:r>
      <w:r w:rsidR="009449B3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</w:t>
      </w:r>
      <w:r w:rsidR="009449B3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temelju neizvršenih osnova za plaćanje </w:t>
      </w:r>
      <w:r w:rsidR="001C77A5" w:rsidRPr="00D84425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D8442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D84425">
        <w:rPr>
          <w:rFonts w:cs="Times New Roman" w:hAnsi="Times New Roman" w:ascii="Times New Roman"/>
          <w:sz w:val="24"/>
          <w:szCs w:val="24"/>
        </w:rPr>
        <w:t xml:space="preserve">od </w:t>
      </w:r>
      <w:r w:rsidR="00A6097F" w:rsidRPr="00D84425">
        <w:rPr>
          <w:rFonts w:cs="Times New Roman" w:hAnsi="Times New Roman" w:ascii="Times New Roman"/>
          <w:sz w:val="24"/>
          <w:szCs w:val="24"/>
        </w:rPr>
        <w:t>1</w:t>
      </w:r>
      <w:r w:rsidR="00820243" w:rsidRPr="00D84425">
        <w:rPr>
          <w:rFonts w:cs="Times New Roman" w:hAnsi="Times New Roman" w:ascii="Times New Roman"/>
          <w:sz w:val="24"/>
          <w:szCs w:val="24"/>
        </w:rPr>
        <w:t>66</w:t>
      </w:r>
      <w:r w:rsidR="00A6097F" w:rsidRPr="00D84425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D84425">
        <w:rPr>
          <w:rFonts w:cs="Times New Roman" w:hAnsi="Times New Roman" w:ascii="Times New Roman"/>
          <w:sz w:val="24"/>
          <w:szCs w:val="24"/>
        </w:rPr>
        <w:t>an</w:t>
      </w:r>
      <w:r w:rsidR="00637552" w:rsidRPr="00D84425">
        <w:rPr>
          <w:rFonts w:cs="Times New Roman" w:hAnsi="Times New Roman" w:ascii="Times New Roman"/>
          <w:sz w:val="24"/>
          <w:szCs w:val="24"/>
        </w:rPr>
        <w:t>a</w:t>
      </w:r>
      <w:r w:rsidR="00B67741" w:rsidRPr="00D84425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F4031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25.708,67 </w:t>
      </w:r>
      <w:r w:rsidR="009449B3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D844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O</w:t>
      </w:r>
      <w:r w:rsidR="00F719CD" w:rsidRPr="00D84425">
        <w:rPr>
          <w:rFonts w:cs="Times New Roman" w:hAnsi="Times New Roman" w:ascii="Times New Roman"/>
          <w:sz w:val="24"/>
          <w:szCs w:val="24"/>
        </w:rPr>
        <w:t>dredb</w:t>
      </w:r>
      <w:r w:rsidRPr="00D8442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8442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8442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8442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844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844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84425">
        <w:rPr>
          <w:rFonts w:cs="Times New Roman" w:hAnsi="Times New Roman" w:ascii="Times New Roman"/>
          <w:sz w:val="24"/>
          <w:szCs w:val="24"/>
        </w:rPr>
        <w:t xml:space="preserve">ukladno </w:t>
      </w:r>
      <w:r w:rsidR="00DC4B84">
        <w:rPr>
          <w:rFonts w:cs="Times New Roman" w:hAnsi="Times New Roman" w:ascii="Times New Roman"/>
          <w:sz w:val="24"/>
          <w:szCs w:val="24"/>
        </w:rPr>
        <w:t xml:space="preserve">odredbi članka 11. stavak </w:t>
      </w:r>
      <w:r w:rsidRPr="00D8442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84425">
        <w:rPr>
          <w:rFonts w:cs="Times New Roman" w:hAnsi="Times New Roman" w:ascii="Times New Roman"/>
          <w:sz w:val="24"/>
          <w:szCs w:val="24"/>
        </w:rPr>
        <w:t xml:space="preserve">je </w:t>
      </w:r>
      <w:r w:rsidRPr="00D8442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84425">
        <w:rPr>
          <w:rFonts w:cs="Times New Roman" w:hAnsi="Times New Roman" w:ascii="Times New Roman"/>
          <w:sz w:val="24"/>
          <w:szCs w:val="24"/>
        </w:rPr>
        <w:t>pribav</w:t>
      </w:r>
      <w:r w:rsidR="009449B3" w:rsidRPr="00D84425">
        <w:rPr>
          <w:rFonts w:cs="Times New Roman" w:hAnsi="Times New Roman" w:ascii="Times New Roman"/>
          <w:sz w:val="24"/>
          <w:szCs w:val="24"/>
        </w:rPr>
        <w:t xml:space="preserve">io </w:t>
      </w:r>
      <w:r w:rsidRPr="00D8442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8442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8442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84425">
        <w:rPr>
          <w:rFonts w:cs="Times New Roman" w:hAnsi="Times New Roman" w:ascii="Times New Roman"/>
          <w:sz w:val="24"/>
          <w:szCs w:val="24"/>
        </w:rPr>
        <w:t xml:space="preserve"> </w:t>
      </w:r>
      <w:r w:rsidRPr="00D8442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8442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8442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84425">
        <w:rPr>
          <w:rFonts w:cs="Times New Roman" w:hAnsi="Times New Roman" w:ascii="Times New Roman"/>
          <w:sz w:val="24"/>
          <w:szCs w:val="24"/>
        </w:rPr>
        <w:t xml:space="preserve">, </w:t>
      </w:r>
      <w:r w:rsidRPr="00D84425">
        <w:rPr>
          <w:rFonts w:cs="Times New Roman" w:hAnsi="Times New Roman" w:ascii="Times New Roman"/>
          <w:sz w:val="24"/>
          <w:szCs w:val="24"/>
        </w:rPr>
        <w:t>te potvrd</w:t>
      </w:r>
      <w:r w:rsidR="009449B3" w:rsidRPr="00D84425">
        <w:rPr>
          <w:rFonts w:cs="Times New Roman" w:hAnsi="Times New Roman" w:ascii="Times New Roman"/>
          <w:sz w:val="24"/>
          <w:szCs w:val="24"/>
        </w:rPr>
        <w:t>u</w:t>
      </w:r>
      <w:r w:rsidR="00DC4B8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8442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84425">
        <w:rPr>
          <w:rFonts w:cs="Times New Roman" w:hAnsi="Times New Roman" w:ascii="Times New Roman"/>
          <w:sz w:val="24"/>
          <w:szCs w:val="24"/>
        </w:rPr>
        <w:t xml:space="preserve"> </w:t>
      </w:r>
      <w:r w:rsidRPr="00D84425">
        <w:rPr>
          <w:rFonts w:cs="Times New Roman" w:hAnsi="Times New Roman" w:ascii="Times New Roman"/>
          <w:sz w:val="24"/>
          <w:szCs w:val="24"/>
        </w:rPr>
        <w:t xml:space="preserve">( list </w:t>
      </w:r>
      <w:r w:rsidR="00DC4B84">
        <w:rPr>
          <w:rFonts w:cs="Times New Roman" w:hAnsi="Times New Roman" w:ascii="Times New Roman"/>
          <w:sz w:val="24"/>
          <w:szCs w:val="24"/>
        </w:rPr>
        <w:t>6</w:t>
      </w:r>
      <w:r w:rsidR="00042D57" w:rsidRPr="00D84425">
        <w:rPr>
          <w:rFonts w:cs="Times New Roman" w:hAnsi="Times New Roman" w:ascii="Times New Roman"/>
          <w:sz w:val="24"/>
          <w:szCs w:val="24"/>
        </w:rPr>
        <w:t xml:space="preserve"> </w:t>
      </w:r>
      <w:r w:rsidRPr="00D8442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844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8442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8442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84425">
        <w:rPr>
          <w:rFonts w:cs="Times New Roman" w:hAnsi="Times New Roman" w:ascii="Times New Roman"/>
          <w:sz w:val="24"/>
          <w:szCs w:val="24"/>
        </w:rPr>
        <w:t xml:space="preserve">članka </w:t>
      </w:r>
      <w:r w:rsidR="00DC4B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8442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8442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84425">
        <w:rPr>
          <w:rFonts w:cs="Times New Roman" w:hAnsi="Times New Roman" w:ascii="Times New Roman"/>
          <w:sz w:val="24"/>
          <w:szCs w:val="24"/>
        </w:rPr>
        <w:t xml:space="preserve">dana </w:t>
      </w:r>
      <w:r w:rsidR="00DC4B84">
        <w:rPr>
          <w:rFonts w:cs="Times New Roman" w:hAnsi="Times New Roman" w:ascii="Times New Roman"/>
          <w:sz w:val="24"/>
          <w:szCs w:val="24"/>
        </w:rPr>
        <w:t>2</w:t>
      </w:r>
      <w:r w:rsidR="00E2533D" w:rsidRPr="00D84425">
        <w:rPr>
          <w:rFonts w:cs="Times New Roman" w:hAnsi="Times New Roman" w:ascii="Times New Roman"/>
          <w:sz w:val="24"/>
          <w:szCs w:val="24"/>
        </w:rPr>
        <w:t>1</w:t>
      </w:r>
      <w:r w:rsidR="00EA216E" w:rsidRPr="00D84425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D84425">
        <w:rPr>
          <w:rFonts w:cs="Times New Roman" w:hAnsi="Times New Roman" w:ascii="Times New Roman"/>
          <w:sz w:val="24"/>
          <w:szCs w:val="24"/>
        </w:rPr>
        <w:t>201</w:t>
      </w:r>
      <w:r w:rsidR="004D4904" w:rsidRPr="00D84425">
        <w:rPr>
          <w:rFonts w:cs="Times New Roman" w:hAnsi="Times New Roman" w:ascii="Times New Roman"/>
          <w:sz w:val="24"/>
          <w:szCs w:val="24"/>
        </w:rPr>
        <w:t>6</w:t>
      </w:r>
      <w:r w:rsidR="00636FCE" w:rsidRPr="00D84425">
        <w:rPr>
          <w:rFonts w:cs="Times New Roman" w:hAnsi="Times New Roman" w:ascii="Times New Roman"/>
          <w:sz w:val="24"/>
          <w:szCs w:val="24"/>
        </w:rPr>
        <w:t xml:space="preserve">. 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844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844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84425">
        <w:rPr>
          <w:rFonts w:cs="Times New Roman" w:hAnsi="Times New Roman" w:ascii="Times New Roman"/>
          <w:sz w:val="24"/>
          <w:szCs w:val="24"/>
        </w:rPr>
        <w:t>sob</w:t>
      </w:r>
      <w:r w:rsidRPr="00D84425">
        <w:rPr>
          <w:rFonts w:cs="Times New Roman" w:hAnsi="Times New Roman" w:ascii="Times New Roman"/>
          <w:sz w:val="24"/>
          <w:szCs w:val="24"/>
        </w:rPr>
        <w:t>e</w:t>
      </w:r>
      <w:r w:rsidR="007145AD" w:rsidRPr="00D8442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84425">
        <w:rPr>
          <w:rFonts w:cs="Times New Roman" w:hAnsi="Times New Roman" w:ascii="Times New Roman"/>
          <w:sz w:val="24"/>
          <w:szCs w:val="24"/>
        </w:rPr>
        <w:t>e</w:t>
      </w:r>
      <w:r w:rsidR="007145AD" w:rsidRPr="00D8442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8442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84425">
        <w:rPr>
          <w:rFonts w:cs="Times New Roman" w:hAnsi="Times New Roman" w:ascii="Times New Roman"/>
          <w:sz w:val="24"/>
          <w:szCs w:val="24"/>
        </w:rPr>
        <w:t xml:space="preserve">u </w:t>
      </w:r>
      <w:r w:rsidRPr="00D8442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84425">
        <w:rPr>
          <w:rFonts w:cs="Times New Roman" w:hAnsi="Times New Roman" w:ascii="Times New Roman"/>
          <w:sz w:val="24"/>
          <w:szCs w:val="24"/>
        </w:rPr>
        <w:t>dostavi</w:t>
      </w:r>
      <w:r w:rsidRPr="00D84425">
        <w:rPr>
          <w:rFonts w:cs="Times New Roman" w:hAnsi="Times New Roman" w:ascii="Times New Roman"/>
          <w:sz w:val="24"/>
          <w:szCs w:val="24"/>
        </w:rPr>
        <w:t>l</w:t>
      </w:r>
      <w:r w:rsidR="00571F75">
        <w:rPr>
          <w:rFonts w:cs="Times New Roman" w:hAnsi="Times New Roman" w:ascii="Times New Roman"/>
          <w:sz w:val="24"/>
          <w:szCs w:val="24"/>
        </w:rPr>
        <w:t>e</w:t>
      </w:r>
      <w:r w:rsidRPr="00D8442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8442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8442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8442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844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84425">
        <w:rPr>
          <w:rFonts w:cs="Times New Roman" w:hAnsi="Times New Roman" w:ascii="Times New Roman"/>
          <w:sz w:val="24"/>
          <w:szCs w:val="24"/>
        </w:rPr>
        <w:t xml:space="preserve">anku </w:t>
      </w:r>
      <w:r w:rsidRPr="00D8442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8442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84425">
        <w:rPr>
          <w:rFonts w:cs="Times New Roman" w:hAnsi="Times New Roman" w:ascii="Times New Roman"/>
          <w:sz w:val="24"/>
          <w:szCs w:val="24"/>
        </w:rPr>
        <w:t>S</w:t>
      </w:r>
      <w:r w:rsidR="00571F7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D84425">
        <w:rPr>
          <w:rFonts w:cs="Times New Roman" w:hAnsi="Times New Roman" w:ascii="Times New Roman"/>
          <w:sz w:val="24"/>
          <w:szCs w:val="24"/>
        </w:rPr>
        <w:t xml:space="preserve">ima </w:t>
      </w:r>
      <w:r w:rsidRPr="00D84425">
        <w:rPr>
          <w:rFonts w:cs="Times New Roman" w:hAnsi="Times New Roman" w:ascii="Times New Roman"/>
          <w:sz w:val="24"/>
          <w:szCs w:val="24"/>
        </w:rPr>
        <w:t>smatra</w:t>
      </w:r>
      <w:r w:rsidR="00752DB4" w:rsidRPr="00D84425">
        <w:rPr>
          <w:rFonts w:cs="Times New Roman" w:hAnsi="Times New Roman" w:ascii="Times New Roman"/>
          <w:sz w:val="24"/>
          <w:szCs w:val="24"/>
        </w:rPr>
        <w:t xml:space="preserve">ti </w:t>
      </w:r>
      <w:r w:rsidRPr="00D8442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8442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844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D844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84425">
        <w:rPr>
          <w:rFonts w:cs="Times New Roman" w:hAnsi="Times New Roman" w:ascii="Times New Roman"/>
          <w:sz w:val="24"/>
          <w:szCs w:val="24"/>
        </w:rPr>
        <w:t xml:space="preserve">sud </w:t>
      </w:r>
      <w:r w:rsidR="00571F7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71F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8442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8442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84425">
        <w:rPr>
          <w:rFonts w:cs="Times New Roman" w:hAnsi="Times New Roman" w:ascii="Times New Roman"/>
          <w:sz w:val="24"/>
          <w:szCs w:val="24"/>
        </w:rPr>
        <w:t>čl</w:t>
      </w:r>
      <w:r w:rsidR="00C31028" w:rsidRPr="00D8442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84425">
        <w:rPr>
          <w:rFonts w:cs="Times New Roman" w:hAnsi="Times New Roman" w:ascii="Times New Roman"/>
          <w:sz w:val="24"/>
          <w:szCs w:val="24"/>
        </w:rPr>
        <w:t>132. SZ</w:t>
      </w:r>
      <w:r w:rsidR="00C31028" w:rsidRPr="00D8442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844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1F7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84425">
        <w:rPr>
          <w:rFonts w:cs="Times New Roman" w:hAnsi="Times New Roman" w:ascii="Times New Roman"/>
          <w:sz w:val="24"/>
          <w:szCs w:val="24"/>
        </w:rPr>
        <w:t>SZ odluč</w:t>
      </w:r>
      <w:r w:rsidRPr="00D8442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8442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8442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844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F4031" w:rsidRPr="00D84425">
        <w:rPr>
          <w:rFonts w:cs="Times New Roman" w:hAnsi="Times New Roman" w:ascii="Times New Roman"/>
          <w:sz w:val="24"/>
          <w:szCs w:val="24"/>
        </w:rPr>
        <w:t>1</w:t>
      </w:r>
      <w:r w:rsidR="00571F75">
        <w:rPr>
          <w:rFonts w:cs="Times New Roman" w:hAnsi="Times New Roman" w:ascii="Times New Roman"/>
          <w:sz w:val="24"/>
          <w:szCs w:val="24"/>
        </w:rPr>
        <w:t>0</w:t>
      </w:r>
      <w:r w:rsidR="004F4031" w:rsidRPr="00D84425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D8442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44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8442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71F75"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D8442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71F75" w:rsidP="00571F75" w:rsidR="007424E7" w:rsidRPr="00D8442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C31028" w:rsidRPr="00D8442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8442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E71E7" w:rsidP="00C31028" w:rsidR="003E7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844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E71E7" w:rsidR="001C77A5" w:rsidRPr="00D84425">
      <w:pPr>
        <w:jc w:val="both"/>
        <w:rPr>
          <w:rFonts w:cs="Times New Roman" w:hAnsi="Times New Roman" w:ascii="Times New Roman"/>
          <w:sz w:val="24"/>
          <w:szCs w:val="24"/>
        </w:rPr>
      </w:pPr>
      <w:r w:rsidRPr="00D8442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D84425" w:rsidR="001C77A5" w:rsidRPr="00D8442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AEB" w:rsidP="001C77A5" w:rsidR="001F6AEB">
      <w:pPr>
        <w:spacing w:lineRule="auto" w:line="240" w:after="0"/>
      </w:pPr>
      <w:r>
        <w:separator/>
      </w:r>
    </w:p>
  </w:endnote>
  <w:endnote w:id="0" w:type="continuationSeparator">
    <w:p w:rsidRDefault="001F6AEB" w:rsidP="001C77A5" w:rsidR="001F6A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117696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84425" w:rsidR="00D84425" w:rsidRPr="00D8442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8442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8442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8442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752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8442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84425" w:rsidR="00D844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AEB" w:rsidP="001C77A5" w:rsidR="001F6AEB">
      <w:pPr>
        <w:spacing w:lineRule="auto" w:line="240" w:after="0"/>
      </w:pPr>
      <w:r>
        <w:separator/>
      </w:r>
    </w:p>
  </w:footnote>
  <w:footnote w:id="0" w:type="continuationSeparator">
    <w:p w:rsidRDefault="001F6AEB" w:rsidP="001C77A5" w:rsidR="001F6A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A00CC7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A00CC7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</w:t>
    </w:r>
    <w:r w:rsidR="004F4031">
      <w:rPr>
        <w:rFonts w:cs="Times New Roman" w:hAnsi="Times New Roman" w:ascii="Times New Roman"/>
        <w:sz w:val="24"/>
        <w:szCs w:val="24"/>
      </w:rPr>
      <w:t>87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519D"/>
    <w:rsid w:val="000C6A1B"/>
    <w:rsid w:val="000D4528"/>
    <w:rsid w:val="000D54C8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059F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1F6AEB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03803"/>
    <w:rsid w:val="003143E2"/>
    <w:rsid w:val="0032181B"/>
    <w:rsid w:val="00323C6E"/>
    <w:rsid w:val="003253EE"/>
    <w:rsid w:val="0033242A"/>
    <w:rsid w:val="003650C9"/>
    <w:rsid w:val="00374DD3"/>
    <w:rsid w:val="003834D7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E71E7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45656"/>
    <w:rsid w:val="00570AF0"/>
    <w:rsid w:val="00571F75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E7BF9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63E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0243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563B"/>
    <w:rsid w:val="00966775"/>
    <w:rsid w:val="00967574"/>
    <w:rsid w:val="009706BD"/>
    <w:rsid w:val="00987D95"/>
    <w:rsid w:val="00992CD1"/>
    <w:rsid w:val="009B6FE0"/>
    <w:rsid w:val="009B71E5"/>
    <w:rsid w:val="009C1615"/>
    <w:rsid w:val="009D2A12"/>
    <w:rsid w:val="009E1E36"/>
    <w:rsid w:val="00A0011D"/>
    <w:rsid w:val="00A009B9"/>
    <w:rsid w:val="00A00CC7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2B18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27527"/>
    <w:rsid w:val="00C31028"/>
    <w:rsid w:val="00C31842"/>
    <w:rsid w:val="00C36218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4425"/>
    <w:rsid w:val="00D85740"/>
    <w:rsid w:val="00DA5971"/>
    <w:rsid w:val="00DB06C4"/>
    <w:rsid w:val="00DB1013"/>
    <w:rsid w:val="00DC4B84"/>
    <w:rsid w:val="00DD32E3"/>
    <w:rsid w:val="00DD3E4E"/>
    <w:rsid w:val="00DD5459"/>
    <w:rsid w:val="00DE29FC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570F8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5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75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5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5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5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5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75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5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5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5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St-387/2016-6</izvorni_sadrzaj>
    <derivirana_varijabla naziv="DomainObject.Oznaka_1">St-387/2016-6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DEKOR j.d.o.o.</izvorni_sadrzaj>
    <derivirana_varijabla naziv="DomainObject.Predmet.ProtustrankaFormated_1">  KVARNER DEKOR j.d.o.o.</derivirana_varijabla>
  </DomainObject.Predmet.ProtustrankaFormated>
  <DomainObject.Predmet.ProtustrankaFormatedOIB>
    <izvorni_sadrzaj>  KVARNER DEKOR j.d.o.o., OIB 52355133510</izvorni_sadrzaj>
    <derivirana_varijabla naziv="DomainObject.Predmet.ProtustrankaFormatedOIB_1">  KVARNER DEKOR j.d.o.o., OIB 52355133510</derivirana_varijabla>
  </DomainObject.Predmet.ProtustrankaFormatedOIB>
  <DomainObject.Predmet.ProtustrankaFormatedWithAdress>
    <izvorni_sadrzaj> KVARNER DEKOR j.d.o.o., Stanka Frankovića 16, 51000 Rijeka</izvorni_sadrzaj>
    <derivirana_varijabla naziv="DomainObject.Predmet.ProtustrankaFormatedWithAdress_1"> KVARNER DEKOR j.d.o.o., Stanka Frankovića 16, 51000 Rijeka</derivirana_varijabla>
  </DomainObject.Predmet.ProtustrankaFormatedWithAdress>
  <DomainObject.Predmet.ProtustrankaFormatedWithAdressOIB>
    <izvorni_sadrzaj> KVARNER DEKOR j.d.o.o., OIB 52355133510, Stanka Frankovića 16, 51000 Rijeka</izvorni_sadrzaj>
    <derivirana_varijabla naziv="DomainObject.Predmet.ProtustrankaFormatedWithAdressOIB_1"> KVARNER DEKOR j.d.o.o., OIB 52355133510, Stanka Frankovića 16, 51000 Rijeka</derivirana_varijabla>
  </DomainObject.Predmet.ProtustrankaFormatedWithAdressOIB>
  <DomainObject.Predmet.ProtustrankaWithAdress>
    <izvorni_sadrzaj>KVARNER DEKOR j.d.o.o. Stanka Frankovića 16, 51000 Rijeka</izvorni_sadrzaj>
    <derivirana_varijabla naziv="DomainObject.Predmet.ProtustrankaWithAdress_1">KVARNER DEKOR j.d.o.o. Stanka Frankovića 16, 51000 Rijeka</derivirana_varijabla>
  </DomainObject.Predmet.ProtustrankaWithAdress>
  <DomainObject.Predmet.ProtustrankaWithAdressOIB>
    <izvorni_sadrzaj>KVARNER DEKOR j.d.o.o., OIB 52355133510, Stanka Frankovića 16, 51000 Rijeka</izvorni_sadrzaj>
    <derivirana_varijabla naziv="DomainObject.Predmet.ProtustrankaWithAdressOIB_1">KVARNER DEKOR j.d.o.o., OIB 52355133510, Stanka Frankovića 16, 51000 Rijeka</derivirana_varijabla>
  </DomainObject.Predmet.ProtustrankaWithAdressOIB>
  <DomainObject.Predmet.ProtustrankaNazivFormated>
    <izvorni_sadrzaj>KVARNER DEKOR j.d.o.o.</izvorni_sadrzaj>
    <derivirana_varijabla naziv="DomainObject.Predmet.ProtustrankaNazivFormated_1">KVARNER DEKOR j.d.o.o.</derivirana_varijabla>
  </DomainObject.Predmet.ProtustrankaNazivFormated>
  <DomainObject.Predmet.ProtustrankaNazivFormatedOIB>
    <izvorni_sadrzaj>KVARNER DEKOR j.d.o.o., OIB 52355133510</izvorni_sadrzaj>
    <derivirana_varijabla naziv="DomainObject.Predmet.ProtustrankaNazivFormatedOIB_1">KVARNER DEKOR j.d.o.o., OIB 52355133510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DEKOR j.d.o.o.</item>
    </izvorni_sadrzaj>
    <derivirana_varijabla naziv="DomainObject.Predmet.ProtuStrankaListFormated_1">
      <item>KVARNER DEKOR j.d.o.o.</item>
    </derivirana_varijabla>
  </DomainObject.Predmet.ProtuStrankaListFormated>
  <DomainObject.Predmet.ProtuStrankaListFormatedOIB>
    <izvorni_sadrzaj>
      <item>KVARNER DEKOR j.d.o.o., OIB 52355133510</item>
    </izvorni_sadrzaj>
    <derivirana_varijabla naziv="DomainObject.Predmet.ProtuStrankaListFormatedOIB_1">
      <item>KVARNER DEKOR j.d.o.o., OIB 52355133510</item>
    </derivirana_varijabla>
  </DomainObject.Predmet.ProtuStrankaListFormatedOIB>
  <DomainObject.Predmet.ProtuStrankaListFormatedWithAdress>
    <izvorni_sadrzaj>
      <item>KVARNER DEKOR j.d.o.o., Stanka Frankovića 16, 51000 Rijeka</item>
    </izvorni_sadrzaj>
    <derivirana_varijabla naziv="DomainObject.Predmet.ProtuStrankaListFormatedWithAdress_1">
      <item>KVARNER DEKOR j.d.o.o., Stanka Frankovića 16, 51000 Rijeka</item>
    </derivirana_varijabla>
  </DomainObject.Predmet.ProtuStrankaListFormatedWithAdress>
  <DomainObject.Predmet.ProtuStrankaListFormatedWithAdressOIB>
    <izvorni_sadrzaj>
      <item>KVARNER DEKOR j.d.o.o., OIB 52355133510, Stanka Frankovića 16, 51000 Rijeka</item>
    </izvorni_sadrzaj>
    <derivirana_varijabla naziv="DomainObject.Predmet.ProtuStrankaListFormatedWithAdressOIB_1">
      <item>KVARNER DEKOR j.d.o.o., OIB 52355133510, Stanka Frankovića 16, 51000 Rijeka</item>
    </derivirana_varijabla>
  </DomainObject.Predmet.ProtuStrankaListFormatedWithAdressOIB>
  <DomainObject.Predmet.ProtuStrankaListNazivFormated>
    <izvorni_sadrzaj>
      <item>KVARNER DEKOR j.d.o.o.</item>
    </izvorni_sadrzaj>
    <derivirana_varijabla naziv="DomainObject.Predmet.ProtuStrankaListNazivFormated_1">
      <item>KVARNER DEKOR j.d.o.o.</item>
    </derivirana_varijabla>
  </DomainObject.Predmet.ProtuStrankaListNazivFormated>
  <DomainObject.Predmet.ProtuStrankaListNazivFormatedOIB>
    <izvorni_sadrzaj>
      <item>KVARNER DEKOR j.d.o.o., OIB 52355133510</item>
    </izvorni_sadrzaj>
    <derivirana_varijabla naziv="DomainObject.Predmet.ProtuStrankaListNazivFormatedOIB_1">
      <item>KVARNER DEKOR j.d.o.o., OIB 52355133510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St-387/2016-6</izvorni_sadrzaj>
    <derivirana_varijabla naziv="DomainObject.PoslovniBrojDokumenta_1">St-387/2016-6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DEKOR j.d.o.o.</izvorni_sadrzaj>
    <derivirana_varijabla naziv="DomainObject.Predmet.ProtustrankaIDrugi_1">KVARNER DEKOR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DEKOR j.d.o.o., OIB 52355133510, Stanka Frankovića 16, 51000 Rijeka</izvorni_sadrzaj>
    <derivirana_varijabla naziv="DomainObject.Predmet.ProtustrankaIDrugiAdressOIB_1">KVARNER DEKOR j.d.o.o., OIB 52355133510, Stanka Frankovića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DEKOR j.d.o.o.</item>
    </izvorni_sadrzaj>
    <derivirana_varijabla naziv="DomainObject.Predmet.SudioniciListNaziv_1">
      <item>FINA  Rijeka</item>
      <item>KVARNER DEKOR j.d.o.o.</item>
    </derivirana_varijabla>
  </DomainObject.Predmet.SudioniciListNaziv>
  <DomainObject.Predmet.SudioniciListAdressOIB>
    <izvorni_sadrzaj>
      <item>FINA  Rijeka, OIB 85821130368, Frana Kurelca 8,51000 Rijeka</item>
      <item>KVARNER DEKOR j.d.o.o., OIB 52355133510, Stanka Frankovića 16,51000 Rijeka</item>
    </izvorni_sadrzaj>
    <derivirana_varijabla naziv="DomainObject.Predmet.SudioniciListAdressOIB_1">
      <item>FINA  Rijeka, OIB 85821130368, Frana Kurelca 8,51000 Rijeka</item>
      <item>KVARNER DEKOR j.d.o.o., OIB 52355133510, Stanka Frankovića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52355133510</item>
    </izvorni_sadrzaj>
    <derivirana_varijabla naziv="DomainObject.Predmet.SudioniciListNazivOIB_1">
      <item>, OIB 85821130368</item>
      <item>, OIB 52355133510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7CDD2-1FD9-4BBC-9A16-3C6759D59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3766</properties:Characters>
  <properties:Lines>93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2016-06-09T06:23:00Z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2016-06-10T07:17:00Z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