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0549" w14:paraId="c4f0549" w:rsidRDefault="008528A5" w:rsidP="005D7BF8" w:rsidR="008528A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8A5" w:rsidP="005D7BF8" w:rsidR="008528A5" w:rsidRPr="008528A5">
      <w:pPr>
        <w:pStyle w:val="Bezproreda"/>
        <w:jc w:val="both"/>
        <w:rPr>
          <w:rFonts w:hAnsi="Times New Roman" w:ascii="Times New Roman"/>
          <w:b w:val="false"/>
        </w:rPr>
      </w:pPr>
      <w:r w:rsidRPr="008528A5">
        <w:rPr>
          <w:rFonts w:eastAsia="MS Mincho" w:hAnsi="Times New Roman" w:ascii="Times New Roman"/>
          <w:b w:val="false"/>
        </w:rPr>
        <w:t xml:space="preserve">   REPUBLIKA HRVATSKA</w:t>
      </w:r>
    </w:p>
    <w:p w:rsidRDefault="008528A5" w:rsidP="005D7BF8" w:rsidR="008528A5" w:rsidRPr="008528A5">
      <w:pPr>
        <w:pStyle w:val="Bezproreda"/>
        <w:jc w:val="both"/>
        <w:rPr>
          <w:rFonts w:hAnsi="Times New Roman" w:ascii="Times New Roman"/>
          <w:b w:val="false"/>
        </w:rPr>
      </w:pPr>
      <w:r w:rsidRPr="008528A5">
        <w:rPr>
          <w:rFonts w:eastAsia="MS Mincho" w:hAnsi="Times New Roman" w:ascii="Times New Roman"/>
          <w:b w:val="false"/>
        </w:rPr>
        <w:t>TRGOVAČKI SUD U RIJECI</w:t>
      </w:r>
    </w:p>
    <w:p w:rsidRDefault="008528A5" w:rsidP="005D7BF8" w:rsidR="008528A5" w:rsidRPr="008528A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8528A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528A5" w:rsidR="008528A5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</w:t>
      </w:r>
      <w:r w:rsidR="00B91C0C">
        <w:t>stečajnom</w:t>
      </w:r>
      <w:r w:rsidR="00676F8D">
        <w:t xml:space="preserve"> postupk</w:t>
      </w:r>
      <w:r w:rsidR="00B91C0C">
        <w:t>u</w:t>
      </w:r>
      <w:r w:rsidR="00676F8D">
        <w:t xml:space="preserve"> </w:t>
      </w:r>
      <w:r w:rsidR="00B91C0C">
        <w:t xml:space="preserve">nad dužnikom </w:t>
      </w:r>
      <w:r w:rsidR="00B91C0C" w:rsidRPr="00B91C0C">
        <w:rPr>
          <w:b/>
        </w:rPr>
        <w:t>SOKOLAC d.o.o. Brinje, Frankopanska 53, OIB 85704646128</w:t>
      </w:r>
      <w:r w:rsidR="00676F8D" w:rsidRPr="00676F8D">
        <w:rPr>
          <w:b/>
        </w:rPr>
        <w:t>,</w:t>
      </w:r>
      <w:r w:rsidR="00676F8D">
        <w:rPr>
          <w:b/>
        </w:rPr>
        <w:t xml:space="preserve"> </w:t>
      </w:r>
      <w:r w:rsidR="00B91C0C" w:rsidRPr="00B91C0C">
        <w:t>temeljem čl.247. st.3.</w:t>
      </w:r>
      <w:r w:rsidR="00B2531D">
        <w:t xml:space="preserve"> u vezi s čl.441. st.2.</w:t>
      </w:r>
      <w:r w:rsidR="00B91C0C" w:rsidRPr="00B91C0C">
        <w:t xml:space="preserve"> Stečajnog zakona (Narodne novine broj 71/15), </w:t>
      </w:r>
      <w:r w:rsidRPr="001911E8">
        <w:t>dana</w:t>
      </w:r>
      <w:r w:rsidR="002C208D" w:rsidRPr="001911E8">
        <w:t xml:space="preserve"> </w:t>
      </w:r>
      <w:r w:rsidR="00B91C0C">
        <w:t>19</w:t>
      </w:r>
      <w:r w:rsidR="00C5427A">
        <w:t>. rujna</w:t>
      </w:r>
      <w:r w:rsidR="006E6ABF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B2531D" w:rsidR="00B2531D">
      <w:pPr>
        <w:jc w:val="both"/>
        <w:rPr>
          <w:rFonts w:cs="Arial"/>
        </w:rPr>
      </w:pPr>
      <w:r w:rsidRPr="001911E8">
        <w:t xml:space="preserve">I. </w:t>
      </w:r>
      <w:r w:rsidR="00E97141">
        <w:tab/>
      </w:r>
      <w:r w:rsidRPr="001911E8">
        <w:t>Utvrđena vrijednos</w:t>
      </w:r>
      <w:r w:rsidR="00676F8D">
        <w:t>t nekretnina stečajnog dužnika upisanih</w:t>
      </w:r>
      <w:r w:rsidRPr="001911E8">
        <w:t xml:space="preserve"> u zemljišnim knjigama </w:t>
      </w:r>
      <w:r w:rsidR="00612052" w:rsidRPr="00612052">
        <w:rPr>
          <w:rFonts w:cs="Arial"/>
        </w:rPr>
        <w:t xml:space="preserve">Općinskog suda u </w:t>
      </w:r>
      <w:r w:rsidR="00B2531D">
        <w:rPr>
          <w:rFonts w:cs="Arial"/>
        </w:rPr>
        <w:t>Gospiću, Zemljišnoknjižni odjel Otočac</w:t>
      </w:r>
      <w:r w:rsidR="00676F8D">
        <w:rPr>
          <w:rFonts w:cs="Arial"/>
        </w:rPr>
        <w:t>,</w:t>
      </w:r>
      <w:r w:rsidR="00B2531D">
        <w:rPr>
          <w:rFonts w:cs="Arial"/>
        </w:rPr>
        <w:t xml:space="preserve"> </w:t>
      </w:r>
      <w:r w:rsidR="006A4880" w:rsidRPr="006A4880">
        <w:rPr>
          <w:rFonts w:cs="Arial"/>
        </w:rPr>
        <w:t>k.č.br.</w:t>
      </w:r>
      <w:r w:rsidR="00B2531D">
        <w:rPr>
          <w:rFonts w:cs="Arial"/>
        </w:rPr>
        <w:t xml:space="preserve">409/1, Hotel, zgrada i dvorište, ukupne površine 276 čhv, upisano u zk.ul. 3110, k.o. Brinje, </w:t>
      </w:r>
      <w:r w:rsidR="00B2531D" w:rsidRPr="00B2531D">
        <w:rPr>
          <w:rFonts w:cs="Arial"/>
          <w:b/>
        </w:rPr>
        <w:t>iznosi 1.659.434,78 kn</w:t>
      </w:r>
      <w:r w:rsidR="00B2531D">
        <w:rPr>
          <w:rFonts w:cs="Arial"/>
        </w:rPr>
        <w:t>.</w:t>
      </w:r>
    </w:p>
    <w:p w:rsidRDefault="00B2531D" w:rsidP="00B2531D" w:rsidR="00B2531D">
      <w:pPr>
        <w:jc w:val="both"/>
        <w:rPr>
          <w:rFonts w:cs="Arial"/>
        </w:rPr>
      </w:pPr>
    </w:p>
    <w:p w:rsidRDefault="00B2531D" w:rsidP="006A4880" w:rsidR="00612052" w:rsidRPr="006A4880">
      <w:pPr>
        <w:jc w:val="both"/>
        <w:rPr>
          <w:b/>
        </w:rPr>
      </w:pPr>
      <w:r>
        <w:rPr>
          <w:rFonts w:cs="Arial"/>
        </w:rPr>
        <w:t>II.</w:t>
      </w:r>
      <w:r>
        <w:rPr>
          <w:rFonts w:cs="Arial"/>
        </w:rPr>
        <w:tab/>
        <w:t xml:space="preserve"> </w:t>
      </w:r>
      <w:r w:rsidRPr="001911E8">
        <w:t>Utvrđena vrijednos</w:t>
      </w:r>
      <w:r>
        <w:t>t nekretnina stečajnog dužnika upisanih</w:t>
      </w:r>
      <w:r w:rsidRPr="001911E8">
        <w:t xml:space="preserve"> u zemljišnim knjigama </w:t>
      </w:r>
      <w:r w:rsidRPr="00612052">
        <w:rPr>
          <w:rFonts w:cs="Arial"/>
        </w:rPr>
        <w:t xml:space="preserve">Općinskog suda u </w:t>
      </w:r>
      <w:r>
        <w:rPr>
          <w:rFonts w:cs="Arial"/>
        </w:rPr>
        <w:t xml:space="preserve">Gospiću, Zemljišnoknjižni odjel Otočac, k.č.br.409/2, zgrada kuglane, dvorište, ukupne površine 82 čhv, upisano u zk.ul. 451, k.o. Brinje, </w:t>
      </w:r>
      <w:r w:rsidR="00612052">
        <w:rPr>
          <w:rFonts w:cs="Arial"/>
        </w:rPr>
        <w:t xml:space="preserve">iznosi </w:t>
      </w:r>
      <w:r>
        <w:rPr>
          <w:rFonts w:cs="Arial"/>
          <w:b/>
        </w:rPr>
        <w:t>200.021,16</w:t>
      </w:r>
      <w:r w:rsidR="006A4880" w:rsidRPr="006A4880">
        <w:rPr>
          <w:rFonts w:cs="Arial"/>
          <w:b/>
        </w:rPr>
        <w:t xml:space="preserve"> kn</w:t>
      </w:r>
      <w:r w:rsidR="00612052" w:rsidRPr="006A4880">
        <w:rPr>
          <w:rFonts w:cs="Arial"/>
          <w:b/>
        </w:rPr>
        <w:t>.</w:t>
      </w:r>
    </w:p>
    <w:p w:rsidRDefault="00E97141" w:rsidP="00E97141" w:rsidR="00E97141">
      <w:pPr>
        <w:jc w:val="both"/>
      </w:pPr>
    </w:p>
    <w:p w:rsidRDefault="00B2531D" w:rsidP="00B2531D" w:rsidR="00B2531D">
      <w:pPr>
        <w:jc w:val="both"/>
      </w:pPr>
      <w:r>
        <w:t>III.</w:t>
      </w:r>
      <w:r>
        <w:tab/>
        <w:t>Prodaju nekretnina iz točke I. i II. ovog zaključka provodi Financijska agencija elektroničkom javnom dražbom uz odgovarajuću primjenu pravila ovršnoga postupka o ovrsi na nekretnini.</w:t>
      </w:r>
    </w:p>
    <w:p w:rsidRDefault="00B2531D" w:rsidP="00B2531D" w:rsidR="00B2531D">
      <w:r>
        <w:t xml:space="preserve">    </w:t>
      </w:r>
    </w:p>
    <w:p w:rsidRDefault="00B2531D" w:rsidP="00B2531D" w:rsidR="00B2531D">
      <w:pPr>
        <w:jc w:val="both"/>
      </w:pPr>
      <w:r>
        <w:t>IV.</w:t>
      </w:r>
      <w:r>
        <w:tab/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B2531D" w:rsidP="00B2531D" w:rsidR="00B2531D"/>
    <w:p w:rsidRDefault="00B2531D" w:rsidP="00B2531D" w:rsidR="00B2531D">
      <w:r>
        <w:t>V.</w:t>
      </w:r>
      <w:r>
        <w:tab/>
        <w:t>Uvjeti prodaje:</w:t>
      </w:r>
    </w:p>
    <w:p w:rsidRDefault="00B2531D" w:rsidP="00B2531D" w:rsidR="00B2531D">
      <w:pPr>
        <w:jc w:val="both"/>
      </w:pPr>
      <w:r>
        <w:t>-</w:t>
      </w:r>
      <w:r>
        <w:tab/>
        <w:t xml:space="preserve">prodaju se nekretnine upisane u zemljišnim knjigama Općinskog suda u Gospiću, Zemljišnoknjižni odjel Otočac </w:t>
      </w:r>
    </w:p>
    <w:p w:rsidRDefault="00B2531D" w:rsidP="00B2531D" w:rsidR="00B2531D">
      <w:pPr>
        <w:jc w:val="both"/>
      </w:pPr>
      <w:r>
        <w:t>-</w:t>
      </w:r>
      <w:r>
        <w:tab/>
        <w:t>nekretnina se nalazi u Brinju, Frankopanska 61 i 59</w:t>
      </w:r>
    </w:p>
    <w:p w:rsidRDefault="00B2531D" w:rsidP="00B2531D" w:rsidR="00B2531D">
      <w:pPr>
        <w:jc w:val="both"/>
      </w:pPr>
      <w:r>
        <w:t>-</w:t>
      </w:r>
      <w:r>
        <w:tab/>
        <w:t>pristup nekretnina omogućen je s glavne prometnice</w:t>
      </w:r>
    </w:p>
    <w:p w:rsidRDefault="00B2531D" w:rsidP="00B2531D" w:rsidR="00B2531D">
      <w:pPr>
        <w:jc w:val="both"/>
      </w:pPr>
      <w:r>
        <w:t>-</w:t>
      </w:r>
      <w:r>
        <w:tab/>
        <w:t>hotel nije održavan, potrebna je adaptacija</w:t>
      </w:r>
    </w:p>
    <w:p w:rsidRDefault="00B2531D" w:rsidP="00B2531D" w:rsidR="00B2531D">
      <w:pPr>
        <w:jc w:val="both"/>
      </w:pPr>
      <w:r>
        <w:t>-</w:t>
      </w:r>
      <w:r>
        <w:tab/>
        <w:t>zgrada bivše kuglane slabije je odžavana, potrebna je adaptacija</w:t>
      </w:r>
    </w:p>
    <w:p w:rsidRDefault="00B2531D" w:rsidP="00B2531D" w:rsidR="00B2531D">
      <w:pPr>
        <w:jc w:val="both"/>
      </w:pPr>
      <w:r>
        <w:t>-</w:t>
      </w:r>
      <w:r>
        <w:tab/>
        <w:t>utvrđena vrijednost nekretnine označene u točki I. zaključka iznosi 1.659.434,78 kn;</w:t>
      </w:r>
    </w:p>
    <w:p w:rsidRDefault="00B2531D" w:rsidP="00B2531D" w:rsidR="00B2531D">
      <w:pPr>
        <w:jc w:val="both"/>
      </w:pPr>
      <w:r>
        <w:t>-</w:t>
      </w:r>
      <w:r>
        <w:tab/>
        <w:t>utvrđena vrijednost nekretnine označene u točki II. zaključka iznosi 200.021,16   kn;</w:t>
      </w:r>
    </w:p>
    <w:p w:rsidRDefault="00B2531D" w:rsidP="00B2531D" w:rsidR="00B2531D">
      <w:pPr>
        <w:jc w:val="both"/>
      </w:pPr>
      <w:r>
        <w:t>-</w:t>
      </w:r>
      <w:r>
        <w:tab/>
        <w:t xml:space="preserve">nekretnina označena u točki I. se na prvoj dražbi ne može prodati ispod tri četvrtine utvrđene vrijednosti utvrđene vrijednosti nekretnine, odnosno 1.244.576,08 kn; </w:t>
      </w:r>
    </w:p>
    <w:p w:rsidRDefault="00B2531D" w:rsidP="00B2531D" w:rsidR="00B2531D">
      <w:pPr>
        <w:jc w:val="both"/>
      </w:pPr>
      <w:r>
        <w:t>-</w:t>
      </w:r>
      <w:r>
        <w:tab/>
        <w:t>na drugoj dražbi ispod jedne polovine utvrđene vrijednosti utvrđene vrijednosti nekretnine, odnosno 829.717,39 kn;</w:t>
      </w:r>
    </w:p>
    <w:p w:rsidRDefault="00B2531D" w:rsidP="00B2531D" w:rsidR="00B2531D">
      <w:pPr>
        <w:jc w:val="both"/>
      </w:pPr>
      <w:r>
        <w:lastRenderedPageBreak/>
        <w:t>-</w:t>
      </w:r>
      <w:r>
        <w:tab/>
        <w:t xml:space="preserve">na trećoj dražbi ispod jedne četvrtine utvrđene vrijednosti utvrđene vrijednosti nekretnine, odnosno 414.858,70 kn  </w:t>
      </w:r>
    </w:p>
    <w:p w:rsidRDefault="00B2531D" w:rsidP="00B2531D" w:rsidR="00B2531D">
      <w:pPr>
        <w:jc w:val="both"/>
      </w:pPr>
      <w:r>
        <w:t>-</w:t>
      </w:r>
      <w:r>
        <w:tab/>
        <w:t>na četvrtoj dražbi nekretnina se prodaje po početnoj cijene od 1,00 kn</w:t>
      </w:r>
    </w:p>
    <w:p w:rsidRDefault="00B2531D" w:rsidP="00B2531D" w:rsidR="00B2531D">
      <w:pPr>
        <w:jc w:val="both"/>
      </w:pPr>
      <w:r>
        <w:t>-</w:t>
      </w:r>
      <w:r>
        <w:tab/>
        <w:t xml:space="preserve">nekretnina označena u točki II. se na prvoj dražbi ne može prodati ispod tri četvrtine utvrđene vrijednosti utvrđene vrijednosti nekretnine, odnosno </w:t>
      </w:r>
      <w:r w:rsidR="00C8130E">
        <w:t>150.015,87</w:t>
      </w:r>
      <w:r>
        <w:t xml:space="preserve"> kn; </w:t>
      </w:r>
    </w:p>
    <w:p w:rsidRDefault="00B2531D" w:rsidP="00B2531D" w:rsidR="00B2531D">
      <w:pPr>
        <w:jc w:val="both"/>
      </w:pPr>
      <w:r>
        <w:t>-</w:t>
      </w:r>
      <w:r>
        <w:tab/>
        <w:t xml:space="preserve">na drugoj dražbi ispod jedne polovine utvrđene vrijednosti utvrđene vrijednosti nekretnine, odnosno </w:t>
      </w:r>
      <w:r w:rsidR="00C8130E">
        <w:t>100.010,58</w:t>
      </w:r>
      <w:r>
        <w:t xml:space="preserve"> kn;</w:t>
      </w:r>
    </w:p>
    <w:p w:rsidRDefault="00B2531D" w:rsidP="00B2531D" w:rsidR="00B2531D">
      <w:pPr>
        <w:jc w:val="both"/>
      </w:pPr>
      <w:r>
        <w:t>-</w:t>
      </w:r>
      <w:r>
        <w:tab/>
        <w:t xml:space="preserve">na trećoj dražbi ispod jedne četvrtine utvrđene vrijednosti utvrđene vrijednosti nekretnine, odnosno </w:t>
      </w:r>
      <w:r w:rsidR="00C8130E">
        <w:t>50.005,29</w:t>
      </w:r>
      <w:r>
        <w:t xml:space="preserve"> kn  </w:t>
      </w:r>
    </w:p>
    <w:p w:rsidRDefault="00B2531D" w:rsidP="00B2531D" w:rsidR="00B2531D">
      <w:pPr>
        <w:jc w:val="both"/>
      </w:pPr>
      <w:r>
        <w:t>-</w:t>
      </w:r>
      <w:r>
        <w:tab/>
        <w:t>na četvrtoj dražbi nekretnina se prodaje po početnoj cijene od 1,00 kn</w:t>
      </w:r>
    </w:p>
    <w:p w:rsidRDefault="00B2531D" w:rsidP="00B2531D" w:rsidR="00B2531D">
      <w:pPr>
        <w:jc w:val="both"/>
      </w:pPr>
      <w:r>
        <w:t>-</w:t>
      </w:r>
      <w:r>
        <w:tab/>
        <w:t>poreze i prireze snosit će kupac;</w:t>
      </w:r>
    </w:p>
    <w:p w:rsidRDefault="00B2531D" w:rsidP="00B2531D" w:rsidR="00B2531D">
      <w:pPr>
        <w:jc w:val="both"/>
      </w:pPr>
      <w:r>
        <w:t>-</w:t>
      </w:r>
      <w:r>
        <w:tab/>
        <w:t>kao kupci na javnoj dražbi mogu sudjelovati osobe koje su prethodno dale jamčevinu na poseban račun Agencije, u visini 10% od utvrđene vrijednosti nekretnine,</w:t>
      </w:r>
    </w:p>
    <w:p w:rsidRDefault="00C8130E" w:rsidP="00B2531D" w:rsidR="00C8130E">
      <w:pPr>
        <w:jc w:val="both"/>
      </w:pPr>
      <w:r>
        <w:t>-</w:t>
      </w:r>
      <w:r>
        <w:tab/>
        <w:t xml:space="preserve">nekretnina je slobodna od osoba i stvari. </w:t>
      </w:r>
    </w:p>
    <w:p w:rsidRDefault="00B2531D" w:rsidP="00B2531D" w:rsidR="00B2531D">
      <w:pPr>
        <w:jc w:val="both"/>
      </w:pPr>
      <w:r>
        <w:t>-</w:t>
      </w:r>
      <w:r>
        <w:tab/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2531D" w:rsidP="00B2531D" w:rsidR="00B2531D">
      <w:pPr>
        <w:jc w:val="both"/>
      </w:pPr>
      <w:r>
        <w:t>-</w:t>
      </w:r>
      <w:r>
        <w:tab/>
        <w:t>ponuditeljima čija ponuda ne bude prihvaćena, Agencija će vratiti jamčevinu na temelju naloga suda za prijenos novčanih sredstava;</w:t>
      </w:r>
    </w:p>
    <w:p w:rsidRDefault="00B2531D" w:rsidP="00B2531D" w:rsidR="00B2531D">
      <w:pPr>
        <w:jc w:val="both"/>
      </w:pPr>
      <w:r>
        <w:t>-</w:t>
      </w:r>
      <w:r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A6329" w:rsidP="009366B8" w:rsidR="005A6329" w:rsidRPr="00C8130E">
      <w:pPr>
        <w:rPr>
          <w:b/>
        </w:rPr>
      </w:pPr>
    </w:p>
    <w:p w:rsidRDefault="00C8130E" w:rsidP="00C8130E" w:rsidR="00C8130E" w:rsidRPr="00C8130E">
      <w:pPr>
        <w:rPr>
          <w:b/>
        </w:rPr>
      </w:pPr>
    </w:p>
    <w:p w:rsidRDefault="00C8130E" w:rsidP="00C8130E" w:rsidR="00C8130E" w:rsidRPr="00C8130E">
      <w:pPr>
        <w:jc w:val="center"/>
        <w:rPr>
          <w:b/>
        </w:rPr>
      </w:pPr>
      <w:r w:rsidRPr="00C8130E">
        <w:rPr>
          <w:b/>
        </w:rPr>
        <w:t>U Rijeci, 25. kolovoza 2017. godine</w:t>
      </w:r>
    </w:p>
    <w:p w:rsidRDefault="00C8130E" w:rsidP="00C8130E" w:rsidR="00C8130E" w:rsidRPr="00C8130E">
      <w:pPr>
        <w:rPr>
          <w:b/>
        </w:rPr>
      </w:pPr>
    </w:p>
    <w:p w:rsidRDefault="00C8130E" w:rsidP="00C8130E" w:rsidR="00C8130E" w:rsidRPr="00C8130E">
      <w:pPr>
        <w:jc w:val="right"/>
        <w:rPr>
          <w:b/>
        </w:rPr>
      </w:pPr>
      <w:r w:rsidRPr="00C8130E">
        <w:rPr>
          <w:b/>
        </w:rPr>
        <w:t>S</w:t>
      </w:r>
      <w:r w:rsidR="008528A5">
        <w:rPr>
          <w:b/>
        </w:rPr>
        <w:t>tečajni s</w:t>
      </w:r>
      <w:r w:rsidRPr="00C8130E">
        <w:rPr>
          <w:b/>
        </w:rPr>
        <w:t>udac</w:t>
      </w:r>
    </w:p>
    <w:p w:rsidRDefault="00C8130E" w:rsidP="0022619F" w:rsidR="00C8130E" w:rsidRPr="00C8130E">
      <w:pPr>
        <w:jc w:val="right"/>
        <w:rPr>
          <w:b/>
        </w:rPr>
      </w:pPr>
      <w:r w:rsidRPr="00C8130E">
        <w:rPr>
          <w:b/>
        </w:rPr>
        <w:t xml:space="preserve">                </w:t>
      </w:r>
      <w:r w:rsidRPr="00C8130E">
        <w:rPr>
          <w:b/>
        </w:rPr>
        <w:tab/>
      </w:r>
      <w:r w:rsidRPr="00C8130E">
        <w:rPr>
          <w:b/>
        </w:rPr>
        <w:tab/>
      </w:r>
      <w:r w:rsidRPr="00C8130E">
        <w:rPr>
          <w:b/>
        </w:rPr>
        <w:tab/>
      </w:r>
      <w:r w:rsidRPr="00C8130E">
        <w:rPr>
          <w:b/>
        </w:rPr>
        <w:tab/>
        <w:t xml:space="preserve">            Daniela Korlević </w:t>
      </w:r>
      <w:r w:rsidR="0022619F">
        <w:rPr>
          <w:b/>
        </w:rPr>
        <w:t xml:space="preserve"> </w:t>
      </w:r>
    </w:p>
    <w:p w:rsidRDefault="00C8130E" w:rsidP="00C8130E" w:rsidR="00C8130E" w:rsidRPr="00C8130E">
      <w:pPr>
        <w:rPr>
          <w:b/>
        </w:rPr>
      </w:pPr>
      <w:r w:rsidRPr="00C8130E">
        <w:rPr>
          <w:b/>
        </w:rPr>
        <w:t xml:space="preserve">  </w:t>
      </w:r>
    </w:p>
    <w:p w:rsidRDefault="00C8130E" w:rsidP="00C8130E" w:rsidR="00C8130E" w:rsidRPr="00C8130E">
      <w:pPr>
        <w:rPr>
          <w:b/>
        </w:rPr>
      </w:pPr>
    </w:p>
    <w:p w:rsidRDefault="00C8130E" w:rsidP="00C8130E" w:rsidR="00C8130E" w:rsidRPr="00C8130E">
      <w:pPr>
        <w:rPr>
          <w:b/>
        </w:rPr>
      </w:pPr>
      <w:r w:rsidRPr="00C8130E">
        <w:rPr>
          <w:b/>
        </w:rPr>
        <w:t>UPUTA O PRAVNOM LIJEKU:</w:t>
      </w:r>
    </w:p>
    <w:p w:rsidRDefault="00C8130E" w:rsidP="00C8130E" w:rsidR="00B2531D">
      <w:r>
        <w:t>Protiv zaključka nije dopušten pravni lijek (čl.19. st.7. Stečajnog zakona).</w:t>
      </w:r>
    </w:p>
    <w:p w:rsidRDefault="005A6329" w:rsidP="009366B8" w:rsidR="005A6329"/>
    <w:p w:rsidRDefault="009B086D" w:rsidP="009366B8" w:rsidR="009B086D"/>
    <w:p w:rsidRDefault="009B086D" w:rsidP="009366B8" w:rsidR="009B086D" w:rsidRPr="001911E8"/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C8130E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C8130E">
        <w:rPr>
          <w:sz w:val="20"/>
          <w:szCs w:val="20"/>
        </w:rPr>
        <w:t>Blaženka Prpić</w:t>
      </w:r>
    </w:p>
    <w:p w:rsidRDefault="009366B8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300D50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  <w:r w:rsidR="00300D50">
        <w:rPr>
          <w:sz w:val="20"/>
          <w:szCs w:val="20"/>
        </w:rPr>
        <w:t xml:space="preserve"> sudova</w:t>
      </w:r>
    </w:p>
    <w:p w:rsidRDefault="007F35C6" w:rsidP="009366B8" w:rsidR="007F35C6">
      <w:pPr>
        <w:rPr>
          <w:sz w:val="20"/>
          <w:szCs w:val="20"/>
        </w:rPr>
      </w:pPr>
      <w:r>
        <w:rPr>
          <w:sz w:val="20"/>
          <w:szCs w:val="20"/>
        </w:rPr>
        <w:t xml:space="preserve">- Porezna uprava </w:t>
      </w:r>
      <w:r w:rsidR="00C8130E">
        <w:rPr>
          <w:sz w:val="20"/>
          <w:szCs w:val="20"/>
        </w:rPr>
        <w:t>Gospić</w:t>
      </w:r>
    </w:p>
    <w:p w:rsidRDefault="0073779C" w:rsidP="009366B8" w:rsidR="0073779C" w:rsidRPr="00E97141">
      <w:pPr>
        <w:rPr>
          <w:sz w:val="20"/>
          <w:szCs w:val="20"/>
        </w:rPr>
      </w:pPr>
      <w:r w:rsidRPr="0073779C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73779C">
        <w:rPr>
          <w:sz w:val="20"/>
          <w:szCs w:val="20"/>
        </w:rPr>
        <w:t xml:space="preserve">FINA RIJEKA uz rješenje o prodaji s klauzulom pravomoćnosti i izvatcima iz zk knjiga i zahtjevima za prodaju      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C8130E">
        <w:rPr>
          <w:sz w:val="20"/>
          <w:szCs w:val="20"/>
        </w:rPr>
        <w:t>19</w:t>
      </w:r>
      <w:r w:rsidR="00C5427A">
        <w:rPr>
          <w:sz w:val="20"/>
          <w:szCs w:val="20"/>
        </w:rPr>
        <w:t>.9</w:t>
      </w:r>
      <w:r w:rsidR="006E6ABF">
        <w:rPr>
          <w:sz w:val="20"/>
          <w:szCs w:val="20"/>
        </w:rPr>
        <w:t>.2017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F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B91C0C">
      <w:rPr>
        <w:b/>
      </w:rPr>
      <w:t>1044/11-173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D5957"/>
    <w:rsid w:val="001E1065"/>
    <w:rsid w:val="001E3CC1"/>
    <w:rsid w:val="00203D74"/>
    <w:rsid w:val="0022619F"/>
    <w:rsid w:val="00242926"/>
    <w:rsid w:val="00285479"/>
    <w:rsid w:val="002A7231"/>
    <w:rsid w:val="002C208D"/>
    <w:rsid w:val="002C461E"/>
    <w:rsid w:val="002D30E6"/>
    <w:rsid w:val="002F4968"/>
    <w:rsid w:val="00300D50"/>
    <w:rsid w:val="003111A5"/>
    <w:rsid w:val="003607CE"/>
    <w:rsid w:val="003A71C3"/>
    <w:rsid w:val="003C0A4D"/>
    <w:rsid w:val="003E012C"/>
    <w:rsid w:val="003E2902"/>
    <w:rsid w:val="003F1F4A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14820"/>
    <w:rsid w:val="005575CE"/>
    <w:rsid w:val="00574B23"/>
    <w:rsid w:val="00586AB8"/>
    <w:rsid w:val="00591488"/>
    <w:rsid w:val="005A6329"/>
    <w:rsid w:val="0060019E"/>
    <w:rsid w:val="00612052"/>
    <w:rsid w:val="006153C9"/>
    <w:rsid w:val="00621034"/>
    <w:rsid w:val="00626A3D"/>
    <w:rsid w:val="00633479"/>
    <w:rsid w:val="006371D6"/>
    <w:rsid w:val="00662F2C"/>
    <w:rsid w:val="00672FDB"/>
    <w:rsid w:val="00676F8D"/>
    <w:rsid w:val="006A4880"/>
    <w:rsid w:val="006B715E"/>
    <w:rsid w:val="006E1807"/>
    <w:rsid w:val="006E6ABF"/>
    <w:rsid w:val="0073779C"/>
    <w:rsid w:val="007713D1"/>
    <w:rsid w:val="00783B9C"/>
    <w:rsid w:val="007C1CB8"/>
    <w:rsid w:val="007C2A18"/>
    <w:rsid w:val="007D21B7"/>
    <w:rsid w:val="007F088F"/>
    <w:rsid w:val="007F35C6"/>
    <w:rsid w:val="00800F0D"/>
    <w:rsid w:val="00813DF2"/>
    <w:rsid w:val="00821D4E"/>
    <w:rsid w:val="00842485"/>
    <w:rsid w:val="008517C6"/>
    <w:rsid w:val="008528A5"/>
    <w:rsid w:val="008631C5"/>
    <w:rsid w:val="008703A9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869F0"/>
    <w:rsid w:val="0099797A"/>
    <w:rsid w:val="009A71BE"/>
    <w:rsid w:val="009B086D"/>
    <w:rsid w:val="009D1B96"/>
    <w:rsid w:val="009D4C9F"/>
    <w:rsid w:val="00A269F0"/>
    <w:rsid w:val="00A53780"/>
    <w:rsid w:val="00A57124"/>
    <w:rsid w:val="00A64456"/>
    <w:rsid w:val="00A83EC9"/>
    <w:rsid w:val="00A8408F"/>
    <w:rsid w:val="00A8682F"/>
    <w:rsid w:val="00AD7693"/>
    <w:rsid w:val="00AE4C39"/>
    <w:rsid w:val="00B00691"/>
    <w:rsid w:val="00B2531D"/>
    <w:rsid w:val="00B50374"/>
    <w:rsid w:val="00B814EC"/>
    <w:rsid w:val="00B91C0C"/>
    <w:rsid w:val="00BB2D16"/>
    <w:rsid w:val="00C20182"/>
    <w:rsid w:val="00C52FDE"/>
    <w:rsid w:val="00C5427A"/>
    <w:rsid w:val="00C57EDD"/>
    <w:rsid w:val="00C77D7B"/>
    <w:rsid w:val="00C8130E"/>
    <w:rsid w:val="00C9379E"/>
    <w:rsid w:val="00CA102E"/>
    <w:rsid w:val="00CA60F6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ED6D40"/>
    <w:rsid w:val="00F00ABA"/>
    <w:rsid w:val="00F10022"/>
    <w:rsid w:val="00F33489"/>
    <w:rsid w:val="00F50048"/>
    <w:rsid w:val="00F85EF2"/>
    <w:rsid w:val="00F92F01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C20182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2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8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8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8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8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C20182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2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8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8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8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8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St-1044/2011-174</izvorni_sadrzaj>
    <derivirana_varijabla naziv="DomainObject.Oznaka_1">St-1044/2011-174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St-1044/2011</izvorni_sadrzaj>
    <derivirana_varijabla naziv="DomainObject.Predmet.OznakaBroj_1">St-1044/2011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SOKOLAC d.o.o.  Brinje</izvorni_sadrzaj>
    <derivirana_varijabla naziv="DomainObject.Predmet.ProtustrankaFormated_1">  SOKOLAC d.o.o.  Brinje</derivirana_varijabla>
  </DomainObject.Predmet.ProtustrankaFormated>
  <DomainObject.Predmet.ProtustrankaFormatedOIB>
    <izvorni_sadrzaj>  SOKOLAC d.o.o.  Brinje, OIB 85704646128</izvorni_sadrzaj>
    <derivirana_varijabla naziv="DomainObject.Predmet.ProtustrankaFormatedOIB_1">  SOKOLAC d.o.o.  Brinje, OIB 85704646128</derivirana_varijabla>
  </DomainObject.Predmet.ProtustrankaFormatedOIB>
  <DomainObject.Predmet.ProtustrankaFormatedWithAdress>
    <izvorni_sadrzaj> SOKOLAC d.o.o.  Brinje, Frankopanska 59, 53 260 Brinje</izvorni_sadrzaj>
    <derivirana_varijabla naziv="DomainObject.Predmet.ProtustrankaFormatedWithAdress_1"> SOKOLAC d.o.o.  Brinje, Frankopanska 59, 53 260 Brinje</derivirana_varijabla>
  </DomainObject.Predmet.ProtustrankaFormatedWithAdress>
  <DomainObject.Predmet.ProtustrankaFormatedWithAdressOIB>
    <izvorni_sadrzaj> SOKOLAC d.o.o.  Brinje, OIB 85704646128, Frankopanska 59, 53 260 Brinje</izvorni_sadrzaj>
    <derivirana_varijabla naziv="DomainObject.Predmet.ProtustrankaFormatedWithAdressOIB_1"> SOKOLAC d.o.o.  Brinje, OIB 85704646128, Frankopanska 59, 53 260 Brinje</derivirana_varijabla>
  </DomainObject.Predmet.ProtustrankaFormatedWithAdressOIB>
  <DomainObject.Predmet.ProtustrankaWithAdress>
    <izvorni_sadrzaj>SOKOLAC d.o.o.  Brinje Frankopanska 59, 53 260 Brinje</izvorni_sadrzaj>
    <derivirana_varijabla naziv="DomainObject.Predmet.ProtustrankaWithAdress_1">SOKOLAC d.o.o.  Brinje Frankopanska 59, 53 260 Brinje</derivirana_varijabla>
  </DomainObject.Predmet.ProtustrankaWithAdress>
  <DomainObject.Predmet.ProtustrankaWithAdressOIB>
    <izvorni_sadrzaj>SOKOLAC d.o.o.  Brinje, OIB 85704646128, Frankopanska 59, 53 260 Brinje</izvorni_sadrzaj>
    <derivirana_varijabla naziv="DomainObject.Predmet.ProtustrankaWithAdressOIB_1">SOKOLAC d.o.o.  Brinje, OIB 85704646128, Frankopanska 59, 53 260 Brinje</derivirana_varijabla>
  </DomainObject.Predmet.ProtustrankaWithAdressOIB>
  <DomainObject.Predmet.ProtustrankaNazivFormated>
    <izvorni_sadrzaj>SOKOLAC d.o.o.  Brinje</izvorni_sadrzaj>
    <derivirana_varijabla naziv="DomainObject.Predmet.ProtustrankaNazivFormated_1">SOKOLAC d.o.o.  Brinje</derivirana_varijabla>
  </DomainObject.Predmet.ProtustrankaNazivFormated>
  <DomainObject.Predmet.ProtustrankaNazivFormatedOIB>
    <izvorni_sadrzaj>SOKOLAC d.o.o.  Brinje, OIB 85704646128</izvorni_sadrzaj>
    <derivirana_varijabla naziv="DomainObject.Predmet.ProtustrankaNazivFormatedOIB_1">SOKOLAC d.o.o.  Brinje, OIB 85704646128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SOKOLAC d.o.o.  Brinje</item>
    </izvorni_sadrzaj>
    <derivirana_varijabla naziv="DomainObject.Predmet.ProtuStrankaListFormated_1">
      <item>SOKOLAC d.o.o.  Brinje</item>
    </derivirana_varijabla>
  </DomainObject.Predmet.ProtuStrankaListFormated>
  <DomainObject.Predmet.ProtuStrankaListFormatedOIB>
    <izvorni_sadrzaj>
      <item>SOKOLAC d.o.o.  Brinje, OIB 85704646128</item>
    </izvorni_sadrzaj>
    <derivirana_varijabla naziv="DomainObject.Predmet.ProtuStrankaListFormatedOIB_1">
      <item>SOKOLAC d.o.o.  Brinje, OIB 85704646128</item>
    </derivirana_varijabla>
  </DomainObject.Predmet.ProtuStrankaListFormatedOIB>
  <DomainObject.Predmet.ProtuStrankaListFormatedWithAdress>
    <izvorni_sadrzaj>
      <item>SOKOLAC d.o.o.  Brinje, Frankopanska 59, 53 260 Brinje</item>
    </izvorni_sadrzaj>
    <derivirana_varijabla naziv="DomainObject.Predmet.ProtuStrankaListFormatedWithAdress_1">
      <item>SOKOLAC d.o.o.  Brinje, Frankopanska 59, 53 260 Brinje</item>
    </derivirana_varijabla>
  </DomainObject.Predmet.ProtuStrankaListFormatedWithAdress>
  <DomainObject.Predmet.ProtuStrankaListFormatedWithAdressOIB>
    <izvorni_sadrzaj>
      <item>SOKOLAC d.o.o.  Brinje, OIB 85704646128, Frankopanska 59, 53 260 Brinje</item>
    </izvorni_sadrzaj>
    <derivirana_varijabla naziv="DomainObject.Predmet.ProtuStrankaListFormatedWithAdressOIB_1">
      <item>SOKOLAC d.o.o.  Brinje, OIB 85704646128, Frankopanska 59, 53 260 Brinje</item>
    </derivirana_varijabla>
  </DomainObject.Predmet.ProtuStrankaListFormatedWithAdressOIB>
  <DomainObject.Predmet.ProtuStrankaListNazivFormated>
    <izvorni_sadrzaj>
      <item>SOKOLAC d.o.o.  Brinje</item>
    </izvorni_sadrzaj>
    <derivirana_varijabla naziv="DomainObject.Predmet.ProtuStrankaListNazivFormated_1">
      <item>SOKOLAC d.o.o.  Brinje</item>
    </derivirana_varijabla>
  </DomainObject.Predmet.ProtuStrankaListNazivFormated>
  <DomainObject.Predmet.ProtuStrankaListNazivFormatedOIB>
    <izvorni_sadrzaj>
      <item>SOKOLAC d.o.o.  Brinje, OIB 85704646128</item>
    </izvorni_sadrzaj>
    <derivirana_varijabla naziv="DomainObject.Predmet.ProtuStrankaListNazivFormatedOIB_1">
      <item>SOKOLAC d.o.o.  Brinje, OIB 85704646128</item>
    </derivirana_varijabla>
  </DomainObject.Predmet.ProtuStrankaListNazivFormatedOIB>
  <DomainObject.Predmet.OstaliList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Formated>
  <DomainObject.Predmet.OstaliList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FormatedOIB>
  <DomainObject.Predmet.OstaliListFormatedWithAdress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izvorni_sadrzaj>
    <derivirana_varijabla naziv="DomainObject.Predmet.OstaliListFormatedWithAdress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derivirana_varijabla>
  </DomainObject.Predmet.OstaliListFormatedWithAdress>
  <DomainObject.Predmet.OstaliListFormatedWithAdressOIB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izvorni_sadrzaj>
    <derivirana_varijabla naziv="DomainObject.Predmet.OstaliListFormatedWithAdressOIB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derivirana_varijabla>
  </DomainObject.Predmet.OstaliListFormatedWithAdressOIB>
  <DomainObject.Predmet.OstaliListNaziv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Naziv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NazivFormated>
  <DomainObject.Predmet.OstaliListNaziv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Naziv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St-1044/2011-174</izvorni_sadrzaj>
    <derivirana_varijabla naziv="DomainObject.PoslovniBrojDokumenta_1">St-1044/2011-174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SOKOLAC d.o.o.  Brinje</izvorni_sadrzaj>
    <derivirana_varijabla naziv="DomainObject.Predmet.ProtustrankaIDrugi_1">SOKOLAC d.o.o.  Brinje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SOKOLAC d.o.o.  Brinje, OIB 85704646128, Frankopanska 59, 53 260 Brinje</izvorni_sadrzaj>
    <derivirana_varijabla naziv="DomainObject.Predmet.ProtustrankaIDrugiAdressOIB_1">SOKOLAC d.o.o.  Brinje, OIB 85704646128, Frankopanska 59, 53 260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SOKOLAC d.o.o.  Brinje</item>
      <item>REPUBLIKA HRVATSKA</item>
      <item>MIRKO SERTIĆ</item>
      <item>VISOKI TRGOVAČKI SUD RH</item>
      <item>Vesna Holjevac</item>
      <item>Darko Dasović</item>
      <item>Blaženka Prpić</item>
    </izvorni_sadrzaj>
    <derivirana_varijabla naziv="DomainObject.Predmet.SudioniciListNaziv_1">
      <item>Županijsko državno odvjetništvo u Rijeci</item>
      <item>SOKOLAC d.o.o.  Brinje</item>
      <item>REPUBLIKA HRVATSKA</item>
      <item>MIRKO SERTIĆ</item>
      <item>VISOKI TRGOVAČKI SUD RH</item>
      <item>Vesna Holjevac</item>
      <item>Darko Dasović</item>
      <item>Blaženka Prpić</item>
    </derivirana_varijabla>
  </DomainObject.Predmet.SudioniciListNaziv>
  <DomainObject.Predmet.SudioniciListAdressOIB>
    <izvorni_sadrzaj>
      <item>Županijsko državno odvjetništvo u Rijeci</item>
      <item>SOKOLAC d.o.o.  Brinje, OIB 85704646128, Frankopanska 59,53 260 Brinje</item>
      <item>REPUBLIKA HRVATSKA, OIB 52634238587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izvorni_sadrzaj>
    <derivirana_varijabla naziv="DomainObject.Predmet.SudioniciListAdressOIB_1">
      <item>Županijsko državno odvjetništvo u Rijeci</item>
      <item>SOKOLAC d.o.o.  Brinje, OIB 85704646128, Frankopanska 59,53 260 Brinje</item>
      <item>REPUBLIKA HRVATSKA, OIB 52634238587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85704646128</item>
      <item>, OIB 52634238587</item>
      <item>, OIB null</item>
      <item>, OIB null</item>
      <item>, OIB null</item>
      <item>, OIB null</item>
      <item>, OIB 58591486513</item>
    </izvorni_sadrzaj>
    <derivirana_varijabla naziv="DomainObject.Predmet.SudioniciListNazivOIB_1">
      <item>, OIB null</item>
      <item>, OIB 85704646128</item>
      <item>, OIB 52634238587</item>
      <item>, OIB null</item>
      <item>, OIB null</item>
      <item>, OIB null</item>
      <item>, OIB null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0CBC3-AF93-4F09-8E29-794AE358D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660</properties:Words>
  <properties:Characters>3683</properties:Characters>
  <properties:Lines>96</properties:Lines>
  <properties:Paragraphs>46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2017-09-19T12:51:00Z</dcterms:created>
  <dc:creator>ksarlija</dc:creator>
  <cp:lastModifiedBy>Jasna Radulović</cp:lastModifiedBy>
  <cp:lastPrinted>2017-09-19T13:05:00Z</cp:lastPrinted>
  <dcterms:modified xmlns:xsi="http://www.w3.org/2001/XMLSchema-instance" xsi:type="dcterms:W3CDTF">2017-09-20T06:03:00Z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St-1044/2011-174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