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e80bd" w14:paraId="d5e80bd" w:rsidRDefault="003B674A" w:rsidP="000A7794" w:rsidR="00FF0485" w:rsidRPr="008D27E7">
      <w:pPr>
        <w:ind w:firstLine="426" w:left="708"/>
        <w15:collapsed w:val="false"/>
        <w:rPr>
          <w:color w:val="000000"/>
          <w:sz w:val="22"/>
          <w:szCs w:val="22"/>
        </w:rPr>
      </w:pPr>
      <w:bookmarkStart w:name="_GoBack" w:id="0"/>
      <w:bookmarkEnd w:id="0"/>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484C98">
        <w:rPr>
          <w:b/>
          <w:sz w:val="22"/>
          <w:szCs w:val="22"/>
        </w:rPr>
        <w:t>38</w:t>
      </w:r>
      <w:r w:rsidRPr="000A7794">
        <w:rPr>
          <w:b/>
          <w:sz w:val="22"/>
          <w:szCs w:val="22"/>
        </w:rPr>
        <w:t>/</w:t>
      </w:r>
      <w:r>
        <w:rPr>
          <w:b/>
          <w:sz w:val="22"/>
          <w:szCs w:val="22"/>
        </w:rPr>
        <w:t>20</w:t>
      </w:r>
      <w:r w:rsidRPr="000A7794">
        <w:rPr>
          <w:b/>
          <w:sz w:val="22"/>
          <w:szCs w:val="22"/>
        </w:rPr>
        <w:t>1</w:t>
      </w:r>
      <w:r w:rsidR="00484C98">
        <w:rPr>
          <w:b/>
          <w:sz w:val="22"/>
          <w:szCs w:val="22"/>
        </w:rPr>
        <w:t>5</w:t>
      </w:r>
      <w:r w:rsidRPr="000A7794">
        <w:rPr>
          <w:b/>
          <w:sz w:val="22"/>
          <w:szCs w:val="22"/>
        </w:rPr>
        <w:t>-</w:t>
      </w:r>
      <w:r w:rsidR="00484C98">
        <w:rPr>
          <w:b/>
          <w:sz w:val="22"/>
          <w:szCs w:val="22"/>
        </w:rPr>
        <w:t>9</w:t>
      </w:r>
      <w:r w:rsidR="00C51597">
        <w:rPr>
          <w:b/>
          <w:sz w:val="22"/>
          <w:szCs w:val="22"/>
        </w:rPr>
        <w:t>1</w:t>
      </w:r>
    </w:p>
    <w:p w:rsidRDefault="00FF0485" w:rsidP="0087591A" w:rsidR="00FF0485" w:rsidRPr="004E4469">
      <w:pPr>
        <w:jc w:val="right"/>
        <w:rPr>
          <w:b/>
          <w:sz w:val="16"/>
          <w:szCs w:val="16"/>
        </w:rPr>
      </w:pPr>
    </w:p>
    <w:p w:rsidRDefault="00FF0485" w:rsidR="00FF0485"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DC6FD1" w:rsidP="00E62343" w:rsidR="00E62343" w:rsidRPr="00E62343">
      <w:pPr>
        <w:ind w:firstLine="720"/>
        <w:jc w:val="both"/>
        <w:rPr>
          <w:sz w:val="22"/>
          <w:szCs w:val="22"/>
        </w:rPr>
      </w:pPr>
      <w:r w:rsidRPr="00DC6FD1">
        <w:rPr>
          <w:sz w:val="22"/>
          <w:szCs w:val="22"/>
        </w:rPr>
        <w:t xml:space="preserve">Trgovački sud u Splitu, Stalna služba u Dubrovniku, po sucu tog suda Srđanu Gavraniću kao stečajnom sucu </w:t>
      </w:r>
      <w:r w:rsidR="00484C98" w:rsidRPr="00484C98">
        <w:rPr>
          <w:sz w:val="22"/>
          <w:szCs w:val="22"/>
        </w:rPr>
        <w:t>u stečajnom postupku nad dužnikom PRIMA NEKRETNINE društvo s ograničenom odgovornošću za građenje, trgovinu i usluge "u stečaju", Dubrovnik, Zaton, Lozica 51, MBS: 0800547963, OIB: 58729108852, zastupano po stečajnom upravitelju Draganu Josipu Kneževiću iz Dubrovnika</w:t>
      </w:r>
      <w:r w:rsidRPr="00DC6FD1">
        <w:rPr>
          <w:sz w:val="22"/>
          <w:szCs w:val="22"/>
        </w:rPr>
        <w:t xml:space="preserve">, izvan ročišta, dana </w:t>
      </w:r>
      <w:r w:rsidR="00EE6C6F">
        <w:rPr>
          <w:sz w:val="22"/>
          <w:szCs w:val="22"/>
        </w:rPr>
        <w:t>6</w:t>
      </w:r>
      <w:r w:rsidRPr="00DC6FD1">
        <w:rPr>
          <w:sz w:val="22"/>
          <w:szCs w:val="22"/>
        </w:rPr>
        <w:t xml:space="preserve">. </w:t>
      </w:r>
      <w:r w:rsidR="00484C98">
        <w:rPr>
          <w:sz w:val="22"/>
          <w:szCs w:val="22"/>
        </w:rPr>
        <w:t>ožujka</w:t>
      </w:r>
      <w:r w:rsidR="00E62343" w:rsidRPr="00E62343">
        <w:rPr>
          <w:sz w:val="22"/>
          <w:szCs w:val="22"/>
        </w:rPr>
        <w:t xml:space="preserve"> 201</w:t>
      </w:r>
      <w:r w:rsidR="00EE6C6F">
        <w:rPr>
          <w:sz w:val="22"/>
          <w:szCs w:val="22"/>
        </w:rPr>
        <w:t>7</w:t>
      </w:r>
      <w:r w:rsidR="00E62343" w:rsidRPr="00E62343">
        <w:rPr>
          <w:sz w:val="22"/>
          <w:szCs w:val="22"/>
        </w:rPr>
        <w:t xml:space="preserve">. godine </w:t>
      </w:r>
    </w:p>
    <w:p w:rsidRDefault="00FF0485" w:rsidP="000B2D08" w:rsidR="00FF0485" w:rsidRPr="00F82197">
      <w:pPr>
        <w:ind w:firstLine="720"/>
        <w:jc w:val="both"/>
        <w:rPr>
          <w:sz w:val="16"/>
          <w:szCs w:val="16"/>
        </w:rPr>
      </w:pP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FF0485" w:rsidR="00FF0485" w:rsidRPr="000A7794">
      <w:pPr>
        <w:jc w:val="center"/>
        <w:rPr>
          <w:b/>
          <w:sz w:val="22"/>
          <w:szCs w:val="22"/>
        </w:rPr>
      </w:pPr>
    </w:p>
    <w:p w:rsidRDefault="00FF0485" w:rsidP="00A360FC" w:rsidR="00A360FC" w:rsidRPr="00A360FC">
      <w:pPr>
        <w:numPr>
          <w:ilvl w:val="0"/>
          <w:numId w:val="7"/>
        </w:numPr>
        <w:tabs>
          <w:tab w:pos="709" w:val="num"/>
        </w:tabs>
        <w:ind w:hanging="709" w:left="709"/>
        <w:jc w:val="both"/>
        <w:rPr>
          <w:sz w:val="22"/>
          <w:szCs w:val="22"/>
        </w:rPr>
      </w:pPr>
      <w:r w:rsidRPr="00465E11">
        <w:rPr>
          <w:sz w:val="22"/>
          <w:szCs w:val="22"/>
        </w:rPr>
        <w:t xml:space="preserve">Ponuditelju: </w:t>
      </w:r>
      <w:r w:rsidR="00884FC4">
        <w:rPr>
          <w:sz w:val="22"/>
          <w:szCs w:val="22"/>
        </w:rPr>
        <w:t xml:space="preserve">NIKOLA PRKAČIN, Štikovica 24/A, Zaton, Zaton Veliki, OIB: 10056855221, kao vlasniku </w:t>
      </w:r>
      <w:r w:rsidR="0099479C">
        <w:rPr>
          <w:sz w:val="22"/>
          <w:szCs w:val="22"/>
        </w:rPr>
        <w:t xml:space="preserve">Ugostiteljskog </w:t>
      </w:r>
      <w:r w:rsidR="00884FC4">
        <w:rPr>
          <w:sz w:val="22"/>
          <w:szCs w:val="22"/>
        </w:rPr>
        <w:t>obrta</w:t>
      </w:r>
      <w:r w:rsidR="0099479C">
        <w:rPr>
          <w:sz w:val="22"/>
          <w:szCs w:val="22"/>
        </w:rPr>
        <w:t xml:space="preserve"> MADISON, Dubrovnik</w:t>
      </w:r>
      <w:r w:rsidR="00EE6C6F">
        <w:rPr>
          <w:sz w:val="22"/>
          <w:szCs w:val="22"/>
        </w:rPr>
        <w:t>,</w:t>
      </w:r>
      <w:r w:rsidR="000222F9">
        <w:rPr>
          <w:sz w:val="22"/>
          <w:szCs w:val="22"/>
        </w:rPr>
        <w:t xml:space="preserve"> </w:t>
      </w:r>
      <w:r w:rsidRPr="00465E11">
        <w:rPr>
          <w:sz w:val="22"/>
          <w:szCs w:val="22"/>
        </w:rPr>
        <w:t xml:space="preserve">dosuđuje </w:t>
      </w:r>
      <w:r w:rsidR="009D7D10">
        <w:rPr>
          <w:sz w:val="22"/>
          <w:szCs w:val="22"/>
        </w:rPr>
        <w:t xml:space="preserve">se </w:t>
      </w:r>
      <w:r w:rsidR="00A360FC" w:rsidRPr="00A360FC">
        <w:rPr>
          <w:sz w:val="22"/>
          <w:szCs w:val="22"/>
        </w:rPr>
        <w:t>imovin</w:t>
      </w:r>
      <w:r w:rsidR="009D7D10">
        <w:rPr>
          <w:sz w:val="22"/>
          <w:szCs w:val="22"/>
        </w:rPr>
        <w:t>a</w:t>
      </w:r>
      <w:r w:rsidR="00A360FC" w:rsidRPr="00A360FC">
        <w:rPr>
          <w:sz w:val="22"/>
          <w:szCs w:val="22"/>
        </w:rPr>
        <w:t xml:space="preserve"> stečajnog dužnika i to oznake kat</w:t>
      </w:r>
      <w:r w:rsidR="009D7D10">
        <w:rPr>
          <w:sz w:val="22"/>
          <w:szCs w:val="22"/>
        </w:rPr>
        <w:t>astarske čestice</w:t>
      </w:r>
      <w:r w:rsidR="00A360FC" w:rsidRPr="00A360FC">
        <w:rPr>
          <w:sz w:val="22"/>
          <w:szCs w:val="22"/>
        </w:rPr>
        <w:t>:</w:t>
      </w:r>
    </w:p>
    <w:p w:rsidRDefault="0099479C" w:rsidP="00EE6C6F" w:rsidR="00E4537A">
      <w:pPr>
        <w:ind w:left="709"/>
        <w:jc w:val="both"/>
        <w:rPr>
          <w:sz w:val="22"/>
          <w:szCs w:val="22"/>
        </w:rPr>
      </w:pPr>
      <w:r w:rsidRPr="0099479C">
        <w:rPr>
          <w:sz w:val="22"/>
          <w:szCs w:val="22"/>
        </w:rPr>
        <w:t xml:space="preserve">- 2839/1 kuća 171 m2 i dvorište 221 m2, ukupno 392 m2, z.ul. 1585 k.o. Zaton </w:t>
      </w:r>
    </w:p>
    <w:p w:rsidRDefault="007B56B7" w:rsidP="00EE6C6F" w:rsidR="00044220">
      <w:pPr>
        <w:ind w:left="709"/>
        <w:jc w:val="both"/>
        <w:rPr>
          <w:sz w:val="22"/>
          <w:szCs w:val="22"/>
        </w:rPr>
      </w:pPr>
      <w:r>
        <w:rPr>
          <w:sz w:val="22"/>
          <w:szCs w:val="22"/>
        </w:rPr>
        <w:t>v</w:t>
      </w:r>
      <w:r w:rsidR="00044220">
        <w:rPr>
          <w:sz w:val="22"/>
          <w:szCs w:val="22"/>
        </w:rPr>
        <w:t>rsta predmeta prodaje</w:t>
      </w:r>
      <w:r w:rsidR="00E4537A">
        <w:rPr>
          <w:sz w:val="22"/>
          <w:szCs w:val="22"/>
        </w:rPr>
        <w:t>: skupni predmet prodaje</w:t>
      </w:r>
      <w:r w:rsidR="00044220">
        <w:rPr>
          <w:sz w:val="22"/>
          <w:szCs w:val="22"/>
        </w:rPr>
        <w:t>,</w:t>
      </w:r>
    </w:p>
    <w:p w:rsidRDefault="00044220" w:rsidP="00A360FC" w:rsidR="00FF0485" w:rsidRPr="00B109D3">
      <w:pPr>
        <w:ind w:left="709"/>
        <w:jc w:val="both"/>
        <w:rPr>
          <w:sz w:val="22"/>
          <w:szCs w:val="22"/>
        </w:rPr>
      </w:pPr>
      <w:r>
        <w:rPr>
          <w:sz w:val="22"/>
          <w:szCs w:val="22"/>
        </w:rPr>
        <w:t xml:space="preserve">identifikator prodaje: </w:t>
      </w:r>
      <w:r w:rsidR="00E4537A">
        <w:rPr>
          <w:sz w:val="22"/>
          <w:szCs w:val="22"/>
        </w:rPr>
        <w:t>1049</w:t>
      </w:r>
      <w:r w:rsidR="00FF0485" w:rsidRPr="00B109D3">
        <w:rPr>
          <w:sz w:val="22"/>
          <w:szCs w:val="22"/>
        </w:rPr>
        <w:t xml:space="preserve">.  </w:t>
      </w:r>
    </w:p>
    <w:p w:rsidRDefault="00FF0485" w:rsidP="00134DFA" w:rsidR="00FF0485" w:rsidRPr="00E16BCD">
      <w:pPr>
        <w:tabs>
          <w:tab w:pos="709" w:val="num"/>
        </w:tabs>
        <w:ind w:hanging="709" w:left="709"/>
        <w:jc w:val="both"/>
        <w:rPr>
          <w:b/>
          <w:sz w:val="16"/>
          <w:szCs w:val="16"/>
        </w:rPr>
      </w:pPr>
    </w:p>
    <w:p w:rsidRDefault="00FF0485" w:rsidP="00F444B5" w:rsidR="00316D08">
      <w:pPr>
        <w:tabs>
          <w:tab w:pos="709" w:val="num"/>
        </w:tabs>
        <w:ind w:hanging="709" w:left="709"/>
        <w:jc w:val="both"/>
        <w:rPr>
          <w:sz w:val="22"/>
          <w:szCs w:val="22"/>
        </w:rPr>
      </w:pPr>
      <w:r w:rsidRPr="000A7794">
        <w:rPr>
          <w:b/>
          <w:sz w:val="22"/>
          <w:szCs w:val="22"/>
        </w:rPr>
        <w:t>II.</w:t>
      </w:r>
      <w:r w:rsidR="0064790B">
        <w:rPr>
          <w:sz w:val="22"/>
          <w:szCs w:val="22"/>
        </w:rPr>
        <w:tab/>
      </w:r>
      <w:r w:rsidR="00D67209">
        <w:rPr>
          <w:sz w:val="22"/>
          <w:szCs w:val="22"/>
        </w:rPr>
        <w:t>Oslobađa se ponuditelj</w:t>
      </w:r>
      <w:r w:rsidR="00D67209" w:rsidRPr="00D67209">
        <w:rPr>
          <w:sz w:val="22"/>
          <w:szCs w:val="22"/>
        </w:rPr>
        <w:t xml:space="preserve"> NIKOLA PRKAČIN, Štikovica 24/A, Zaton, Zaton Veliki, OIB: 10056855221, kao vlasniku Ugostiteljskog obrta MADISON, Dubrovnik</w:t>
      </w:r>
      <w:r w:rsidR="009A15B3">
        <w:rPr>
          <w:sz w:val="22"/>
          <w:szCs w:val="22"/>
        </w:rPr>
        <w:t>,</w:t>
      </w:r>
      <w:r w:rsidR="00D67209">
        <w:rPr>
          <w:sz w:val="22"/>
          <w:szCs w:val="22"/>
        </w:rPr>
        <w:t xml:space="preserve"> plaćanja kupovnine u iznosu </w:t>
      </w:r>
      <w:r w:rsidR="004D3A5D" w:rsidRPr="004D3A5D">
        <w:rPr>
          <w:sz w:val="22"/>
          <w:szCs w:val="22"/>
        </w:rPr>
        <w:t xml:space="preserve">3.085.000,00 </w:t>
      </w:r>
      <w:r w:rsidR="009A15B3">
        <w:rPr>
          <w:sz w:val="22"/>
          <w:szCs w:val="22"/>
        </w:rPr>
        <w:t>(</w:t>
      </w:r>
      <w:r w:rsidR="00583E95">
        <w:rPr>
          <w:sz w:val="22"/>
          <w:szCs w:val="22"/>
        </w:rPr>
        <w:t xml:space="preserve">slovima: </w:t>
      </w:r>
      <w:r w:rsidR="004D3A5D">
        <w:rPr>
          <w:sz w:val="22"/>
          <w:szCs w:val="22"/>
        </w:rPr>
        <w:t>tri</w:t>
      </w:r>
      <w:r w:rsidR="009A15B3">
        <w:rPr>
          <w:sz w:val="22"/>
          <w:szCs w:val="22"/>
        </w:rPr>
        <w:t>-milijun</w:t>
      </w:r>
      <w:r w:rsidR="004D3A5D">
        <w:rPr>
          <w:sz w:val="22"/>
          <w:szCs w:val="22"/>
        </w:rPr>
        <w:t>a</w:t>
      </w:r>
      <w:r w:rsidR="009A15B3">
        <w:rPr>
          <w:sz w:val="22"/>
          <w:szCs w:val="22"/>
        </w:rPr>
        <w:t>-</w:t>
      </w:r>
      <w:r w:rsidR="004D3A5D">
        <w:rPr>
          <w:sz w:val="22"/>
          <w:szCs w:val="22"/>
        </w:rPr>
        <w:t>osamdeset-pet</w:t>
      </w:r>
      <w:r w:rsidR="009A15B3">
        <w:rPr>
          <w:sz w:val="22"/>
          <w:szCs w:val="22"/>
        </w:rPr>
        <w:t>-tisuća)</w:t>
      </w:r>
      <w:r w:rsidR="00583E95" w:rsidRPr="00583E95">
        <w:rPr>
          <w:sz w:val="22"/>
          <w:szCs w:val="22"/>
        </w:rPr>
        <w:t xml:space="preserve"> </w:t>
      </w:r>
      <w:r w:rsidR="00583E95" w:rsidRPr="004D3A5D">
        <w:rPr>
          <w:sz w:val="22"/>
          <w:szCs w:val="22"/>
        </w:rPr>
        <w:t>kuna</w:t>
      </w:r>
      <w:r w:rsidR="00583E95">
        <w:rPr>
          <w:sz w:val="22"/>
          <w:szCs w:val="22"/>
        </w:rPr>
        <w:t>.</w:t>
      </w:r>
    </w:p>
    <w:p w:rsidRDefault="00316D08" w:rsidP="00F444B5" w:rsidR="00316D08">
      <w:pPr>
        <w:tabs>
          <w:tab w:pos="709" w:val="num"/>
        </w:tabs>
        <w:ind w:hanging="709" w:left="709"/>
        <w:jc w:val="both"/>
        <w:rPr>
          <w:sz w:val="22"/>
          <w:szCs w:val="22"/>
        </w:rPr>
      </w:pPr>
    </w:p>
    <w:p w:rsidRDefault="009A15B3" w:rsidP="00161DD1" w:rsidR="00161DD1">
      <w:pPr>
        <w:tabs>
          <w:tab w:pos="709" w:val="num"/>
        </w:tabs>
        <w:ind w:hanging="709" w:left="709"/>
        <w:jc w:val="both"/>
        <w:rPr>
          <w:sz w:val="22"/>
          <w:szCs w:val="22"/>
        </w:rPr>
      </w:pPr>
      <w:r w:rsidRPr="009A15B3">
        <w:rPr>
          <w:b/>
          <w:sz w:val="22"/>
          <w:szCs w:val="22"/>
        </w:rPr>
        <w:t>III.</w:t>
      </w:r>
      <w:r>
        <w:rPr>
          <w:sz w:val="22"/>
          <w:szCs w:val="22"/>
        </w:rPr>
        <w:t xml:space="preserve"> </w:t>
      </w:r>
      <w:r>
        <w:rPr>
          <w:sz w:val="22"/>
          <w:szCs w:val="22"/>
        </w:rPr>
        <w:tab/>
        <w:t xml:space="preserve">Nalaže se ponuditelju </w:t>
      </w:r>
      <w:r w:rsidRPr="009A15B3">
        <w:rPr>
          <w:sz w:val="22"/>
          <w:szCs w:val="22"/>
        </w:rPr>
        <w:t>NIKOLA PRKAČIN, Štikovica 24/A, Zaton, Zaton Veliki, OIB: 10056855221, kao vlasniku Ugostiteljskog obrta MADISON, Dubrovnik</w:t>
      </w:r>
      <w:r w:rsidR="004304B0">
        <w:rPr>
          <w:sz w:val="22"/>
          <w:szCs w:val="22"/>
        </w:rPr>
        <w:t xml:space="preserve">, </w:t>
      </w:r>
      <w:r w:rsidR="004304B0" w:rsidRPr="004304B0">
        <w:rPr>
          <w:sz w:val="22"/>
          <w:szCs w:val="22"/>
        </w:rPr>
        <w:t>u roku od 15 dana od primitka rješenja o dosudi</w:t>
      </w:r>
      <w:r w:rsidR="004304B0">
        <w:rPr>
          <w:sz w:val="22"/>
          <w:szCs w:val="22"/>
        </w:rPr>
        <w:t xml:space="preserve"> platiti dio kupovnine u iznosu 330.043,75 kuna (</w:t>
      </w:r>
      <w:r w:rsidR="00583E95">
        <w:rPr>
          <w:sz w:val="22"/>
          <w:szCs w:val="22"/>
        </w:rPr>
        <w:t xml:space="preserve">slovima: </w:t>
      </w:r>
      <w:r w:rsidR="004304B0">
        <w:rPr>
          <w:sz w:val="22"/>
          <w:szCs w:val="22"/>
        </w:rPr>
        <w:t>tri-stotine-trideset-tisuća-četrdeset-tri kuna i sedamdeset-pet lipa)</w:t>
      </w:r>
      <w:r w:rsidR="004304B0" w:rsidRPr="004304B0">
        <w:rPr>
          <w:sz w:val="22"/>
          <w:szCs w:val="22"/>
        </w:rPr>
        <w:t xml:space="preserve"> u korist računa </w:t>
      </w:r>
      <w:r w:rsidR="00161DD1" w:rsidRPr="00161DD1">
        <w:rPr>
          <w:sz w:val="22"/>
          <w:szCs w:val="22"/>
        </w:rPr>
        <w:t>ovog suda br</w:t>
      </w:r>
      <w:r w:rsidR="00161DD1">
        <w:rPr>
          <w:sz w:val="22"/>
          <w:szCs w:val="22"/>
        </w:rPr>
        <w:t>oj</w:t>
      </w:r>
      <w:r w:rsidR="00161DD1" w:rsidRPr="00161DD1">
        <w:rPr>
          <w:sz w:val="22"/>
          <w:szCs w:val="22"/>
        </w:rPr>
        <w:t xml:space="preserve"> HR1623900011300000664 otvorenog kod Hrvatske poštanske banke d. d., Zagreb, pozivom na broj 10-</w:t>
      </w:r>
      <w:r w:rsidR="00161DD1">
        <w:rPr>
          <w:sz w:val="22"/>
          <w:szCs w:val="22"/>
        </w:rPr>
        <w:t>38</w:t>
      </w:r>
      <w:r w:rsidR="00161DD1" w:rsidRPr="00161DD1">
        <w:rPr>
          <w:sz w:val="22"/>
          <w:szCs w:val="22"/>
        </w:rPr>
        <w:t>-20</w:t>
      </w:r>
      <w:r w:rsidR="00161DD1">
        <w:rPr>
          <w:sz w:val="22"/>
          <w:szCs w:val="22"/>
        </w:rPr>
        <w:t>15</w:t>
      </w:r>
      <w:r w:rsidR="00161DD1" w:rsidRPr="00161DD1">
        <w:rPr>
          <w:sz w:val="22"/>
          <w:szCs w:val="22"/>
        </w:rPr>
        <w:t xml:space="preserve">, pozivom na posl.br. St. </w:t>
      </w:r>
      <w:r w:rsidR="00161DD1">
        <w:rPr>
          <w:sz w:val="22"/>
          <w:szCs w:val="22"/>
        </w:rPr>
        <w:t>38</w:t>
      </w:r>
      <w:r w:rsidR="00161DD1" w:rsidRPr="00161DD1">
        <w:rPr>
          <w:sz w:val="22"/>
          <w:szCs w:val="22"/>
        </w:rPr>
        <w:t>/201</w:t>
      </w:r>
      <w:r w:rsidR="00161DD1">
        <w:rPr>
          <w:sz w:val="22"/>
          <w:szCs w:val="22"/>
        </w:rPr>
        <w:t>5-90</w:t>
      </w:r>
      <w:r w:rsidR="00161DD1" w:rsidRPr="00161DD1">
        <w:rPr>
          <w:sz w:val="22"/>
          <w:szCs w:val="22"/>
        </w:rPr>
        <w:t>, te u istom roku potvrdu o uplati dostaviti u sudski spis.</w:t>
      </w:r>
    </w:p>
    <w:p w:rsidRDefault="00860C48" w:rsidP="00161DD1" w:rsidR="00860C48">
      <w:pPr>
        <w:tabs>
          <w:tab w:pos="709" w:val="num"/>
        </w:tabs>
        <w:ind w:hanging="709" w:left="709"/>
        <w:jc w:val="both"/>
        <w:rPr>
          <w:sz w:val="22"/>
          <w:szCs w:val="22"/>
        </w:rPr>
      </w:pPr>
    </w:p>
    <w:p w:rsidRDefault="00860C48" w:rsidP="00F444B5" w:rsidR="00860C48">
      <w:pPr>
        <w:tabs>
          <w:tab w:pos="709" w:val="num"/>
        </w:tabs>
        <w:ind w:hanging="709" w:left="709"/>
        <w:jc w:val="both"/>
        <w:rPr>
          <w:sz w:val="22"/>
          <w:szCs w:val="22"/>
        </w:rPr>
      </w:pPr>
      <w:r w:rsidRPr="00425CC4">
        <w:rPr>
          <w:b/>
          <w:sz w:val="22"/>
          <w:szCs w:val="22"/>
        </w:rPr>
        <w:t>IV.</w:t>
      </w:r>
      <w:r>
        <w:rPr>
          <w:sz w:val="22"/>
          <w:szCs w:val="22"/>
        </w:rPr>
        <w:tab/>
      </w:r>
      <w:r w:rsidR="0064790B">
        <w:rPr>
          <w:sz w:val="22"/>
          <w:szCs w:val="22"/>
        </w:rPr>
        <w:t>Imovina</w:t>
      </w:r>
      <w:r w:rsidR="00FF0485" w:rsidRPr="000A7794">
        <w:rPr>
          <w:sz w:val="22"/>
          <w:szCs w:val="22"/>
        </w:rPr>
        <w:t xml:space="preserve"> iz točke I. ovog rješenja predat će se ponuditelju</w:t>
      </w:r>
      <w:r w:rsidR="0042201E">
        <w:rPr>
          <w:sz w:val="22"/>
          <w:szCs w:val="22"/>
        </w:rPr>
        <w:t>:</w:t>
      </w:r>
      <w:r w:rsidR="00FF0485" w:rsidRPr="00B109D3">
        <w:rPr>
          <w:sz w:val="22"/>
          <w:szCs w:val="22"/>
        </w:rPr>
        <w:t xml:space="preserve"> </w:t>
      </w:r>
      <w:r w:rsidRPr="00860C48">
        <w:rPr>
          <w:sz w:val="22"/>
          <w:szCs w:val="22"/>
        </w:rPr>
        <w:t>NIKOLA PRKAČIN, Štikovica 24/A, Zaton, Zaton Veliki, OIB: 10056855221, kao vlasniku Ugostiteljskog obrta MADISON, Dubrovnik</w:t>
      </w:r>
      <w:r w:rsidR="00FF0485" w:rsidRPr="0059249C">
        <w:rPr>
          <w:sz w:val="22"/>
          <w:szCs w:val="22"/>
        </w:rPr>
        <w:t>,</w:t>
      </w:r>
      <w:r w:rsidR="00FF0485" w:rsidRPr="000A7794">
        <w:rPr>
          <w:sz w:val="22"/>
          <w:szCs w:val="22"/>
        </w:rPr>
        <w:t xml:space="preserve"> nakon što u cijelosti u roku od </w:t>
      </w:r>
      <w:r w:rsidR="00A71EB7">
        <w:rPr>
          <w:sz w:val="22"/>
          <w:szCs w:val="22"/>
        </w:rPr>
        <w:t>15</w:t>
      </w:r>
      <w:r w:rsidR="00FF0485" w:rsidRPr="000A7794">
        <w:rPr>
          <w:sz w:val="22"/>
          <w:szCs w:val="22"/>
        </w:rPr>
        <w:t xml:space="preserve"> dana od </w:t>
      </w:r>
      <w:r w:rsidR="008B5E39">
        <w:rPr>
          <w:sz w:val="22"/>
          <w:szCs w:val="22"/>
        </w:rPr>
        <w:t>dostave</w:t>
      </w:r>
      <w:r w:rsidR="00FF0485" w:rsidRPr="000A7794">
        <w:rPr>
          <w:sz w:val="22"/>
          <w:szCs w:val="22"/>
        </w:rPr>
        <w:t xml:space="preserve"> ovog rješenja položi iznos </w:t>
      </w:r>
      <w:r>
        <w:rPr>
          <w:sz w:val="22"/>
          <w:szCs w:val="22"/>
        </w:rPr>
        <w:t>iz točke III. ovog rješenja.</w:t>
      </w:r>
    </w:p>
    <w:p w:rsidRDefault="00FF0485" w:rsidP="00F444B5" w:rsidR="00FF0485" w:rsidRPr="00E16BCD">
      <w:pPr>
        <w:pStyle w:val="Tijeloteksta"/>
        <w:tabs>
          <w:tab w:pos="709" w:val="num"/>
        </w:tabs>
        <w:ind w:hanging="720" w:left="720"/>
        <w:rPr>
          <w:sz w:val="16"/>
          <w:szCs w:val="16"/>
        </w:rPr>
      </w:pPr>
    </w:p>
    <w:p w:rsidRDefault="00425CC4" w:rsidP="00EE487D" w:rsidR="00EE487D" w:rsidRPr="00EE487D">
      <w:pPr>
        <w:tabs>
          <w:tab w:pos="709" w:val="num"/>
        </w:tabs>
        <w:ind w:hanging="709" w:left="709"/>
        <w:jc w:val="both"/>
        <w:rPr>
          <w:sz w:val="22"/>
          <w:szCs w:val="22"/>
        </w:rPr>
      </w:pPr>
      <w:r>
        <w:rPr>
          <w:b/>
          <w:sz w:val="22"/>
          <w:szCs w:val="22"/>
        </w:rPr>
        <w:t>V</w:t>
      </w:r>
      <w:r w:rsidR="00FF0485" w:rsidRPr="000A7794">
        <w:rPr>
          <w:b/>
          <w:sz w:val="22"/>
          <w:szCs w:val="22"/>
        </w:rPr>
        <w:t>.</w:t>
      </w:r>
      <w:r w:rsidR="00FF0485" w:rsidRPr="000A7794">
        <w:rPr>
          <w:b/>
          <w:sz w:val="22"/>
          <w:szCs w:val="22"/>
        </w:rPr>
        <w:tab/>
      </w:r>
      <w:r w:rsidR="00D42F30" w:rsidRPr="00D42F30">
        <w:rPr>
          <w:sz w:val="22"/>
          <w:szCs w:val="22"/>
        </w:rPr>
        <w:t xml:space="preserve">Ako kupac koji je stavio najpovoljniju ponudu ne položi </w:t>
      </w:r>
      <w:r>
        <w:rPr>
          <w:sz w:val="22"/>
          <w:szCs w:val="22"/>
        </w:rPr>
        <w:t>dužni iznos</w:t>
      </w:r>
      <w:r w:rsidR="00D42F30" w:rsidRPr="00D42F30">
        <w:rPr>
          <w:sz w:val="22"/>
          <w:szCs w:val="22"/>
        </w:rPr>
        <w:t xml:space="preserve"> u cijelosti u roku iz ove odluke, </w:t>
      </w:r>
      <w:r w:rsidR="00EE487D" w:rsidRPr="00EE487D">
        <w:rPr>
          <w:sz w:val="22"/>
          <w:szCs w:val="22"/>
        </w:rPr>
        <w:t xml:space="preserve">imovina će se dosuditi kupcima koji su ponudili nižu cijenu, redom prema veličini cijene koju su ponudili. </w:t>
      </w:r>
    </w:p>
    <w:p w:rsidRDefault="00E82B67" w:rsidP="00183773" w:rsidR="00E82B67" w:rsidRPr="00F82197">
      <w:pPr>
        <w:tabs>
          <w:tab w:pos="709" w:val="num"/>
        </w:tabs>
        <w:ind w:hanging="709" w:left="709"/>
        <w:jc w:val="both"/>
        <w:rPr>
          <w:b/>
          <w:sz w:val="16"/>
          <w:szCs w:val="16"/>
        </w:rPr>
      </w:pPr>
    </w:p>
    <w:p w:rsidRDefault="00425CC4" w:rsidP="00183773" w:rsidR="00FF0485" w:rsidRPr="000A7794">
      <w:pPr>
        <w:tabs>
          <w:tab w:pos="709" w:val="num"/>
        </w:tabs>
        <w:ind w:hanging="709" w:left="709"/>
        <w:jc w:val="both"/>
        <w:rPr>
          <w:sz w:val="22"/>
          <w:szCs w:val="22"/>
        </w:rPr>
      </w:pPr>
      <w:r>
        <w:rPr>
          <w:b/>
          <w:sz w:val="22"/>
          <w:szCs w:val="22"/>
        </w:rPr>
        <w:t>V</w:t>
      </w:r>
      <w:r w:rsidR="005C3F53" w:rsidRPr="005C3F53">
        <w:rPr>
          <w:b/>
          <w:sz w:val="22"/>
          <w:szCs w:val="22"/>
        </w:rPr>
        <w:t>I.</w:t>
      </w:r>
      <w:r w:rsidR="005C3F53">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003271C5">
        <w:rPr>
          <w:b/>
          <w:sz w:val="22"/>
          <w:szCs w:val="22"/>
        </w:rPr>
        <w:t>II</w:t>
      </w:r>
      <w:r w:rsidRPr="000A7794">
        <w:rPr>
          <w:b/>
          <w:sz w:val="22"/>
          <w:szCs w:val="22"/>
        </w:rPr>
        <w:t>.</w:t>
      </w:r>
      <w:r w:rsidRPr="000A7794">
        <w:rPr>
          <w:sz w:val="22"/>
          <w:szCs w:val="22"/>
        </w:rPr>
        <w:tab/>
        <w:t>Nalaže se ovu dosudu prodanih nekretnina zabilježiti u zemljišnim knjig</w:t>
      </w:r>
      <w:r w:rsidR="007254CE">
        <w:rPr>
          <w:sz w:val="22"/>
          <w:szCs w:val="22"/>
        </w:rPr>
        <w:t>ama Općinskog suda u Dubrovniku</w:t>
      </w:r>
      <w:r w:rsidRPr="000A7794">
        <w:rPr>
          <w:sz w:val="22"/>
          <w:szCs w:val="22"/>
        </w:rPr>
        <w:t>.</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lastRenderedPageBreak/>
        <w:t>VI.</w:t>
      </w:r>
      <w:r w:rsidRPr="000A7794">
        <w:rPr>
          <w:sz w:val="22"/>
          <w:szCs w:val="22"/>
        </w:rPr>
        <w:tab/>
        <w:t>Žalba protiv ovog rješenja ne zadržava provedbu rješenja.</w:t>
      </w:r>
    </w:p>
    <w:p w:rsidRDefault="00FF0485" w:rsidP="00B3729B" w:rsidR="00FF0485">
      <w:pPr>
        <w:pStyle w:val="Tijeloteksta"/>
        <w:ind w:hanging="720" w:left="720"/>
        <w:rPr>
          <w:sz w:val="16"/>
          <w:szCs w:val="16"/>
        </w:rPr>
      </w:pPr>
      <w:r w:rsidRPr="003B674A">
        <w:rPr>
          <w:sz w:val="16"/>
          <w:szCs w:val="16"/>
        </w:rPr>
        <w:t xml:space="preserve">  </w:t>
      </w:r>
    </w:p>
    <w:p w:rsidRDefault="005D71AF" w:rsidP="00B3729B" w:rsidR="005D71AF" w:rsidRPr="003B674A">
      <w:pPr>
        <w:pStyle w:val="Tijeloteksta"/>
        <w:ind w:hanging="720" w:left="720"/>
        <w:rPr>
          <w:sz w:val="16"/>
          <w:szCs w:val="16"/>
        </w:rPr>
      </w:pPr>
    </w:p>
    <w:p w:rsidRDefault="007E5C60" w:rsidR="007E5C60">
      <w:pPr>
        <w:pStyle w:val="Tijeloteksta"/>
        <w:jc w:val="center"/>
        <w:rPr>
          <w:b/>
          <w:sz w:val="22"/>
          <w:szCs w:val="22"/>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E52361" w:rsidP="000B2D08" w:rsidR="00FF0485" w:rsidRPr="000A7794">
      <w:pPr>
        <w:ind w:firstLine="708"/>
        <w:jc w:val="both"/>
        <w:rPr>
          <w:sz w:val="22"/>
          <w:szCs w:val="22"/>
        </w:rPr>
      </w:pPr>
      <w:r w:rsidRPr="00E52361">
        <w:rPr>
          <w:sz w:val="22"/>
          <w:szCs w:val="22"/>
        </w:rPr>
        <w:t xml:space="preserve">Rješenjem ovog Trgovačkog suda u Dubrovniku posl.br. St-38/2015-12 od 30. lipnja 2015. godine otvoren je stečajni postupak nad stečajnim dužnikom. </w:t>
      </w:r>
      <w:r w:rsidR="00FF0485" w:rsidRPr="000A7794">
        <w:rPr>
          <w:sz w:val="22"/>
          <w:szCs w:val="22"/>
        </w:rPr>
        <w:t xml:space="preserve">U stečajnoj masi nalazi se </w:t>
      </w:r>
      <w:r w:rsidR="00C048E4">
        <w:rPr>
          <w:sz w:val="22"/>
          <w:szCs w:val="22"/>
        </w:rPr>
        <w:t>imovina</w:t>
      </w:r>
      <w:r w:rsidR="00FF0485" w:rsidRPr="000A7794">
        <w:rPr>
          <w:sz w:val="22"/>
          <w:szCs w:val="22"/>
        </w:rPr>
        <w:t xml:space="preserve"> sa svim pravima, pripadnostima i teretima, pobliže opisana u točki I. izreke ovog rješenja, zajedno sa teretima tj. pravom odvojenog namirenja (razlučnim pravom) u korist </w:t>
      </w:r>
      <w:r w:rsidRPr="00E52361">
        <w:rPr>
          <w:sz w:val="22"/>
          <w:szCs w:val="22"/>
        </w:rPr>
        <w:t>NIKOL</w:t>
      </w:r>
      <w:r w:rsidR="00532C10">
        <w:rPr>
          <w:sz w:val="22"/>
          <w:szCs w:val="22"/>
        </w:rPr>
        <w:t>E</w:t>
      </w:r>
      <w:r w:rsidRPr="00E52361">
        <w:rPr>
          <w:sz w:val="22"/>
          <w:szCs w:val="22"/>
        </w:rPr>
        <w:t xml:space="preserve"> PRKAČIN, Štikovica 24/A, Zaton, Zaton Veliki, OIB: 10056855221, kao vlasniku Ugostiteljskog obrta MADISON, Dubrovnik</w:t>
      </w:r>
      <w:r w:rsidR="005E47FB">
        <w:rPr>
          <w:sz w:val="22"/>
          <w:szCs w:val="22"/>
        </w:rPr>
        <w:t xml:space="preserve"> (list spisa 242)</w:t>
      </w:r>
      <w:r w:rsidR="00FF0485" w:rsidRPr="000A7794">
        <w:rPr>
          <w:sz w:val="22"/>
          <w:szCs w:val="22"/>
        </w:rPr>
        <w:t>.</w:t>
      </w:r>
    </w:p>
    <w:p w:rsidRDefault="00FF0485" w:rsidR="00FF0485" w:rsidRPr="00E16BCD">
      <w:pPr>
        <w:pStyle w:val="Tijeloteksta"/>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C44F9A" w:rsidRPr="00C44F9A">
        <w:rPr>
          <w:sz w:val="22"/>
          <w:szCs w:val="22"/>
        </w:rPr>
        <w:t xml:space="preserve">St. </w:t>
      </w:r>
      <w:r w:rsidR="00676C2B">
        <w:rPr>
          <w:sz w:val="22"/>
          <w:szCs w:val="22"/>
        </w:rPr>
        <w:t>38</w:t>
      </w:r>
      <w:r w:rsidR="00955210" w:rsidRPr="00955210">
        <w:rPr>
          <w:sz w:val="22"/>
          <w:szCs w:val="22"/>
        </w:rPr>
        <w:t>/201</w:t>
      </w:r>
      <w:r w:rsidR="00676C2B">
        <w:rPr>
          <w:sz w:val="22"/>
          <w:szCs w:val="22"/>
        </w:rPr>
        <w:t>5</w:t>
      </w:r>
      <w:r w:rsidR="00955210" w:rsidRPr="00955210">
        <w:rPr>
          <w:sz w:val="22"/>
          <w:szCs w:val="22"/>
        </w:rPr>
        <w:t>-</w:t>
      </w:r>
      <w:r w:rsidR="00676C2B">
        <w:rPr>
          <w:sz w:val="22"/>
          <w:szCs w:val="22"/>
        </w:rPr>
        <w:t>5</w:t>
      </w:r>
      <w:r w:rsidR="00157F8B">
        <w:rPr>
          <w:sz w:val="22"/>
          <w:szCs w:val="22"/>
        </w:rPr>
        <w:t>8</w:t>
      </w:r>
      <w:r w:rsidR="00955210" w:rsidRPr="00955210">
        <w:rPr>
          <w:sz w:val="22"/>
          <w:szCs w:val="22"/>
        </w:rPr>
        <w:t xml:space="preserve"> od </w:t>
      </w:r>
      <w:r w:rsidR="00676C2B" w:rsidRPr="00676C2B">
        <w:rPr>
          <w:sz w:val="22"/>
          <w:szCs w:val="22"/>
        </w:rPr>
        <w:t xml:space="preserve">2. svibnja 2016. godine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676C2B">
        <w:rPr>
          <w:sz w:val="22"/>
          <w:szCs w:val="22"/>
        </w:rPr>
        <w:t>38</w:t>
      </w:r>
      <w:r w:rsidR="00C44F9A" w:rsidRPr="00C44F9A">
        <w:rPr>
          <w:sz w:val="22"/>
          <w:szCs w:val="22"/>
        </w:rPr>
        <w:t>/201</w:t>
      </w:r>
      <w:r w:rsidR="00676C2B">
        <w:rPr>
          <w:sz w:val="22"/>
          <w:szCs w:val="22"/>
        </w:rPr>
        <w:t>5</w:t>
      </w:r>
      <w:r w:rsidR="00C44F9A" w:rsidRPr="00C44F9A">
        <w:rPr>
          <w:sz w:val="22"/>
          <w:szCs w:val="22"/>
        </w:rPr>
        <w:t>-</w:t>
      </w:r>
      <w:r w:rsidR="00676C2B">
        <w:rPr>
          <w:sz w:val="22"/>
          <w:szCs w:val="22"/>
        </w:rPr>
        <w:t>74</w:t>
      </w:r>
      <w:r w:rsidR="00C44F9A" w:rsidRPr="00C44F9A">
        <w:rPr>
          <w:sz w:val="22"/>
          <w:szCs w:val="22"/>
        </w:rPr>
        <w:t xml:space="preserve"> od </w:t>
      </w:r>
      <w:r w:rsidR="00676C2B" w:rsidRPr="00676C2B">
        <w:rPr>
          <w:sz w:val="22"/>
          <w:szCs w:val="22"/>
        </w:rPr>
        <w:t>3. list</w:t>
      </w:r>
      <w:r w:rsidR="00676C2B">
        <w:rPr>
          <w:sz w:val="22"/>
          <w:szCs w:val="22"/>
        </w:rPr>
        <w:t>o</w:t>
      </w:r>
      <w:r w:rsidR="00676C2B" w:rsidRPr="00676C2B">
        <w:rPr>
          <w:sz w:val="22"/>
          <w:szCs w:val="22"/>
        </w:rPr>
        <w:t xml:space="preserve">pada 2016. godine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5340EB" w:rsidR="00F91282" w:rsidRPr="00650607">
      <w:pPr>
        <w:ind w:firstLine="709"/>
        <w:jc w:val="both"/>
        <w:rPr>
          <w:sz w:val="22"/>
          <w:szCs w:val="22"/>
        </w:rPr>
      </w:pPr>
      <w:r w:rsidRPr="00650607">
        <w:rPr>
          <w:sz w:val="22"/>
          <w:szCs w:val="22"/>
        </w:rPr>
        <w:t xml:space="preserve">Prema </w:t>
      </w:r>
      <w:r w:rsidR="00100D9A" w:rsidRPr="00650607">
        <w:rPr>
          <w:sz w:val="22"/>
          <w:szCs w:val="22"/>
        </w:rPr>
        <w:t xml:space="preserve">izvješću Financijske agencije (list spisa </w:t>
      </w:r>
      <w:r w:rsidR="0005161B">
        <w:rPr>
          <w:sz w:val="22"/>
          <w:szCs w:val="22"/>
        </w:rPr>
        <w:t>275-285</w:t>
      </w:r>
      <w:r w:rsidR="00100D9A" w:rsidRPr="00650607">
        <w:rPr>
          <w:sz w:val="22"/>
          <w:szCs w:val="22"/>
        </w:rPr>
        <w:t xml:space="preserve">) </w:t>
      </w:r>
      <w:r w:rsidR="00386310" w:rsidRPr="00650607">
        <w:rPr>
          <w:sz w:val="22"/>
          <w:szCs w:val="22"/>
        </w:rPr>
        <w:t xml:space="preserve">dražba je počela </w:t>
      </w:r>
      <w:r w:rsidR="00CF389E">
        <w:rPr>
          <w:sz w:val="22"/>
          <w:szCs w:val="22"/>
        </w:rPr>
        <w:t>1</w:t>
      </w:r>
      <w:r w:rsidR="00386310" w:rsidRPr="00650607">
        <w:rPr>
          <w:sz w:val="22"/>
          <w:szCs w:val="22"/>
        </w:rPr>
        <w:t xml:space="preserve">. </w:t>
      </w:r>
      <w:r w:rsidR="0005161B">
        <w:rPr>
          <w:sz w:val="22"/>
          <w:szCs w:val="22"/>
        </w:rPr>
        <w:t>prosinca</w:t>
      </w:r>
      <w:r w:rsidR="00CF389E">
        <w:rPr>
          <w:sz w:val="22"/>
          <w:szCs w:val="22"/>
        </w:rPr>
        <w:t xml:space="preserve"> </w:t>
      </w:r>
      <w:r w:rsidR="00386310" w:rsidRPr="00650607">
        <w:rPr>
          <w:sz w:val="22"/>
          <w:szCs w:val="22"/>
        </w:rPr>
        <w:t xml:space="preserve">2016. godine u 12,00 sati </w:t>
      </w:r>
      <w:r w:rsidR="001B355D" w:rsidRPr="00650607">
        <w:rPr>
          <w:sz w:val="22"/>
          <w:szCs w:val="22"/>
        </w:rPr>
        <w:t>i uplaćen</w:t>
      </w:r>
      <w:r w:rsidR="00BD6DFB" w:rsidRPr="00650607">
        <w:rPr>
          <w:sz w:val="22"/>
          <w:szCs w:val="22"/>
        </w:rPr>
        <w:t xml:space="preserve">a je </w:t>
      </w:r>
      <w:r w:rsidR="001B355D" w:rsidRPr="00650607">
        <w:rPr>
          <w:sz w:val="22"/>
          <w:szCs w:val="22"/>
        </w:rPr>
        <w:t>jamčevin</w:t>
      </w:r>
      <w:r w:rsidR="00BD6DFB" w:rsidRPr="00650607">
        <w:rPr>
          <w:sz w:val="22"/>
          <w:szCs w:val="22"/>
        </w:rPr>
        <w:t xml:space="preserve">a po </w:t>
      </w:r>
      <w:r w:rsidR="0005161B">
        <w:rPr>
          <w:sz w:val="22"/>
          <w:szCs w:val="22"/>
        </w:rPr>
        <w:t xml:space="preserve">Goranu Milko i Nikoli Prkačinu u iznosu od 231.375,00 kuna, te su oba ponuditelja sudjelovala </w:t>
      </w:r>
      <w:r w:rsidR="00C9671F" w:rsidRPr="00650607">
        <w:rPr>
          <w:sz w:val="22"/>
          <w:szCs w:val="22"/>
        </w:rPr>
        <w:t>na elektroničkoj javnoj dražbi</w:t>
      </w:r>
      <w:r w:rsidR="00575C40">
        <w:rPr>
          <w:sz w:val="22"/>
          <w:szCs w:val="22"/>
        </w:rPr>
        <w:t>. Na</w:t>
      </w:r>
      <w:r w:rsidR="00673E2F" w:rsidRPr="00650607">
        <w:rPr>
          <w:sz w:val="22"/>
          <w:szCs w:val="22"/>
        </w:rPr>
        <w:t xml:space="preserve"> dražbi zaključenoj </w:t>
      </w:r>
      <w:r w:rsidR="00575C40">
        <w:rPr>
          <w:sz w:val="22"/>
          <w:szCs w:val="22"/>
        </w:rPr>
        <w:t>24</w:t>
      </w:r>
      <w:r w:rsidR="007C4705" w:rsidRPr="00650607">
        <w:rPr>
          <w:sz w:val="22"/>
          <w:szCs w:val="22"/>
        </w:rPr>
        <w:t xml:space="preserve">. </w:t>
      </w:r>
      <w:r w:rsidR="00CF389E">
        <w:rPr>
          <w:sz w:val="22"/>
          <w:szCs w:val="22"/>
        </w:rPr>
        <w:t>veljače</w:t>
      </w:r>
      <w:r w:rsidR="005340EB">
        <w:rPr>
          <w:sz w:val="22"/>
          <w:szCs w:val="22"/>
        </w:rPr>
        <w:t xml:space="preserve"> </w:t>
      </w:r>
      <w:r w:rsidR="00673E2F" w:rsidRPr="00650607">
        <w:rPr>
          <w:sz w:val="22"/>
          <w:szCs w:val="22"/>
        </w:rPr>
        <w:t>201</w:t>
      </w:r>
      <w:r w:rsidR="00CF389E">
        <w:rPr>
          <w:sz w:val="22"/>
          <w:szCs w:val="22"/>
        </w:rPr>
        <w:t>7</w:t>
      </w:r>
      <w:r w:rsidR="00673E2F" w:rsidRPr="00650607">
        <w:rPr>
          <w:sz w:val="22"/>
          <w:szCs w:val="22"/>
        </w:rPr>
        <w:t>. godine u 23:59:59 sati naj</w:t>
      </w:r>
      <w:r w:rsidR="005351B8" w:rsidRPr="00650607">
        <w:rPr>
          <w:sz w:val="22"/>
          <w:szCs w:val="22"/>
        </w:rPr>
        <w:t>viši iznos valjane ponude</w:t>
      </w:r>
      <w:r w:rsidR="00C9671F" w:rsidRPr="00650607">
        <w:rPr>
          <w:sz w:val="22"/>
          <w:szCs w:val="22"/>
        </w:rPr>
        <w:t xml:space="preserve"> u iznosu od </w:t>
      </w:r>
      <w:r w:rsidR="00575C40">
        <w:rPr>
          <w:sz w:val="22"/>
          <w:szCs w:val="22"/>
        </w:rPr>
        <w:t>2.328.750,00</w:t>
      </w:r>
      <w:r w:rsidR="00CF389E">
        <w:rPr>
          <w:sz w:val="22"/>
          <w:szCs w:val="22"/>
        </w:rPr>
        <w:t xml:space="preserve"> kuna</w:t>
      </w:r>
      <w:r w:rsidR="00613C06">
        <w:rPr>
          <w:sz w:val="22"/>
          <w:szCs w:val="22"/>
        </w:rPr>
        <w:t xml:space="preserve"> stavio je Nikola Prkačin v</w:t>
      </w:r>
      <w:r w:rsidR="006F026A">
        <w:rPr>
          <w:sz w:val="22"/>
          <w:szCs w:val="22"/>
        </w:rPr>
        <w:t>l</w:t>
      </w:r>
      <w:r w:rsidR="00613C06">
        <w:rPr>
          <w:sz w:val="22"/>
          <w:szCs w:val="22"/>
        </w:rPr>
        <w:t>. Ugostiteljskog obrta MADISON Dubrovnik</w:t>
      </w:r>
      <w:r w:rsidR="006F7599" w:rsidRPr="00650607">
        <w:rPr>
          <w:sz w:val="22"/>
          <w:szCs w:val="22"/>
        </w:rPr>
        <w:t>.</w:t>
      </w:r>
      <w:r w:rsidR="005351B8" w:rsidRPr="00650607">
        <w:rPr>
          <w:sz w:val="22"/>
          <w:szCs w:val="22"/>
        </w:rPr>
        <w:t xml:space="preserve"> </w:t>
      </w:r>
    </w:p>
    <w:p w:rsidRDefault="00FF0485" w:rsidP="008F6F47" w:rsidR="00FF0485" w:rsidRPr="008D2B1B">
      <w:pPr>
        <w:ind w:firstLine="709"/>
        <w:jc w:val="both"/>
        <w:rPr>
          <w:sz w:val="16"/>
          <w:szCs w:val="16"/>
          <w:u w:val="single"/>
        </w:rPr>
      </w:pPr>
    </w:p>
    <w:p w:rsidRDefault="006F026A" w:rsidP="003271C5" w:rsidR="006F026A">
      <w:pPr>
        <w:ind w:firstLine="709"/>
        <w:jc w:val="both"/>
        <w:rPr>
          <w:sz w:val="22"/>
          <w:szCs w:val="22"/>
        </w:rPr>
      </w:pPr>
      <w:r w:rsidRPr="006F026A">
        <w:rPr>
          <w:sz w:val="22"/>
          <w:szCs w:val="22"/>
        </w:rPr>
        <w:t>Nikola Prkačin vl. Ugostiteljskog obrta MADISON Dubrovnik</w:t>
      </w:r>
      <w:r>
        <w:rPr>
          <w:sz w:val="22"/>
          <w:szCs w:val="22"/>
        </w:rPr>
        <w:t xml:space="preserve"> je podneskom dostavlj</w:t>
      </w:r>
      <w:r w:rsidR="002F0B08">
        <w:rPr>
          <w:sz w:val="22"/>
          <w:szCs w:val="22"/>
        </w:rPr>
        <w:t>e</w:t>
      </w:r>
      <w:r>
        <w:rPr>
          <w:sz w:val="22"/>
          <w:szCs w:val="22"/>
        </w:rPr>
        <w:t>nim u spis 9. rujn</w:t>
      </w:r>
      <w:r w:rsidR="000F6F81">
        <w:rPr>
          <w:sz w:val="22"/>
          <w:szCs w:val="22"/>
        </w:rPr>
        <w:t>a</w:t>
      </w:r>
      <w:r>
        <w:rPr>
          <w:sz w:val="22"/>
          <w:szCs w:val="22"/>
        </w:rPr>
        <w:t xml:space="preserve"> 2016. godine</w:t>
      </w:r>
      <w:r w:rsidR="000F6F81">
        <w:rPr>
          <w:sz w:val="22"/>
          <w:szCs w:val="22"/>
        </w:rPr>
        <w:t xml:space="preserve"> i 2. veljače 2017. godine</w:t>
      </w:r>
      <w:r>
        <w:rPr>
          <w:sz w:val="22"/>
          <w:szCs w:val="22"/>
        </w:rPr>
        <w:t xml:space="preserve"> (list spisa 243</w:t>
      </w:r>
      <w:r w:rsidR="000F6F81">
        <w:rPr>
          <w:sz w:val="22"/>
          <w:szCs w:val="22"/>
        </w:rPr>
        <w:t xml:space="preserve"> i 271</w:t>
      </w:r>
      <w:r w:rsidR="00753D9F">
        <w:rPr>
          <w:sz w:val="22"/>
          <w:szCs w:val="22"/>
        </w:rPr>
        <w:t>-272</w:t>
      </w:r>
      <w:r w:rsidR="000F6F81">
        <w:rPr>
          <w:sz w:val="22"/>
          <w:szCs w:val="22"/>
        </w:rPr>
        <w:t>)</w:t>
      </w:r>
      <w:r w:rsidR="002F0B08">
        <w:rPr>
          <w:sz w:val="22"/>
          <w:szCs w:val="22"/>
        </w:rPr>
        <w:t xml:space="preserve">  kojim je izjavio da kupuje predmetnu nekretninu i stavlja u prijeboj svoju tražbinu s protutražbinom stečajnog dužnika po osnovi cijene u visini utvrđene vrijednosti nekretnine</w:t>
      </w:r>
      <w:r w:rsidR="00753D9F">
        <w:rPr>
          <w:sz w:val="22"/>
          <w:szCs w:val="22"/>
        </w:rPr>
        <w:t>, te da se oslobodi plaćanja kupovnine</w:t>
      </w:r>
      <w:r w:rsidR="002F0B08">
        <w:rPr>
          <w:sz w:val="22"/>
          <w:szCs w:val="22"/>
        </w:rPr>
        <w:t>.</w:t>
      </w:r>
      <w:r>
        <w:rPr>
          <w:sz w:val="22"/>
          <w:szCs w:val="22"/>
        </w:rPr>
        <w:t xml:space="preserve"> </w:t>
      </w:r>
    </w:p>
    <w:p w:rsidRDefault="00753D9F" w:rsidP="003271C5" w:rsidR="00753D9F">
      <w:pPr>
        <w:ind w:firstLine="709"/>
        <w:jc w:val="both"/>
        <w:rPr>
          <w:sz w:val="22"/>
          <w:szCs w:val="22"/>
        </w:rPr>
      </w:pPr>
    </w:p>
    <w:p w:rsidRDefault="00753D9F" w:rsidP="00753D9F" w:rsidR="00753D9F">
      <w:pPr>
        <w:ind w:firstLine="709"/>
        <w:jc w:val="both"/>
        <w:rPr>
          <w:sz w:val="22"/>
          <w:szCs w:val="22"/>
        </w:rPr>
      </w:pPr>
      <w:r>
        <w:rPr>
          <w:sz w:val="22"/>
          <w:szCs w:val="22"/>
        </w:rPr>
        <w:t>Temeljem čl. 247. st. 7.</w:t>
      </w:r>
      <w:r w:rsidRPr="00753D9F">
        <w:rPr>
          <w:sz w:val="22"/>
          <w:szCs w:val="22"/>
          <w:lang w:eastAsia="en-US"/>
        </w:rPr>
        <w:t xml:space="preserve"> </w:t>
      </w:r>
      <w:r w:rsidRPr="00753D9F">
        <w:rPr>
          <w:sz w:val="22"/>
          <w:szCs w:val="22"/>
        </w:rPr>
        <w:t>Stečajnog zakona (NN 71/15, dalje u tekstu SZ)</w:t>
      </w:r>
      <w:r>
        <w:rPr>
          <w:sz w:val="22"/>
          <w:szCs w:val="22"/>
        </w:rPr>
        <w:t xml:space="preserve"> </w:t>
      </w:r>
      <w:r w:rsidR="002F78B3">
        <w:rPr>
          <w:sz w:val="22"/>
          <w:szCs w:val="22"/>
        </w:rPr>
        <w:t>prvi razlučni vjerovnik u prednosnom redu može izjaviti da kupuje nekretninu i da stavlja u prijeboj svoju tražbinu s protutražbinom stečajnog dužnika po osnovi cijene u visini utvrđene vrijednosti nekretnine.</w:t>
      </w:r>
    </w:p>
    <w:p w:rsidRDefault="00A90077" w:rsidP="00753D9F" w:rsidR="00A90077" w:rsidRPr="004B53C1">
      <w:pPr>
        <w:ind w:firstLine="709"/>
        <w:jc w:val="both"/>
        <w:rPr>
          <w:sz w:val="16"/>
          <w:szCs w:val="16"/>
        </w:rPr>
      </w:pPr>
    </w:p>
    <w:p w:rsidRDefault="00A90077" w:rsidP="00753D9F" w:rsidR="00A90077">
      <w:pPr>
        <w:ind w:firstLine="709"/>
        <w:jc w:val="both"/>
        <w:rPr>
          <w:sz w:val="22"/>
          <w:szCs w:val="22"/>
        </w:rPr>
      </w:pPr>
      <w:r>
        <w:rPr>
          <w:sz w:val="22"/>
          <w:szCs w:val="22"/>
        </w:rPr>
        <w:t xml:space="preserve">Prema rješenju Općinskog suda u Dubrovniku posl.br. Z. 5808/2016 od 24. kolovoza 2016. godine dopuštena je uknjižba </w:t>
      </w:r>
      <w:r w:rsidR="009D2465">
        <w:rPr>
          <w:sz w:val="22"/>
          <w:szCs w:val="22"/>
        </w:rPr>
        <w:t xml:space="preserve">založnog prava prijenosom hipoteke u prvenstvenom redu na temelju ugovora o okvirnom iznosu zaduženja i osiguranja br. ES 409/08-1 od 21. travnja 2008. godine u iznosu od 1.550.000,00 eura u kunskoj protuvrijednosti </w:t>
      </w:r>
      <w:r w:rsidR="004C4066">
        <w:rPr>
          <w:sz w:val="22"/>
          <w:szCs w:val="22"/>
        </w:rPr>
        <w:t>uvećano za ugovorne kamate, naknade i troškove.</w:t>
      </w:r>
    </w:p>
    <w:p w:rsidRDefault="004C4066" w:rsidP="00753D9F" w:rsidR="004C4066" w:rsidRPr="004B53C1">
      <w:pPr>
        <w:ind w:firstLine="709"/>
        <w:jc w:val="both"/>
        <w:rPr>
          <w:sz w:val="16"/>
          <w:szCs w:val="16"/>
        </w:rPr>
      </w:pPr>
    </w:p>
    <w:p w:rsidRDefault="004C4066" w:rsidP="00A1374B" w:rsidR="00A1374B" w:rsidRPr="00A1374B">
      <w:pPr>
        <w:ind w:firstLine="709"/>
        <w:jc w:val="both"/>
        <w:rPr>
          <w:sz w:val="22"/>
          <w:szCs w:val="22"/>
        </w:rPr>
      </w:pPr>
      <w:r>
        <w:rPr>
          <w:sz w:val="22"/>
          <w:szCs w:val="22"/>
        </w:rPr>
        <w:t xml:space="preserve">Zbog toga je </w:t>
      </w:r>
      <w:r w:rsidR="00693F40">
        <w:rPr>
          <w:sz w:val="22"/>
          <w:szCs w:val="22"/>
        </w:rPr>
        <w:t>sud</w:t>
      </w:r>
      <w:r w:rsidR="00C269D1">
        <w:rPr>
          <w:sz w:val="22"/>
          <w:szCs w:val="22"/>
        </w:rPr>
        <w:t>, na temelju izjave prvog razlučnog vjerovnika,</w:t>
      </w:r>
      <w:r w:rsidR="00693F40">
        <w:rPr>
          <w:sz w:val="22"/>
          <w:szCs w:val="22"/>
        </w:rPr>
        <w:t xml:space="preserve"> imovinu stečajnog dužnika iz točke I. ove odluke koja je predmet prodaje dosudio prvom upisanom razlučnom vjerovniku </w:t>
      </w:r>
      <w:r w:rsidR="00693F40" w:rsidRPr="00693F40">
        <w:rPr>
          <w:sz w:val="22"/>
          <w:szCs w:val="22"/>
        </w:rPr>
        <w:t>Nikola Prkačin</w:t>
      </w:r>
      <w:r w:rsidR="00693F40">
        <w:rPr>
          <w:sz w:val="22"/>
          <w:szCs w:val="22"/>
        </w:rPr>
        <w:t xml:space="preserve">, Štikovica, </w:t>
      </w:r>
      <w:r w:rsidR="00C269D1">
        <w:rPr>
          <w:sz w:val="22"/>
          <w:szCs w:val="22"/>
        </w:rPr>
        <w:t>Z</w:t>
      </w:r>
      <w:r w:rsidR="00693F40">
        <w:rPr>
          <w:sz w:val="22"/>
          <w:szCs w:val="22"/>
        </w:rPr>
        <w:t>aton, zaton Veliki,</w:t>
      </w:r>
      <w:r w:rsidR="00693F40" w:rsidRPr="00693F40">
        <w:rPr>
          <w:sz w:val="22"/>
          <w:szCs w:val="22"/>
        </w:rPr>
        <w:t xml:space="preserve"> vl. Ugostiteljskog obrta MADISON Dubrovnik</w:t>
      </w:r>
      <w:r w:rsidR="00693F40">
        <w:rPr>
          <w:sz w:val="22"/>
          <w:szCs w:val="22"/>
        </w:rPr>
        <w:t xml:space="preserve">, u </w:t>
      </w:r>
      <w:r w:rsidR="00583E95">
        <w:rPr>
          <w:sz w:val="22"/>
          <w:szCs w:val="22"/>
        </w:rPr>
        <w:t xml:space="preserve">visini </w:t>
      </w:r>
      <w:r w:rsidR="00583E95" w:rsidRPr="00583E95">
        <w:rPr>
          <w:sz w:val="22"/>
          <w:szCs w:val="22"/>
        </w:rPr>
        <w:t xml:space="preserve">utvrđene vrijednosti </w:t>
      </w:r>
      <w:r w:rsidR="00583E95">
        <w:rPr>
          <w:sz w:val="22"/>
          <w:szCs w:val="22"/>
        </w:rPr>
        <w:t>imovine</w:t>
      </w:r>
      <w:r w:rsidR="00583E95" w:rsidRPr="00583E95">
        <w:rPr>
          <w:sz w:val="22"/>
          <w:szCs w:val="22"/>
        </w:rPr>
        <w:t xml:space="preserve"> </w:t>
      </w:r>
      <w:r w:rsidR="00583E95">
        <w:rPr>
          <w:sz w:val="22"/>
          <w:szCs w:val="22"/>
        </w:rPr>
        <w:t xml:space="preserve">3.085.000,00 kuna koja je manja od </w:t>
      </w:r>
      <w:r w:rsidR="005A11C1">
        <w:rPr>
          <w:sz w:val="22"/>
          <w:szCs w:val="22"/>
        </w:rPr>
        <w:t>njegove tražbine koja je osigurana razlučnim pravom</w:t>
      </w:r>
      <w:r w:rsidR="00072E5E">
        <w:rPr>
          <w:sz w:val="22"/>
          <w:szCs w:val="22"/>
        </w:rPr>
        <w:t xml:space="preserve">, te je na temelju čl. 107. </w:t>
      </w:r>
      <w:r w:rsidR="005A11C1">
        <w:rPr>
          <w:sz w:val="22"/>
          <w:szCs w:val="22"/>
        </w:rPr>
        <w:t xml:space="preserve"> </w:t>
      </w:r>
      <w:r w:rsidR="00072E5E" w:rsidRPr="003271C5">
        <w:rPr>
          <w:sz w:val="22"/>
          <w:szCs w:val="22"/>
        </w:rPr>
        <w:t>Ovršnog zakona (NN 112/12, 25/13, 93/14, dalje u tekstu: OZ)</w:t>
      </w:r>
      <w:r w:rsidR="00072E5E">
        <w:rPr>
          <w:sz w:val="22"/>
          <w:szCs w:val="22"/>
        </w:rPr>
        <w:t xml:space="preserve"> </w:t>
      </w:r>
      <w:r w:rsidR="00072E5E" w:rsidRPr="003271C5">
        <w:rPr>
          <w:sz w:val="22"/>
          <w:szCs w:val="22"/>
        </w:rPr>
        <w:t>koji se u ovom postupku na temelju čl. 247. SZ na odgovarajući način primjenjuje,</w:t>
      </w:r>
      <w:r w:rsidR="00072E5E">
        <w:rPr>
          <w:sz w:val="22"/>
          <w:szCs w:val="22"/>
        </w:rPr>
        <w:t xml:space="preserve"> oslobodio kupca </w:t>
      </w:r>
      <w:r w:rsidR="00EF68F2">
        <w:rPr>
          <w:sz w:val="22"/>
          <w:szCs w:val="22"/>
        </w:rPr>
        <w:t>p</w:t>
      </w:r>
      <w:r w:rsidR="00072E5E">
        <w:rPr>
          <w:sz w:val="22"/>
          <w:szCs w:val="22"/>
        </w:rPr>
        <w:t>laćanja kupovnine, osim dijela koji se odnose na troškove postupka, a koji prema dostavljenom obračunu stečajnog upravitelja (list sp</w:t>
      </w:r>
      <w:r w:rsidR="00F86B51">
        <w:rPr>
          <w:sz w:val="22"/>
          <w:szCs w:val="22"/>
        </w:rPr>
        <w:t xml:space="preserve">isa 273) iznose 330.043,75 kuna, a koji se odnose na knjigovodstvene usluge47.500,00 kuna, odvjetničke troškove 10.000,00 kuna, troškove procjene 3.737,50 kuna, troškove Financijske agencije za prodaju 700,00 kuna, javne objave izvješća 460,00 kuna, sudske pristojbe za diobu 2.000,00 kuna, </w:t>
      </w:r>
      <w:r w:rsidR="00844801">
        <w:rPr>
          <w:sz w:val="22"/>
          <w:szCs w:val="22"/>
        </w:rPr>
        <w:t>naknade banci 1.250,00 kuna, bruto nagrade stečajnom upravitelju 245.950,00 kuna i doprinosa za zdravstveno osiguranje 18.446,25 kuna.</w:t>
      </w:r>
      <w:r w:rsidR="009E2B08">
        <w:rPr>
          <w:sz w:val="22"/>
          <w:szCs w:val="22"/>
        </w:rPr>
        <w:t xml:space="preserve"> U ovom stečajnom postupku nema druge imovine, a nagrada stečajnom upravitelju  propisana je </w:t>
      </w:r>
      <w:r w:rsidR="009E2B08" w:rsidRPr="009E2B08">
        <w:rPr>
          <w:sz w:val="22"/>
          <w:szCs w:val="22"/>
        </w:rPr>
        <w:t>sukladno Uredbi o kriterijima i načinu obračuna i plaćanja nagrade steč</w:t>
      </w:r>
      <w:r w:rsidR="009E2B08">
        <w:rPr>
          <w:sz w:val="22"/>
          <w:szCs w:val="22"/>
        </w:rPr>
        <w:t>ajnim upraviteljima (NN 105/15) prema vrijednosti unovčene stečajne mase.</w:t>
      </w:r>
      <w:r w:rsidR="00A1374B" w:rsidRPr="00A1374B">
        <w:rPr>
          <w:rFonts w:eastAsiaTheme="minorHAnsi"/>
          <w:sz w:val="24"/>
          <w:szCs w:val="24"/>
          <w:lang w:eastAsia="en-US"/>
        </w:rPr>
        <w:t xml:space="preserve"> </w:t>
      </w:r>
      <w:r w:rsidR="00A1374B" w:rsidRPr="00A1374B">
        <w:rPr>
          <w:sz w:val="22"/>
          <w:szCs w:val="22"/>
        </w:rPr>
        <w:t xml:space="preserve">Potrebno je napomenuti da će troškovi postupka po čl. 248 SZ biti konačno utvrđeni nakon ročišta za </w:t>
      </w:r>
      <w:r w:rsidR="00A1374B" w:rsidRPr="00A1374B">
        <w:rPr>
          <w:sz w:val="22"/>
          <w:szCs w:val="22"/>
        </w:rPr>
        <w:lastRenderedPageBreak/>
        <w:t xml:space="preserve">diobu kupovnine odnosno nakon što </w:t>
      </w:r>
      <w:r w:rsidR="00A1374B">
        <w:rPr>
          <w:sz w:val="22"/>
          <w:szCs w:val="22"/>
        </w:rPr>
        <w:t>ova odluka postane pravomoćna</w:t>
      </w:r>
      <w:r w:rsidR="00A1374B" w:rsidRPr="00A1374B">
        <w:rPr>
          <w:sz w:val="22"/>
          <w:szCs w:val="22"/>
        </w:rPr>
        <w:t>, te se izvrši uplata dijela kupovnine na račun ovog suda.</w:t>
      </w:r>
    </w:p>
    <w:p w:rsidRDefault="00753D9F" w:rsidP="003271C5" w:rsidR="00753D9F" w:rsidRPr="004B53C1">
      <w:pPr>
        <w:ind w:firstLine="709"/>
        <w:jc w:val="both"/>
        <w:rPr>
          <w:sz w:val="16"/>
          <w:szCs w:val="16"/>
        </w:rPr>
      </w:pPr>
    </w:p>
    <w:p w:rsidRDefault="003271C5" w:rsidP="003271C5" w:rsidR="003271C5" w:rsidRPr="003271C5">
      <w:pPr>
        <w:ind w:firstLine="709"/>
        <w:jc w:val="both"/>
        <w:rPr>
          <w:sz w:val="22"/>
          <w:szCs w:val="22"/>
        </w:rPr>
      </w:pPr>
      <w:r w:rsidRPr="003271C5">
        <w:rPr>
          <w:sz w:val="22"/>
          <w:szCs w:val="22"/>
        </w:rPr>
        <w:t xml:space="preserve">Sukladno čl. 106. </w:t>
      </w:r>
      <w:r w:rsidR="00072E5E">
        <w:rPr>
          <w:sz w:val="22"/>
          <w:szCs w:val="22"/>
        </w:rPr>
        <w:t xml:space="preserve">OZ </w:t>
      </w:r>
      <w:r w:rsidRPr="003271C5">
        <w:rPr>
          <w:sz w:val="22"/>
          <w:szCs w:val="22"/>
        </w:rPr>
        <w:t xml:space="preserve">kupac je dužan položiti </w:t>
      </w:r>
      <w:r w:rsidR="00EF68F2">
        <w:rPr>
          <w:sz w:val="22"/>
          <w:szCs w:val="22"/>
        </w:rPr>
        <w:t xml:space="preserve">dio </w:t>
      </w:r>
      <w:r w:rsidRPr="003271C5">
        <w:rPr>
          <w:sz w:val="22"/>
          <w:szCs w:val="22"/>
        </w:rPr>
        <w:t>kupovnin</w:t>
      </w:r>
      <w:r w:rsidR="00EF68F2">
        <w:rPr>
          <w:sz w:val="22"/>
          <w:szCs w:val="22"/>
        </w:rPr>
        <w:t>e za troškove</w:t>
      </w:r>
      <w:r w:rsidRPr="003271C5">
        <w:rPr>
          <w:sz w:val="22"/>
          <w:szCs w:val="22"/>
        </w:rPr>
        <w:t xml:space="preserve"> u roku određenom u zaključku o prodaji</w:t>
      </w:r>
      <w:r w:rsidR="00EF68F2">
        <w:rPr>
          <w:sz w:val="22"/>
          <w:szCs w:val="22"/>
        </w:rPr>
        <w:t>. P</w:t>
      </w:r>
      <w:r w:rsidRPr="003271C5">
        <w:rPr>
          <w:sz w:val="22"/>
          <w:szCs w:val="22"/>
        </w:rPr>
        <w:t>rema čl. 103. st. 6. OZ sud će u rješenju o dosudi odrediti da će se imovina dosuditi i kupcima koji su ponudili nižu cijenu, redom prema veličini cijene koju su ponudili, ako kupac koji je stavio najpovoljniju ponudu ne položi kupovinu u cijelosti u roku iz ove odluke. Prema čl. 103. st. 5. OZ smatra se da je rješenje dostavljeno istekom trećeg dana od dana isticanja na e oglasnoj ploči suda.</w:t>
      </w:r>
    </w:p>
    <w:p w:rsidRDefault="003271C5" w:rsidP="003271C5" w:rsidR="003271C5" w:rsidRPr="004B53C1">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 xml:space="preserve">U smislu čl. </w:t>
      </w:r>
      <w:smartTag w:element="metricconverter" w:uri="urn:schemas-microsoft-com:office:smarttags">
        <w:smartTagPr>
          <w:attr w:val="4. OZ" w:name="ProductID"/>
        </w:smartTagPr>
        <w:r w:rsidRPr="000A7794">
          <w:rPr>
            <w:sz w:val="22"/>
            <w:szCs w:val="22"/>
          </w:rPr>
          <w:t>89. st</w:t>
        </w:r>
      </w:smartTag>
      <w:r w:rsidRPr="000A7794">
        <w:rPr>
          <w:sz w:val="22"/>
          <w:szCs w:val="22"/>
        </w:rPr>
        <w:t>. 1. Zakona o zemljišnim knjigama (NN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 xml:space="preserve">Sukladno  čl. </w:t>
      </w:r>
      <w:smartTag w:element="metricconverter" w:uri="urn:schemas-microsoft-com:office:smarttags">
        <w:smartTagPr>
          <w:attr w:val="4. OZ" w:name="ProductID"/>
        </w:smartTagPr>
        <w:r w:rsidRPr="000A7794">
          <w:rPr>
            <w:sz w:val="22"/>
            <w:szCs w:val="22"/>
          </w:rPr>
          <w:t>11. st</w:t>
        </w:r>
      </w:smartTag>
      <w:r w:rsidRPr="000A7794">
        <w:rPr>
          <w:sz w:val="22"/>
          <w:szCs w:val="22"/>
        </w:rPr>
        <w:t xml:space="preserve">. </w:t>
      </w:r>
      <w:smartTag w:element="metricconverter" w:uri="urn:schemas-microsoft-com:office:smarttags">
        <w:smartTagPr>
          <w:attr w:val="4. OZ" w:name="ProductID"/>
        </w:smartTagPr>
        <w:r w:rsidRPr="000A7794">
          <w:rPr>
            <w:sz w:val="22"/>
            <w:szCs w:val="22"/>
          </w:rPr>
          <w:t>4. OZ</w:t>
        </w:r>
      </w:smartTag>
      <w:r w:rsidRPr="000A7794">
        <w:rPr>
          <w:sz w:val="22"/>
          <w:szCs w:val="22"/>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FF0485" w:rsidP="00BA666B" w:rsidR="00FF0485" w:rsidRPr="000A7794">
      <w:pPr>
        <w:jc w:val="center"/>
        <w:rPr>
          <w:b/>
          <w:sz w:val="22"/>
          <w:szCs w:val="22"/>
        </w:rPr>
      </w:pPr>
      <w:r w:rsidRPr="000A7794">
        <w:rPr>
          <w:b/>
          <w:sz w:val="22"/>
          <w:szCs w:val="22"/>
        </w:rPr>
        <w:t xml:space="preserve">U Dubrovniku, </w:t>
      </w:r>
      <w:r w:rsidR="00962466">
        <w:rPr>
          <w:b/>
          <w:sz w:val="22"/>
          <w:szCs w:val="22"/>
        </w:rPr>
        <w:t>6</w:t>
      </w:r>
      <w:r>
        <w:rPr>
          <w:b/>
          <w:sz w:val="22"/>
          <w:szCs w:val="22"/>
        </w:rPr>
        <w:t xml:space="preserve">. </w:t>
      </w:r>
      <w:r w:rsidR="004B53C1">
        <w:rPr>
          <w:b/>
          <w:sz w:val="22"/>
          <w:szCs w:val="22"/>
        </w:rPr>
        <w:t>ožujka</w:t>
      </w:r>
      <w:r w:rsidR="00454A9C">
        <w:rPr>
          <w:b/>
          <w:sz w:val="22"/>
          <w:szCs w:val="22"/>
        </w:rPr>
        <w:t xml:space="preserve"> </w:t>
      </w:r>
      <w:r>
        <w:rPr>
          <w:b/>
          <w:sz w:val="22"/>
          <w:szCs w:val="22"/>
        </w:rPr>
        <w:t>201</w:t>
      </w:r>
      <w:r w:rsidR="00962466">
        <w:rPr>
          <w:b/>
          <w:sz w:val="22"/>
          <w:szCs w:val="22"/>
        </w:rPr>
        <w:t>7</w:t>
      </w:r>
      <w:r>
        <w:rPr>
          <w:b/>
          <w:sz w:val="22"/>
          <w:szCs w:val="22"/>
        </w:rPr>
        <w:t>.</w:t>
      </w:r>
      <w:r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776ECB">
        <w:rPr>
          <w:b/>
          <w:sz w:val="22"/>
          <w:szCs w:val="22"/>
        </w:rPr>
        <w:t>Gavranić</w:t>
      </w:r>
    </w:p>
    <w:p w:rsidRDefault="00F86568" w:rsidR="00F86568" w:rsidRPr="000A7794">
      <w:pPr>
        <w:jc w:val="both"/>
        <w:rPr>
          <w:b/>
          <w:sz w:val="22"/>
          <w:szCs w:val="22"/>
        </w:rPr>
      </w:pPr>
    </w:p>
    <w:p w:rsidRDefault="00FF0485" w:rsidR="00FF0485">
      <w:pPr>
        <w:jc w:val="both"/>
        <w:rPr>
          <w:b/>
          <w:sz w:val="22"/>
          <w:szCs w:val="22"/>
        </w:rPr>
      </w:pPr>
    </w:p>
    <w:p w:rsidRDefault="00454A9C" w:rsidR="00454A9C">
      <w:pPr>
        <w:jc w:val="both"/>
        <w:rPr>
          <w:b/>
          <w:sz w:val="22"/>
          <w:szCs w:val="22"/>
        </w:rPr>
      </w:pPr>
    </w:p>
    <w:p w:rsidRDefault="004B53C1" w:rsidR="004B53C1">
      <w:pPr>
        <w:jc w:val="both"/>
        <w:rPr>
          <w:b/>
          <w:sz w:val="22"/>
          <w:szCs w:val="22"/>
        </w:rPr>
      </w:pPr>
    </w:p>
    <w:p w:rsidRDefault="004B53C1" w:rsidR="004B53C1">
      <w:pPr>
        <w:jc w:val="both"/>
        <w:rPr>
          <w:b/>
          <w:sz w:val="22"/>
          <w:szCs w:val="22"/>
        </w:rPr>
      </w:pPr>
    </w:p>
    <w:p w:rsidRDefault="00FF0485" w:rsidR="00FF0485" w:rsidRPr="000A7794">
      <w:pPr>
        <w:jc w:val="both"/>
        <w:rPr>
          <w:b/>
          <w:sz w:val="22"/>
          <w:szCs w:val="22"/>
        </w:rPr>
      </w:pPr>
      <w:r w:rsidRPr="000A7794">
        <w:rPr>
          <w:b/>
          <w:sz w:val="22"/>
          <w:szCs w:val="22"/>
        </w:rPr>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 xml:space="preserve">Žalba ne odgađa provedbu rješenja (čl. </w:t>
      </w:r>
      <w:smartTag w:element="metricconverter" w:uri="urn:schemas-microsoft-com:office:smarttags">
        <w:smartTagPr>
          <w:attr w:val="4. OZ" w:name="ProductID"/>
        </w:smartTagPr>
        <w:r w:rsidRPr="000A7794">
          <w:rPr>
            <w:sz w:val="22"/>
            <w:szCs w:val="22"/>
          </w:rPr>
          <w:t>11. st</w:t>
        </w:r>
      </w:smartTag>
      <w:r w:rsidRPr="000A7794">
        <w:rPr>
          <w:sz w:val="22"/>
          <w:szCs w:val="22"/>
        </w:rPr>
        <w:t xml:space="preserve">. </w:t>
      </w:r>
      <w:smartTag w:element="metricconverter" w:uri="urn:schemas-microsoft-com:office:smarttags">
        <w:smartTagPr>
          <w:attr w:val="4. OZ" w:name="ProductID"/>
        </w:smartTagPr>
        <w:r w:rsidRPr="000A7794">
          <w:rPr>
            <w:sz w:val="22"/>
            <w:szCs w:val="22"/>
          </w:rPr>
          <w:t>4. OZ</w:t>
        </w:r>
      </w:smartTag>
      <w:r w:rsidRPr="000A7794">
        <w:rPr>
          <w:sz w:val="22"/>
          <w:szCs w:val="22"/>
        </w:rPr>
        <w:t>).</w:t>
      </w:r>
    </w:p>
    <w:p w:rsidRDefault="00E71E24" w:rsidR="00E71E24">
      <w:pPr>
        <w:jc w:val="both"/>
        <w:rPr>
          <w:b/>
        </w:rPr>
      </w:pPr>
    </w:p>
    <w:p w:rsidRDefault="004B53C1" w:rsidR="004B53C1" w:rsidRPr="003843EB">
      <w:pPr>
        <w:jc w:val="both"/>
        <w:rPr>
          <w:b/>
        </w:rPr>
      </w:pPr>
    </w:p>
    <w:p w:rsidRDefault="00FF0485" w:rsidR="00FF0485" w:rsidRPr="003843EB">
      <w:pPr>
        <w:jc w:val="both"/>
        <w:rPr>
          <w:b/>
        </w:rPr>
      </w:pPr>
      <w:r w:rsidRPr="003843EB">
        <w:rPr>
          <w:b/>
        </w:rPr>
        <w:t xml:space="preserve">DN-a </w:t>
      </w:r>
      <w:r w:rsidRPr="003843EB">
        <w:t>(</w:t>
      </w:r>
      <w:r w:rsidR="00962466">
        <w:t>16</w:t>
      </w:r>
      <w:r w:rsidR="00E91295" w:rsidRPr="003843EB">
        <w:t>.</w:t>
      </w:r>
      <w:r w:rsidR="00962466">
        <w:t>02.2017</w:t>
      </w:r>
      <w:r w:rsidRPr="003843EB">
        <w:t>.g.)</w:t>
      </w:r>
      <w:r w:rsidRPr="003843EB">
        <w:rPr>
          <w:b/>
        </w:rPr>
        <w:t>:</w:t>
      </w:r>
    </w:p>
    <w:p w:rsidRDefault="00FF0485" w:rsidP="003D7AAA" w:rsidR="00FF0485" w:rsidRPr="003843EB">
      <w:pPr>
        <w:numPr>
          <w:ilvl w:val="0"/>
          <w:numId w:val="1"/>
        </w:numPr>
        <w:jc w:val="both"/>
      </w:pPr>
      <w:r w:rsidRPr="003843EB">
        <w:t xml:space="preserve">stečajnom upravitelju, </w:t>
      </w:r>
      <w:r w:rsidR="00F55308">
        <w:t>putem e oglasne ploče,</w:t>
      </w:r>
    </w:p>
    <w:p w:rsidRDefault="00953B4A" w:rsidP="004D1228" w:rsidR="00E91295">
      <w:pPr>
        <w:pStyle w:val="Odlomakpopisa"/>
        <w:numPr>
          <w:ilvl w:val="0"/>
          <w:numId w:val="1"/>
        </w:numPr>
        <w:jc w:val="both"/>
      </w:pPr>
      <w:r>
        <w:t>Nikol</w:t>
      </w:r>
      <w:r w:rsidR="00C76F83">
        <w:t>a</w:t>
      </w:r>
      <w:r>
        <w:t xml:space="preserve"> Prkačin, </w:t>
      </w:r>
      <w:r w:rsidRPr="00953B4A">
        <w:t>Štikovica 24/A, Zaton, Zaton Veliki, kao vlasniku Ugostiteljskog obrta MADISON</w:t>
      </w:r>
      <w:r w:rsidR="00BD7DB5" w:rsidRPr="003843EB">
        <w:t>,</w:t>
      </w:r>
      <w:r w:rsidR="00962466">
        <w:t xml:space="preserve"> poštom i putem e oglasne ploče,</w:t>
      </w:r>
    </w:p>
    <w:p w:rsidRDefault="00953B4A" w:rsidP="00953B4A" w:rsidR="00953B4A" w:rsidRPr="00953B4A">
      <w:pPr>
        <w:pStyle w:val="Odlomakpopisa"/>
        <w:numPr>
          <w:ilvl w:val="0"/>
          <w:numId w:val="1"/>
        </w:numPr>
        <w:jc w:val="both"/>
      </w:pPr>
      <w:r>
        <w:t xml:space="preserve">Goran Milko, Marina Kneževića 2, Mokošica, Dubrovnik, </w:t>
      </w:r>
      <w:r w:rsidRPr="00953B4A">
        <w:t>poštom i putem e oglasne ploče,</w:t>
      </w:r>
    </w:p>
    <w:p w:rsidRDefault="00FF0485" w:rsidP="004D1228" w:rsidR="00FF0485" w:rsidRPr="003843EB">
      <w:pPr>
        <w:numPr>
          <w:ilvl w:val="0"/>
          <w:numId w:val="1"/>
        </w:numPr>
        <w:jc w:val="both"/>
      </w:pPr>
      <w:r w:rsidRPr="003843EB">
        <w:t xml:space="preserve">Općinski sud u Dubrovniku, </w:t>
      </w:r>
      <w:r w:rsidR="00174C3B" w:rsidRPr="003843EB">
        <w:t>zemljišnoknjižni odjel</w:t>
      </w:r>
      <w:r w:rsidRPr="003843EB">
        <w:t>,</w:t>
      </w:r>
    </w:p>
    <w:p w:rsidRDefault="00FF0485" w:rsidP="002745B0" w:rsidR="00FF0485" w:rsidRPr="003843EB">
      <w:pPr>
        <w:numPr>
          <w:ilvl w:val="0"/>
          <w:numId w:val="1"/>
        </w:numPr>
        <w:jc w:val="both"/>
      </w:pPr>
      <w:r w:rsidRPr="003843EB">
        <w:t xml:space="preserve">Porezna uprava Ispostava </w:t>
      </w:r>
      <w:r w:rsidR="00C76F83">
        <w:t>Durbovnik</w:t>
      </w:r>
      <w:r w:rsidRPr="003843EB">
        <w:t>,</w:t>
      </w:r>
    </w:p>
    <w:p w:rsidRDefault="00FF0485" w:rsidP="002745B0" w:rsidR="00E30F8A" w:rsidRPr="003843EB">
      <w:pPr>
        <w:numPr>
          <w:ilvl w:val="0"/>
          <w:numId w:val="1"/>
        </w:numPr>
        <w:jc w:val="both"/>
      </w:pPr>
      <w:r w:rsidRPr="003843EB">
        <w:t>e-oglasna ploča suda – ovdje</w:t>
      </w:r>
      <w:r w:rsidR="00E30F8A" w:rsidRPr="003843EB">
        <w:t>,</w:t>
      </w:r>
    </w:p>
    <w:p w:rsidRDefault="00E30F8A" w:rsidP="002745B0" w:rsidR="00FF0485" w:rsidRPr="003843EB">
      <w:pPr>
        <w:numPr>
          <w:ilvl w:val="0"/>
          <w:numId w:val="1"/>
        </w:numPr>
        <w:jc w:val="both"/>
      </w:pPr>
      <w:r w:rsidRPr="003843EB">
        <w:t>FINA</w:t>
      </w:r>
      <w:r w:rsidR="00F82197" w:rsidRPr="003843EB">
        <w:t>, RC Split, Split</w:t>
      </w:r>
      <w:r w:rsidR="009B6DCC" w:rsidRPr="003843EB">
        <w:t xml:space="preserve">, </w:t>
      </w:r>
      <w:r w:rsidR="000F7677">
        <w:t xml:space="preserve">nakon pravomoćnosti s klauzulom pravomoćnosti </w:t>
      </w:r>
      <w:r w:rsidR="009B6DCC" w:rsidRPr="003843EB">
        <w:t xml:space="preserve">radi objave na mrežnim </w:t>
      </w:r>
      <w:r w:rsidR="00693CBA" w:rsidRPr="003843EB">
        <w:t>stranicama elektroničkom poštom</w:t>
      </w:r>
      <w:r w:rsidR="009D4A54">
        <w:t xml:space="preserve">. </w:t>
      </w:r>
    </w:p>
    <w:p w:rsidRDefault="00E30F8A" w:rsidP="002745B0" w:rsidR="00E30F8A" w:rsidRPr="000F7677">
      <w:pPr>
        <w:jc w:val="both"/>
        <w:rPr>
          <w:sz w:val="16"/>
          <w:szCs w:val="16"/>
        </w:rPr>
      </w:pPr>
    </w:p>
    <w:p w:rsidRDefault="00FF0485" w:rsidP="00182B39" w:rsidR="00182B39" w:rsidRPr="003843EB">
      <w:pPr>
        <w:jc w:val="both"/>
      </w:pPr>
      <w:r w:rsidRPr="003843EB">
        <w:t>Na znanje:</w:t>
      </w:r>
      <w:r w:rsidR="000F7677">
        <w:t xml:space="preserve"> </w:t>
      </w:r>
      <w:r w:rsidR="00C76F83" w:rsidRPr="00C76F83">
        <w:t>Nikola Prkačin, , kao vlasniku Ugostiteljskog obrta MADISON</w:t>
      </w:r>
      <w:r w:rsidR="000F7677">
        <w:t xml:space="preserve">, putem e oglasne ploče. </w:t>
      </w:r>
    </w:p>
    <w:sectPr w:rsidSect="00392C51" w:rsidR="00182B39" w:rsidRPr="003843EB">
      <w:headerReference w:type="even" r:id="rId11"/>
      <w:headerReference w:type="default" r:id="rId12"/>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1597">
      <w:rPr>
        <w:rStyle w:val="Brojstranice"/>
        <w:noProof/>
      </w:rPr>
      <w:t>3</w:t>
    </w:r>
    <w:r>
      <w:rPr>
        <w:rStyle w:val="Brojstranice"/>
      </w:rPr>
      <w:fldChar w:fldCharType="end"/>
    </w:r>
  </w:p>
  <w:p w:rsidRDefault="00FA0968" w:rsidP="00FA0968" w:rsidR="00FA0968">
    <w:pPr>
      <w:jc w:val="right"/>
      <w:rPr>
        <w:b/>
        <w:sz w:val="22"/>
        <w:szCs w:val="22"/>
      </w:rPr>
    </w:pPr>
    <w:r w:rsidRPr="00FA0968">
      <w:rPr>
        <w:b/>
        <w:sz w:val="22"/>
        <w:szCs w:val="22"/>
      </w:rPr>
      <w:t>Posl. br. 6</w:t>
    </w:r>
    <w:r w:rsidR="002878A1" w:rsidRPr="002878A1">
      <w:rPr>
        <w:b/>
        <w:sz w:val="22"/>
        <w:szCs w:val="22"/>
      </w:rPr>
      <w:t>-St.</w:t>
    </w:r>
    <w:r w:rsidR="003271C5">
      <w:rPr>
        <w:b/>
        <w:sz w:val="22"/>
        <w:szCs w:val="22"/>
      </w:rPr>
      <w:t>38</w:t>
    </w:r>
    <w:r w:rsidR="002878A1" w:rsidRPr="002878A1">
      <w:rPr>
        <w:b/>
        <w:sz w:val="22"/>
        <w:szCs w:val="22"/>
      </w:rPr>
      <w:t>/201</w:t>
    </w:r>
    <w:r w:rsidR="003271C5">
      <w:rPr>
        <w:b/>
        <w:sz w:val="22"/>
        <w:szCs w:val="22"/>
      </w:rPr>
      <w:t>5</w:t>
    </w:r>
    <w:r w:rsidR="002878A1" w:rsidRPr="002878A1">
      <w:rPr>
        <w:b/>
        <w:sz w:val="22"/>
        <w:szCs w:val="22"/>
      </w:rPr>
      <w:t>-</w:t>
    </w:r>
    <w:r w:rsidR="003271C5">
      <w:rPr>
        <w:b/>
        <w:sz w:val="22"/>
        <w:szCs w:val="22"/>
      </w:rPr>
      <w:t>9</w:t>
    </w:r>
    <w:r w:rsidR="00C51597">
      <w:rPr>
        <w:b/>
        <w:sz w:val="22"/>
        <w:szCs w:val="22"/>
      </w:rPr>
      <w:t>1</w:t>
    </w:r>
  </w:p>
  <w:p w:rsidRDefault="003271C5" w:rsidP="00FA0968" w:rsidR="003271C5" w:rsidRPr="00FA0968">
    <w:pPr>
      <w:jc w:val="right"/>
      <w:rPr>
        <w:b/>
        <w:sz w:val="22"/>
        <w:szCs w:val="22"/>
      </w:rPr>
    </w:pPr>
  </w:p>
  <w:p w:rsidRDefault="00FF0485" w:rsidP="00FA0968" w:rsidR="00FF0485"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01053EC7"/>
    <w:multiLevelType w:val="hybridMultilevel"/>
    <w:tmpl w:val="7B1A3600"/>
    <w:lvl w:tplc="DFD6D24E" w:ilvl="0">
      <w:start w:val="1"/>
      <w:numFmt w:val="decimal"/>
      <w:lvlText w:val="%1."/>
      <w:lvlJc w:val="left"/>
      <w:pPr>
        <w:ind w:hanging="705" w:left="1065"/>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2"/>
  </w:num>
  <w:num w:numId="2">
    <w:abstractNumId w:val="8"/>
  </w:num>
  <w:num w:numId="3">
    <w:abstractNumId w:val="6"/>
  </w:num>
  <w:num w:numId="4">
    <w:abstractNumId w:val="3"/>
  </w:num>
  <w:num w:numId="5">
    <w:abstractNumId w:val="4"/>
  </w:num>
  <w:num w:numId="6">
    <w:abstractNumId w:val="7"/>
  </w:num>
  <w:num w:numId="7">
    <w:abstractNumId w:val="5"/>
  </w:num>
  <w:num w:numId="8">
    <w:abstractNumId w:val="0"/>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222F9"/>
    <w:rsid w:val="00033F5E"/>
    <w:rsid w:val="00044220"/>
    <w:rsid w:val="00044DAA"/>
    <w:rsid w:val="0004732F"/>
    <w:rsid w:val="0005161B"/>
    <w:rsid w:val="00051B36"/>
    <w:rsid w:val="000562AE"/>
    <w:rsid w:val="00072E5E"/>
    <w:rsid w:val="000868E3"/>
    <w:rsid w:val="00094FA6"/>
    <w:rsid w:val="00095535"/>
    <w:rsid w:val="000A7794"/>
    <w:rsid w:val="000B1094"/>
    <w:rsid w:val="000B2D08"/>
    <w:rsid w:val="000B75AA"/>
    <w:rsid w:val="000C0694"/>
    <w:rsid w:val="000C3684"/>
    <w:rsid w:val="000C44BD"/>
    <w:rsid w:val="000C554D"/>
    <w:rsid w:val="000E5D04"/>
    <w:rsid w:val="000F6F81"/>
    <w:rsid w:val="000F7677"/>
    <w:rsid w:val="00100D9A"/>
    <w:rsid w:val="00111E73"/>
    <w:rsid w:val="00134DFA"/>
    <w:rsid w:val="00142C4A"/>
    <w:rsid w:val="0014662E"/>
    <w:rsid w:val="00151B09"/>
    <w:rsid w:val="00155867"/>
    <w:rsid w:val="00157F8B"/>
    <w:rsid w:val="00161DD1"/>
    <w:rsid w:val="00166A92"/>
    <w:rsid w:val="00172B0D"/>
    <w:rsid w:val="00174C3B"/>
    <w:rsid w:val="00182B39"/>
    <w:rsid w:val="00183773"/>
    <w:rsid w:val="00187B39"/>
    <w:rsid w:val="00190710"/>
    <w:rsid w:val="00191607"/>
    <w:rsid w:val="00192BCD"/>
    <w:rsid w:val="001B355D"/>
    <w:rsid w:val="001D4B7D"/>
    <w:rsid w:val="001E7DF6"/>
    <w:rsid w:val="002147A9"/>
    <w:rsid w:val="00217C60"/>
    <w:rsid w:val="00223A24"/>
    <w:rsid w:val="00226880"/>
    <w:rsid w:val="002457CE"/>
    <w:rsid w:val="00255F16"/>
    <w:rsid w:val="002608B9"/>
    <w:rsid w:val="002745B0"/>
    <w:rsid w:val="00277007"/>
    <w:rsid w:val="00283EC4"/>
    <w:rsid w:val="002878A1"/>
    <w:rsid w:val="002939B2"/>
    <w:rsid w:val="002C0D1E"/>
    <w:rsid w:val="002C62C6"/>
    <w:rsid w:val="002D35BE"/>
    <w:rsid w:val="002D3833"/>
    <w:rsid w:val="002F0B08"/>
    <w:rsid w:val="002F1A15"/>
    <w:rsid w:val="002F78B3"/>
    <w:rsid w:val="003133ED"/>
    <w:rsid w:val="00316D08"/>
    <w:rsid w:val="003271C5"/>
    <w:rsid w:val="00331845"/>
    <w:rsid w:val="00331A8E"/>
    <w:rsid w:val="00332E2D"/>
    <w:rsid w:val="00345D06"/>
    <w:rsid w:val="00356F82"/>
    <w:rsid w:val="00375500"/>
    <w:rsid w:val="003843EB"/>
    <w:rsid w:val="00386310"/>
    <w:rsid w:val="003909FE"/>
    <w:rsid w:val="00392C51"/>
    <w:rsid w:val="003A648F"/>
    <w:rsid w:val="003B6714"/>
    <w:rsid w:val="003B674A"/>
    <w:rsid w:val="003C4C98"/>
    <w:rsid w:val="003D11B0"/>
    <w:rsid w:val="003D4853"/>
    <w:rsid w:val="003D79D1"/>
    <w:rsid w:val="003D7AAA"/>
    <w:rsid w:val="003E6558"/>
    <w:rsid w:val="0040120B"/>
    <w:rsid w:val="0042201E"/>
    <w:rsid w:val="00425CC4"/>
    <w:rsid w:val="004304B0"/>
    <w:rsid w:val="00431931"/>
    <w:rsid w:val="0044039E"/>
    <w:rsid w:val="00441CB2"/>
    <w:rsid w:val="00445657"/>
    <w:rsid w:val="00454A9C"/>
    <w:rsid w:val="0045798D"/>
    <w:rsid w:val="00464608"/>
    <w:rsid w:val="00465E11"/>
    <w:rsid w:val="0047170A"/>
    <w:rsid w:val="00476C93"/>
    <w:rsid w:val="00484449"/>
    <w:rsid w:val="00484C98"/>
    <w:rsid w:val="004A28C4"/>
    <w:rsid w:val="004B0720"/>
    <w:rsid w:val="004B213D"/>
    <w:rsid w:val="004B4944"/>
    <w:rsid w:val="004B53C1"/>
    <w:rsid w:val="004C4066"/>
    <w:rsid w:val="004C4109"/>
    <w:rsid w:val="004D1228"/>
    <w:rsid w:val="004D3A5D"/>
    <w:rsid w:val="004E2760"/>
    <w:rsid w:val="004E4469"/>
    <w:rsid w:val="004E512C"/>
    <w:rsid w:val="004E7116"/>
    <w:rsid w:val="005066E0"/>
    <w:rsid w:val="00517F5D"/>
    <w:rsid w:val="005301C6"/>
    <w:rsid w:val="005322E8"/>
    <w:rsid w:val="00532C10"/>
    <w:rsid w:val="005340EB"/>
    <w:rsid w:val="005351B8"/>
    <w:rsid w:val="00537B9C"/>
    <w:rsid w:val="0055570A"/>
    <w:rsid w:val="005657F4"/>
    <w:rsid w:val="005668F7"/>
    <w:rsid w:val="00574E6D"/>
    <w:rsid w:val="00575C40"/>
    <w:rsid w:val="00580786"/>
    <w:rsid w:val="00583E95"/>
    <w:rsid w:val="00590EBF"/>
    <w:rsid w:val="0059249C"/>
    <w:rsid w:val="00594FEB"/>
    <w:rsid w:val="0059573A"/>
    <w:rsid w:val="005A11C1"/>
    <w:rsid w:val="005B6414"/>
    <w:rsid w:val="005C3F53"/>
    <w:rsid w:val="005D71AF"/>
    <w:rsid w:val="005E47FB"/>
    <w:rsid w:val="005E767C"/>
    <w:rsid w:val="005F79D0"/>
    <w:rsid w:val="00610E19"/>
    <w:rsid w:val="00612FCE"/>
    <w:rsid w:val="00613C06"/>
    <w:rsid w:val="00614F56"/>
    <w:rsid w:val="006245A9"/>
    <w:rsid w:val="0062468A"/>
    <w:rsid w:val="006323E3"/>
    <w:rsid w:val="006443F8"/>
    <w:rsid w:val="00646CBB"/>
    <w:rsid w:val="0064790B"/>
    <w:rsid w:val="00650607"/>
    <w:rsid w:val="006604E9"/>
    <w:rsid w:val="00662CA9"/>
    <w:rsid w:val="00664590"/>
    <w:rsid w:val="00670E1D"/>
    <w:rsid w:val="00673E2F"/>
    <w:rsid w:val="00676C2B"/>
    <w:rsid w:val="00683F27"/>
    <w:rsid w:val="0069097D"/>
    <w:rsid w:val="00693CBA"/>
    <w:rsid w:val="00693F40"/>
    <w:rsid w:val="0069583E"/>
    <w:rsid w:val="006979E2"/>
    <w:rsid w:val="006B204E"/>
    <w:rsid w:val="006C0566"/>
    <w:rsid w:val="006F026A"/>
    <w:rsid w:val="006F7599"/>
    <w:rsid w:val="00705700"/>
    <w:rsid w:val="007245FA"/>
    <w:rsid w:val="007254CE"/>
    <w:rsid w:val="007332C7"/>
    <w:rsid w:val="00745CBE"/>
    <w:rsid w:val="00751DA5"/>
    <w:rsid w:val="00753D9F"/>
    <w:rsid w:val="00754E83"/>
    <w:rsid w:val="00765C59"/>
    <w:rsid w:val="00776ECB"/>
    <w:rsid w:val="00791383"/>
    <w:rsid w:val="007B0E34"/>
    <w:rsid w:val="007B56B7"/>
    <w:rsid w:val="007C4705"/>
    <w:rsid w:val="007C62C8"/>
    <w:rsid w:val="007D640F"/>
    <w:rsid w:val="007E20A2"/>
    <w:rsid w:val="007E54D6"/>
    <w:rsid w:val="007E5C60"/>
    <w:rsid w:val="007E66B4"/>
    <w:rsid w:val="0080096C"/>
    <w:rsid w:val="00810257"/>
    <w:rsid w:val="00810398"/>
    <w:rsid w:val="008218B7"/>
    <w:rsid w:val="00842204"/>
    <w:rsid w:val="00844801"/>
    <w:rsid w:val="0085661E"/>
    <w:rsid w:val="00860C48"/>
    <w:rsid w:val="008735FD"/>
    <w:rsid w:val="0087591A"/>
    <w:rsid w:val="00877490"/>
    <w:rsid w:val="008841BD"/>
    <w:rsid w:val="00884FC4"/>
    <w:rsid w:val="00885E4F"/>
    <w:rsid w:val="00886556"/>
    <w:rsid w:val="008972F9"/>
    <w:rsid w:val="008A0AC2"/>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53B4A"/>
    <w:rsid w:val="00955210"/>
    <w:rsid w:val="009608E4"/>
    <w:rsid w:val="00962466"/>
    <w:rsid w:val="009626E1"/>
    <w:rsid w:val="0097368B"/>
    <w:rsid w:val="00980AA3"/>
    <w:rsid w:val="0099479C"/>
    <w:rsid w:val="009A15B3"/>
    <w:rsid w:val="009A329A"/>
    <w:rsid w:val="009B6DCC"/>
    <w:rsid w:val="009C6833"/>
    <w:rsid w:val="009D180B"/>
    <w:rsid w:val="009D2465"/>
    <w:rsid w:val="009D403B"/>
    <w:rsid w:val="009D4A54"/>
    <w:rsid w:val="009D7D10"/>
    <w:rsid w:val="009E2B08"/>
    <w:rsid w:val="009E7517"/>
    <w:rsid w:val="00A01357"/>
    <w:rsid w:val="00A05E49"/>
    <w:rsid w:val="00A064E2"/>
    <w:rsid w:val="00A1374B"/>
    <w:rsid w:val="00A30AAA"/>
    <w:rsid w:val="00A360FC"/>
    <w:rsid w:val="00A52F0F"/>
    <w:rsid w:val="00A67AD6"/>
    <w:rsid w:val="00A71EB7"/>
    <w:rsid w:val="00A771E5"/>
    <w:rsid w:val="00A82D0A"/>
    <w:rsid w:val="00A90077"/>
    <w:rsid w:val="00AA24E3"/>
    <w:rsid w:val="00AD25E6"/>
    <w:rsid w:val="00AD6149"/>
    <w:rsid w:val="00AE0822"/>
    <w:rsid w:val="00AE5B9F"/>
    <w:rsid w:val="00AF110E"/>
    <w:rsid w:val="00B109D3"/>
    <w:rsid w:val="00B10EAD"/>
    <w:rsid w:val="00B3729B"/>
    <w:rsid w:val="00B44B3B"/>
    <w:rsid w:val="00B66C4A"/>
    <w:rsid w:val="00B67F71"/>
    <w:rsid w:val="00B80A11"/>
    <w:rsid w:val="00B81F93"/>
    <w:rsid w:val="00B827A1"/>
    <w:rsid w:val="00B9368C"/>
    <w:rsid w:val="00BA0B87"/>
    <w:rsid w:val="00BA666B"/>
    <w:rsid w:val="00BC00E9"/>
    <w:rsid w:val="00BC5226"/>
    <w:rsid w:val="00BD6DFB"/>
    <w:rsid w:val="00BD7DB5"/>
    <w:rsid w:val="00C02F70"/>
    <w:rsid w:val="00C048E4"/>
    <w:rsid w:val="00C05BCF"/>
    <w:rsid w:val="00C269D1"/>
    <w:rsid w:val="00C3304F"/>
    <w:rsid w:val="00C40361"/>
    <w:rsid w:val="00C44F9A"/>
    <w:rsid w:val="00C51597"/>
    <w:rsid w:val="00C54941"/>
    <w:rsid w:val="00C54F1C"/>
    <w:rsid w:val="00C61205"/>
    <w:rsid w:val="00C61842"/>
    <w:rsid w:val="00C76F83"/>
    <w:rsid w:val="00C85BE9"/>
    <w:rsid w:val="00C87E7F"/>
    <w:rsid w:val="00C9671F"/>
    <w:rsid w:val="00CA10C9"/>
    <w:rsid w:val="00CB6A90"/>
    <w:rsid w:val="00CC1331"/>
    <w:rsid w:val="00CD26E7"/>
    <w:rsid w:val="00CD6169"/>
    <w:rsid w:val="00CD7576"/>
    <w:rsid w:val="00CE48FF"/>
    <w:rsid w:val="00CE693C"/>
    <w:rsid w:val="00CF389E"/>
    <w:rsid w:val="00D0677F"/>
    <w:rsid w:val="00D131C4"/>
    <w:rsid w:val="00D20D34"/>
    <w:rsid w:val="00D2730D"/>
    <w:rsid w:val="00D42F30"/>
    <w:rsid w:val="00D432D8"/>
    <w:rsid w:val="00D56B28"/>
    <w:rsid w:val="00D67209"/>
    <w:rsid w:val="00DA4E08"/>
    <w:rsid w:val="00DB0E17"/>
    <w:rsid w:val="00DC0444"/>
    <w:rsid w:val="00DC6FD1"/>
    <w:rsid w:val="00DD1E38"/>
    <w:rsid w:val="00DE54CD"/>
    <w:rsid w:val="00E01F0D"/>
    <w:rsid w:val="00E04BCA"/>
    <w:rsid w:val="00E072D6"/>
    <w:rsid w:val="00E145BB"/>
    <w:rsid w:val="00E16BCD"/>
    <w:rsid w:val="00E2038F"/>
    <w:rsid w:val="00E30F8A"/>
    <w:rsid w:val="00E31C82"/>
    <w:rsid w:val="00E40DC5"/>
    <w:rsid w:val="00E44503"/>
    <w:rsid w:val="00E4537A"/>
    <w:rsid w:val="00E46758"/>
    <w:rsid w:val="00E52361"/>
    <w:rsid w:val="00E62343"/>
    <w:rsid w:val="00E67F32"/>
    <w:rsid w:val="00E71E24"/>
    <w:rsid w:val="00E764C9"/>
    <w:rsid w:val="00E82B67"/>
    <w:rsid w:val="00E901CE"/>
    <w:rsid w:val="00E91295"/>
    <w:rsid w:val="00EB3B46"/>
    <w:rsid w:val="00EB7C39"/>
    <w:rsid w:val="00EC4A2A"/>
    <w:rsid w:val="00EC5663"/>
    <w:rsid w:val="00ED1B4F"/>
    <w:rsid w:val="00ED3E9E"/>
    <w:rsid w:val="00EE487D"/>
    <w:rsid w:val="00EE6C6F"/>
    <w:rsid w:val="00EF18D3"/>
    <w:rsid w:val="00EF68F2"/>
    <w:rsid w:val="00F00C8B"/>
    <w:rsid w:val="00F13FFD"/>
    <w:rsid w:val="00F14240"/>
    <w:rsid w:val="00F237F9"/>
    <w:rsid w:val="00F331AC"/>
    <w:rsid w:val="00F444B5"/>
    <w:rsid w:val="00F55308"/>
    <w:rsid w:val="00F564C4"/>
    <w:rsid w:val="00F71628"/>
    <w:rsid w:val="00F800B5"/>
    <w:rsid w:val="00F82197"/>
    <w:rsid w:val="00F85E99"/>
    <w:rsid w:val="00F86568"/>
    <w:rsid w:val="00F86B51"/>
    <w:rsid w:val="00F90226"/>
    <w:rsid w:val="00F91282"/>
    <w:rsid w:val="00F913F6"/>
    <w:rsid w:val="00F97676"/>
    <w:rsid w:val="00FA0055"/>
    <w:rsid w:val="00FA0968"/>
    <w:rsid w:val="00FC26E9"/>
    <w:rsid w:val="00FC41BA"/>
    <w:rsid w:val="00FD70F7"/>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E5D04"/>
    <w:rPr>
      <w:color w:val="808080"/>
      <w:bdr w:space="0" w:sz="0" w:color="auto" w:val="none"/>
      <w:shd w:fill="auto" w:color="auto" w:val="clear"/>
    </w:rPr>
  </w:style>
  <w:style w:customStyle="true" w:styleId="eSPISCCParagraphDefaultFont" w:type="character">
    <w:name w:val="eSPIS_CC_Paragraph Default Font"/>
    <w:basedOn w:val="Zadanifontodlomka"/>
    <w:rsid w:val="000E5D0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E5D0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E5D0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E5D0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E5D04"/>
    <w:rPr>
      <w:color w:val="808080"/>
      <w:bdr w:color="auto" w:space="0" w:sz="0" w:val="none"/>
      <w:shd w:color="auto" w:fill="auto" w:val="clear"/>
    </w:rPr>
  </w:style>
  <w:style w:customStyle="1" w:styleId="eSPISCCParagraphDefaultFont" w:type="character">
    <w:name w:val="eSPIS_CC_Paragraph Default Font"/>
    <w:basedOn w:val="Zadanifontodlomka"/>
    <w:rsid w:val="000E5D0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E5D0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E5D0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E5D0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St-38/2015-91</izvorni_sadrzaj>
    <derivirana_varijabla naziv="DomainObject.Oznaka_1">St-38/2015-91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St-38/2015</izvorni_sadrzaj>
    <derivirana_varijabla naziv="DomainObject.Predmet.OznakaBroj_1">St-38/2015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NEKRETNINE društvo s ograničenom odgovornošću za građenje, trgovinu i usluge</izvorni_sadrzaj>
    <derivirana_varijabla naziv="DomainObject.Predmet.ProtustrankaFormated_1">  PRIMA NEKRETNINE društvo s ograničenom odgovornošću za građenje, trgovinu i usluge</derivirana_varijabla>
  </DomainObject.Predmet.ProtustrankaFormated>
  <DomainObject.Predmet.ProtustrankaFormatedOIB>
    <izvorni_sadrzaj>  PRIMA NEKRETNINE društvo s ograničenom odgovornošću za građenje, trgovinu i usluge, OIB 58729108852</izvorni_sadrzaj>
    <derivirana_varijabla naziv="DomainObject.Predmet.ProtustrankaFormatedOIB_1">  PRIMA NEKRETNINE društvo s ograničenom odgovornošću za građenje, trgovinu i usluge, OIB 58729108852</derivirana_varijabla>
  </DomainObject.Predmet.ProtustrankaFormatedOIB>
  <DomainObject.Predmet.ProtustrankaFormatedWithAdress>
    <izvorni_sadrzaj> PRIMA NEKRETNINE društvo s ograničenom odgovornošću za građenje, trgovinu i usluge, Lozica 51, 20235 Zaton</izvorni_sadrzaj>
    <derivirana_varijabla naziv="DomainObject.Predmet.ProtustrankaFormatedWithAdress_1"> PRIMA NEKRETNINE društvo s ograničenom odgovornošću za građenje, trgovinu i usluge, Lozica 51, 20235 Zaton</derivirana_varijabla>
  </DomainObject.Predmet.ProtustrankaFormatedWithAdress>
  <DomainObject.Predmet.ProtustrankaFormatedWithAdressOIB>
    <izvorni_sadrzaj> PRIMA NEKRETNINE društvo s ograničenom odgovornošću za građenje, trgovinu i usluge, OIB 58729108852, Lozica 51, 20235 Zaton</izvorni_sadrzaj>
    <derivirana_varijabla naziv="DomainObject.Predmet.ProtustrankaFormatedWithAdressOIB_1"> PRIMA NEKRETNINE društvo s ograničenom odgovornošću za građenje, trgovinu i usluge, OIB 58729108852, Lozica 51, 20235 Zaton</derivirana_varijabla>
  </DomainObject.Predmet.ProtustrankaFormatedWithAdressOIB>
  <DomainObject.Predmet.ProtustrankaWithAdress>
    <izvorni_sadrzaj>PRIMA NEKRETNINE društvo s ograničenom odgovornošću za građenje, trgovinu i usluge Lozica 51, 20235 Zaton</izvorni_sadrzaj>
    <derivirana_varijabla naziv="DomainObject.Predmet.ProtustrankaWithAdress_1">PRIMA NEKRETNINE društvo s ograničenom odgovornošću za građenje, trgovinu i usluge Lozica 51, 20235 Zaton</derivirana_varijabla>
  </DomainObject.Predmet.ProtustrankaWithAdress>
  <DomainObject.Predmet.ProtustrankaWithAdressOIB>
    <izvorni_sadrzaj>PRIMA NEKRETNINE društvo s ograničenom odgovornošću za građenje, trgovinu i usluge, OIB 58729108852, Lozica 51, 20235 Zaton</izvorni_sadrzaj>
    <derivirana_varijabla naziv="DomainObject.Predmet.ProtustrankaWithAdressOIB_1">PRIMA NEKRETNINE društvo s ograničenom odgovornošću za građenje, trgovinu i usluge, OIB 58729108852, Lozica 51, 20235 Zaton</derivirana_varijabla>
  </DomainObject.Predmet.ProtustrankaWithAdressOIB>
  <DomainObject.Predmet.ProtustrankaNazivFormated>
    <izvorni_sadrzaj>PRIMA NEKRETNINE društvo s ograničenom odgovornošću za građenje, trgovinu i usluge</izvorni_sadrzaj>
    <derivirana_varijabla naziv="DomainObject.Predmet.ProtustrankaNazivFormated_1">PRIMA NEKRETNINE društvo s ograničenom odgovornošću za građenje, trgovinu i usluge</derivirana_varijabla>
  </DomainObject.Predmet.ProtustrankaNazivFormated>
  <DomainObject.Predmet.ProtustrankaNazivFormatedOIB>
    <izvorni_sadrzaj>PRIMA NEKRETNINE društvo s ograničenom odgovornošću za građenje, trgovinu i usluge, OIB 58729108852</izvorni_sadrzaj>
    <derivirana_varijabla naziv="DomainObject.Predmet.ProtustrankaNazivFormatedOIB_1">PRIMA NEKRETNINE društvo s ograničenom odgovornošću za građenje, trgovinu i usluge, OIB 58729108852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Područni ured Dubrovnik</izvorni_sadrzaj>
    <derivirana_varijabla naziv="DomainObject.Predmet.StrankaFormated_1">  Ministarstvo financija RH, Porezna uprava, Područni ured Dubrovnik</derivirana_varijabla>
  </DomainObject.Predmet.StrankaFormated>
  <DomainObject.Predmet.StrankaFormatedOIB>
    <izvorni_sadrzaj>  Ministarstvo financija RH, Porezna uprava, Područni ured Dubrovnik, OIB 18683136487</izvorni_sadrzaj>
    <derivirana_varijabla naziv="DomainObject.Predmet.StrankaFormatedOIB_1">  Ministarstvo financija RH, Porezna uprava, Područni ured Dubrovnik, OIB 18683136487</derivirana_varijabla>
  </DomainObject.Predmet.StrankaFormatedOIB>
  <DomainObject.Predmet.StrankaFormatedWithAdress>
    <izvorni_sadrzaj> Ministarstvo financija RH, Porezna uprava, Područni ured Dubrovnik, Vukovarska 6, 20000 Dubrovnik</izvorni_sadrzaj>
    <derivirana_varijabla naziv="DomainObject.Predmet.StrankaFormatedWithAdress_1"> Ministarstvo financija RH, Porezna uprava, Područni ured Dubrovnik, Vukovarska 6, 20000 Dubrovnik</derivirana_varijabla>
  </DomainObject.Predmet.StrankaFormatedWithAdress>
  <DomainObject.Predmet.StrankaFormatedWithAdressOIB>
    <izvorni_sadrzaj> Ministarstvo financija RH, Porezna uprava, Područni ured Dubrovnik, OIB 18683136487, Vukovarska 6, 20000 Dubrovnik</izvorni_sadrzaj>
    <derivirana_varijabla naziv="DomainObject.Predmet.StrankaFormatedWithAdressOIB_1"> Ministarstvo financija RH, Porezna uprava, Područni ured Dubrovnik, OIB 18683136487, Vukovarska 6, 20000 Dubrovnik</derivirana_varijabla>
  </DomainObject.Predmet.StrankaFormatedWithAdressOIB>
  <DomainObject.Predmet.StrankaWithAdress>
    <izvorni_sadrzaj>Ministarstvo financija RH, Porezna uprava, Područni ured Dubrovnik Vukovarska 6,20000 Dubrovnik</izvorni_sadrzaj>
    <derivirana_varijabla naziv="DomainObject.Predmet.StrankaWithAdress_1">Ministarstvo financija RH, Porezna uprava, Područni ured Dubrovnik Vukovarska 6,20000 Dubrovnik</derivirana_varijabla>
  </DomainObject.Predmet.StrankaWithAdress>
  <DomainObject.Predmet.StrankaWithAdressOIB>
    <izvorni_sadrzaj>Ministarstvo financija RH, Porezna uprava, Područni ured Dubrovnik, OIB 18683136487, Vukovarska 6,20000 Dubrovnik</izvorni_sadrzaj>
    <derivirana_varijabla naziv="DomainObject.Predmet.StrankaWithAdressOIB_1">Ministarstvo financija RH, Porezna uprava, Područni ured Dubrovnik, OIB 18683136487, Vukovarska 6,20000 Dubrovnik</derivirana_varijabla>
  </DomainObject.Predmet.StrankaWithAdressOIB>
  <DomainObject.Predmet.StrankaNazivFormated>
    <izvorni_sadrzaj>Ministarstvo financija RH, Porezna uprava, Područni ured Dubrovnik</izvorni_sadrzaj>
    <derivirana_varijabla naziv="DomainObject.Predmet.StrankaNazivFormated_1">Ministarstvo financija RH, Porezna uprava, Područni ured Dubrovnik</derivirana_varijabla>
  </DomainObject.Predmet.StrankaNazivFormated>
  <DomainObject.Predmet.StrankaNazivFormatedOIB>
    <izvorni_sadrzaj>Ministarstvo financija RH, Porezna uprava, Područni ured Dubrovnik, OIB 18683136487</izvorni_sadrzaj>
    <derivirana_varijabla naziv="DomainObject.Predmet.StrankaNazivFormatedOIB_1">Ministarstvo financija RH, Porezna uprava, 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Ministarstvo financija RH, Porezna uprava, Područni ured Dubrovnik</item>
    </izvorni_sadrzaj>
    <derivirana_varijabla naziv="DomainObject.Predmet.StrankaListFormated_1">
      <item>Ministarstvo financija RH, Porezna uprava, Područni ured Dubrovnik</item>
    </derivirana_varijabla>
  </DomainObject.Predmet.StrankaListFormated>
  <DomainObject.Predmet.StrankaListFormatedOIB>
    <izvorni_sadrzaj>
      <item>Ministarstvo financija RH, Porezna uprava, Područni ured Dubrovnik, OIB 18683136487</item>
    </izvorni_sadrzaj>
    <derivirana_varijabla naziv="DomainObject.Predmet.StrankaListFormatedOIB_1">
      <item>Ministarstvo financija RH, Porezna uprava, Područni ured Dubrovnik, OIB 18683136487</item>
    </derivirana_varijabla>
  </DomainObject.Predmet.StrankaListFormatedOIB>
  <DomainObject.Predmet.StrankaListFormatedWithAdress>
    <izvorni_sadrzaj>
      <item>Ministarstvo financija RH, Porezna uprava, Područni ured Dubrovnik, Vukovarska 6, 20000 Dubrovnik</item>
    </izvorni_sadrzaj>
    <derivirana_varijabla naziv="DomainObject.Predmet.StrankaListFormatedWithAdress_1">
      <item>Ministarstvo financija RH, Porezna uprava, Područni ured Dubrovnik, Vukovarska 6, 20000 Dubrovnik</item>
    </derivirana_varijabla>
  </DomainObject.Predmet.StrankaListFormatedWithAdress>
  <DomainObject.Predmet.StrankaListFormatedWithAdressOIB>
    <izvorni_sadrzaj>
      <item>Ministarstvo financija RH, Porezna uprava, Područni ured Dubrovnik, OIB 18683136487, Vukovarska 6, 20000 Dubrovnik</item>
    </izvorni_sadrzaj>
    <derivirana_varijabla naziv="DomainObject.Predmet.StrankaListFormatedWithAdressOIB_1">
      <item>Ministarstvo financija RH, Porezna uprava, Područni ured Dubrovnik, OIB 18683136487, Vukovarska 6, 20000 Dubrovnik</item>
    </derivirana_varijabla>
  </DomainObject.Predmet.StrankaListFormatedWithAdressOIB>
  <DomainObject.Predmet.StrankaListNazivFormated>
    <izvorni_sadrzaj>
      <item>Ministarstvo financija RH, Porezna uprava, Područni ured Dubrovnik</item>
    </izvorni_sadrzaj>
    <derivirana_varijabla naziv="DomainObject.Predmet.StrankaListNazivFormated_1">
      <item>Ministarstvo financija RH, Porezna uprava, Područni ured Dubrovnik</item>
    </derivirana_varijabla>
  </DomainObject.Predmet.StrankaListNazivFormated>
  <DomainObject.Predmet.StrankaListNazivFormatedOIB>
    <izvorni_sadrzaj>
      <item>Ministarstvo financija RH, Porezna uprava, Područni ured Dubrovnik, OIB 18683136487</item>
    </izvorni_sadrzaj>
    <derivirana_varijabla naziv="DomainObject.Predmet.StrankaListNazivFormatedOIB_1">
      <item>Ministarstvo financija RH, Porezna uprava, Područni ured Dubrovnik, OIB 18683136487</item>
    </derivirana_varijabla>
  </DomainObject.Predmet.StrankaListNazivFormatedOIB>
  <DomainObject.Predmet.ProtuStrankaListFormated>
    <izvorni_sadrzaj>
      <item>PRIMA NEKRETNINE društvo s ograničenom odgovornošću za građenje, trgovinu i usluge</item>
    </izvorni_sadrzaj>
    <derivirana_varijabla naziv="DomainObject.Predmet.ProtuStrankaListFormated_1">
      <item>PRIMA NEKRETNINE društvo s ograničenom odgovornošću za građenje, trgovinu i usluge</item>
    </derivirana_varijabla>
  </DomainObject.Predmet.ProtuStrankaListFormated>
  <DomainObject.Predmet.ProtuStrankaListFormatedOIB>
    <izvorni_sadrzaj>
      <item>PRIMA NEKRETNINE društvo s ograničenom odgovornošću za građenje, trgovinu i usluge, OIB 58729108852</item>
    </izvorni_sadrzaj>
    <derivirana_varijabla naziv="DomainObject.Predmet.ProtuStrankaListFormatedOIB_1">
      <item>PRIMA NEKRETNINE društvo s ograničenom odgovornošću za građenje, trgovinu i usluge, OIB 58729108852</item>
    </derivirana_varijabla>
  </DomainObject.Predmet.ProtuStrankaListFormatedOIB>
  <DomainObject.Predmet.ProtuStrankaListFormatedWithAdress>
    <izvorni_sadrzaj>
      <item>PRIMA NEKRETNINE društvo s ograničenom odgovornošću za građenje, trgovinu i usluge, Lozica 51, 20235 Zaton</item>
    </izvorni_sadrzaj>
    <derivirana_varijabla naziv="DomainObject.Predmet.ProtuStrankaListFormatedWithAdress_1">
      <item>PRIMA NEKRETNINE društvo s ograničenom odgovornošću za građenje, trgovinu i usluge, Lozica 51, 20235 Zaton</item>
    </derivirana_varijabla>
  </DomainObject.Predmet.ProtuStrankaListFormatedWithAdress>
  <DomainObject.Predmet.ProtuStrankaListFormatedWithAdressOIB>
    <izvorni_sadrzaj>
      <item>PRIMA NEKRETNINE društvo s ograničenom odgovornošću za građenje, trgovinu i usluge, OIB 58729108852, Lozica 51, 20235 Zaton</item>
    </izvorni_sadrzaj>
    <derivirana_varijabla naziv="DomainObject.Predmet.ProtuStrankaListFormatedWithAdressOIB_1">
      <item>PRIMA NEKRETNINE društvo s ograničenom odgovornošću za građenje, trgovinu i usluge, OIB 58729108852, Lozica 51, 20235 Zaton</item>
    </derivirana_varijabla>
  </DomainObject.Predmet.ProtuStrankaListFormatedWithAdressOIB>
  <DomainObject.Predmet.ProtuStrankaListNazivFormated>
    <izvorni_sadrzaj>
      <item>PRIMA NEKRETNINE društvo s ograničenom odgovornošću za građenje, trgovinu i usluge</item>
    </izvorni_sadrzaj>
    <derivirana_varijabla naziv="DomainObject.Predmet.ProtuStrankaListNazivFormated_1">
      <item>PRIMA NEKRETNINE društvo s ograničenom odgovornošću za građenje, trgovinu i usluge</item>
    </derivirana_varijabla>
  </DomainObject.Predmet.ProtuStrankaListNazivFormated>
  <DomainObject.Predmet.ProtuStrankaListNazivFormatedOIB>
    <izvorni_sadrzaj>
      <item>PRIMA NEKRETNINE društvo s ograničenom odgovornošću za građenje, trgovinu i usluge, OIB 58729108852</item>
    </izvorni_sadrzaj>
    <derivirana_varijabla naziv="DomainObject.Predmet.ProtuStrankaListNazivFormatedOIB_1">
      <item>PRIMA NEKRETNINE društvo s ograničenom odgovornošću za građenje, trgovinu i usluge, OIB 58729108852</item>
    </derivirana_varijabla>
  </DomainObject.Predmet.ProtuStrankaListNazivFormatedOIB>
  <DomainObject.Predmet.OstaliListFormated>
    <izvorni_sadrzaj>
      <item>Županijsko državno odvjetništvo u Dubrovniku, Građansko-upravni odjel</item>
      <item>Dragan-Josip Knežević</item>
      <item>Željko Budimir</item>
    </izvorni_sadrzaj>
    <derivirana_varijabla naziv="DomainObject.Predmet.OstaliListFormated_1">
      <item>Županijsko državno odvjetništvo u Dubrovniku, Građansko-upravni odjel</item>
      <item>Dragan-Josip Knežević</item>
      <item>Željko Budimir</item>
    </derivirana_varijabla>
  </DomainObject.Predmet.OstaliListFormated>
  <DomainObject.Predmet.OstaliListFormatedOIB>
    <izvorni_sadrzaj>
      <item>Županijsko državno odvjetništvo u Dubrovniku, Građansko-upravni odjel</item>
      <item>Dragan-Josip Knežević, OIB 97076984856</item>
      <item>Željko Budimir, OIB 15314651702</item>
    </izvorni_sadrzaj>
    <derivirana_varijabla naziv="DomainObject.Predmet.OstaliListFormatedOIB_1">
      <item>Županijsko državno odvjetništvo u Dubrovniku, Građansko-upravni odjel</item>
      <item>Dragan-Josip Knežević, OIB 97076984856</item>
      <item>Željko Budimir, OIB 15314651702</item>
    </derivirana_varijabla>
  </DomainObject.Predmet.OstaliListFormatedOIB>
  <DomainObject.Predmet.OstaliListFormatedWithAdress>
    <izvorni_sadrzaj>
      <item>Županijsko državno odvjetništvo u Dubrovniku, Građansko-upravni odjel, Dropčeva 1, 20000 Dubrovnik</item>
      <item>Dragan-Josip Knežević, Palmotićeva 11, 20000 Dubrovnik</item>
      <item>Željko Budimir, Ulica 68 3, 20270 Vela Luka</item>
    </izvorni_sadrzaj>
    <derivirana_varijabla naziv="DomainObject.Predmet.OstaliListFormatedWithAdress_1">
      <item>Županijsko državno odvjetništvo u Dubrovniku, Građansko-upravni odjel, Dropčeva 1, 20000 Dubrovnik</item>
      <item>Dragan-Josip Knežević, Palmotićeva 11, 20000 Dubrovnik</item>
      <item>Željko Budimir, Ulica 68 3, 20270 Vela Luka</item>
    </derivirana_varijabla>
  </DomainObject.Predmet.OstaliListFormatedWithAdress>
  <DomainObject.Predmet.OstaliListFormatedWithAdressOIB>
    <izvorni_sadrzaj>
      <item>Županijsko državno odvjetništvo u Dubrovniku, Građansko-upravni odjel, Dropčeva 1, 20000 Dubrovnik</item>
      <item>Dragan-Josip Knežević, OIB 97076984856, Palmotićeva 11, 20000 Dubrovnik</item>
      <item>Željko Budimir, OIB 15314651702, Ulica 68 3, 20270 Vela Luka</item>
    </izvorni_sadrzaj>
    <derivirana_varijabla naziv="DomainObject.Predmet.OstaliListFormatedWithAdressOIB_1">
      <item>Županijsko državno odvjetništvo u Dubrovniku, Građansko-upravni odjel, Dropčeva 1, 20000 Dubrovnik</item>
      <item>Dragan-Josip Knežević, OIB 97076984856, Palmotićeva 11, 20000 Dubrovnik</item>
      <item>Željko Budimir, OIB 15314651702, Ulica 68 3, 20270 Vela Luka</item>
    </derivirana_varijabla>
  </DomainObject.Predmet.OstaliListFormatedWithAdressOIB>
  <DomainObject.Predmet.OstaliListNazivFormated>
    <izvorni_sadrzaj>
      <item>Županijsko državno odvjetništvo u Dubrovniku, Građansko-upravni odjel</item>
      <item>Dragan-Josip Knežević</item>
      <item>Željko Budimir</item>
    </izvorni_sadrzaj>
    <derivirana_varijabla naziv="DomainObject.Predmet.OstaliListNazivFormated_1">
      <item>Županijsko državno odvjetništvo u Dubrovniku, Građansko-upravni odjel</item>
      <item>Dragan-Josip Knežević</item>
      <item>Željko Budimir</item>
    </derivirana_varijabla>
  </DomainObject.Predmet.OstaliListNazivFormated>
  <DomainObject.Predmet.OstaliListNazivFormatedOIB>
    <izvorni_sadrzaj>
      <item>Županijsko državno odvjetništvo u Dubrovniku, Građansko-upravni odjel</item>
      <item>Dragan-Josip Knežević, OIB 97076984856</item>
      <item>Željko Budimir, OIB 15314651702</item>
    </izvorni_sadrzaj>
    <derivirana_varijabla naziv="DomainObject.Predmet.OstaliListNazivFormatedOIB_1">
      <item>Županijsko državno odvjetništvo u Dubrovniku, Građansko-upravni odjel</item>
      <item>Dragan-Josip Knežević, OIB 97076984856</item>
      <item>Željko Budimir, OIB 15314651702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St-38/2015-91</izvorni_sadrzaj>
    <derivirana_varijabla naziv="DomainObject.PoslovniBrojDokumenta_1">St-38/2015-91</derivirana_varijabla>
  </DomainObject.PoslovniBrojDokumenta>
  <DomainObject.Predmet.StrankaIDrugi>
    <izvorni_sadrzaj>Ministarstvo financija RH, Porezna uprava, Područni ured Dubrovnik</izvorni_sadrzaj>
    <derivirana_varijabla naziv="DomainObject.Predmet.StrankaIDrugi_1">Ministarstvo financija RH, Porezna uprava, Područni ured Dubrovnik</derivirana_varijabla>
  </DomainObject.Predmet.StrankaIDrugi>
  <DomainObject.Predmet.ProtustrankaIDrugi>
    <izvorni_sadrzaj>PRIMA NEKRETNINE društvo s ograničenom odgovornošću za građenje, trgovinu i usluge</izvorni_sadrzaj>
    <derivirana_varijabla naziv="DomainObject.Predmet.ProtustrankaIDrugi_1">PRIMA NEKRETNINE društvo s ograničenom odgovornošću za građenje, trgovinu i usluge</derivirana_varijabla>
  </DomainObject.Predmet.ProtustrankaIDrugi>
  <DomainObject.Predmet.StrankaIDrugiAdressOIB>
    <izvorni_sadrzaj>Ministarstvo financija RH, Porezna uprava, Područni ured Dubrovnik, OIB 18683136487, Vukovarska 6, 20000 Dubrovnik</izvorni_sadrzaj>
    <derivirana_varijabla naziv="DomainObject.Predmet.StrankaIDrugiAdressOIB_1">Ministarstvo financija RH, Porezna uprava, Područni ured Dubrovnik, OIB 18683136487, Vukovarska 6, 20000 Dubrovnik</derivirana_varijabla>
  </DomainObject.Predmet.StrankaIDrugiAdressOIB>
  <DomainObject.Predmet.ProtustrankaIDrugiAdressOIB>
    <izvorni_sadrzaj>PRIMA NEKRETNINE društvo s ograničenom odgovornošću za građenje, trgovinu i usluge, OIB 58729108852, Lozica 51, 20235 Zaton</izvorni_sadrzaj>
    <derivirana_varijabla naziv="DomainObject.Predmet.ProtustrankaIDrugiAdressOIB_1">PRIMA NEKRETNINE društvo s ograničenom odgovornošću za građenje, trgovinu i usluge, OIB 58729108852, Lozica 51,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 Porezna uprava, Područni ured Dubrovnik</item>
      <item>PRIMA NEKRETNINE društvo s ograničenom odgovornošću za građenje, trgovinu i usluge</item>
      <item>Županijsko državno odvjetništvo u Dubrovniku, Građansko-upravni odjel</item>
      <item>Dragan-Josip Knežević</item>
      <item>Željko Budimir</item>
    </izvorni_sadrzaj>
    <derivirana_varijabla naziv="DomainObject.Predmet.SudioniciListNaziv_1">
      <item>Ministarstvo financija RH, Porezna uprava, Područni ured Dubrovnik</item>
      <item>PRIMA NEKRETNINE društvo s ograničenom odgovornošću za građenje, trgovinu i usluge</item>
      <item>Županijsko državno odvjetništvo u Dubrovniku, Građansko-upravni odjel</item>
      <item>Dragan-Josip Knežević</item>
      <item>Željko Budimir</item>
    </derivirana_varijabla>
  </DomainObject.Predmet.SudioniciListNaziv>
  <DomainObject.Predmet.SudioniciListAdressOIB>
    <izvorni_sadrzaj>
      <item>Ministarstvo financija RH, Porezna uprava, Područni ured Dubrovnik, OIB 18683136487, Vukovarska 6,20000 Dubrovnik</item>
      <item>PRIMA NEKRETNINE društvo s ograničenom odgovornošću za građenje, trgovinu i usluge, OIB 58729108852, Lozica 51,20235 Zaton</item>
      <item>Županijsko državno odvjetništvo u Dubrovniku, Građansko-upravni odjel, Dropčeva 1,20000 Dubrovnik</item>
      <item>Dragan-Josip Knežević, OIB 97076984856, Palmotićeva 11,20000 Dubrovnik</item>
      <item>Željko Budimir, OIB 15314651702, Ulica 68 3,20270 Vela Luka</item>
    </izvorni_sadrzaj>
    <derivirana_varijabla naziv="DomainObject.Predmet.SudioniciListAdressOIB_1">
      <item>Ministarstvo financija RH, Porezna uprava, Područni ured Dubrovnik, OIB 18683136487, Vukovarska 6,20000 Dubrovnik</item>
      <item>PRIMA NEKRETNINE društvo s ograničenom odgovornošću za građenje, trgovinu i usluge, OIB 58729108852, Lozica 51,20235 Zaton</item>
      <item>Županijsko državno odvjetništvo u Dubrovniku, Građansko-upravni odjel, Dropčeva 1,20000 Dubrovnik</item>
      <item>Dragan-Josip Knežević, OIB 97076984856, Palmotićeva 11,20000 Dubrovnik</item>
      <item>Željko Budimir, OIB 15314651702, Ulica 68 3,20270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58729108852</item>
      <item>, OIB null</item>
      <item>, OIB 97076984856</item>
      <item>, OIB 15314651702</item>
    </izvorni_sadrzaj>
    <derivirana_varijabla naziv="DomainObject.Predmet.SudioniciListNazivOIB_1">
      <item>, OIB 18683136487</item>
      <item>, OIB 58729108852</item>
      <item>, OIB null</item>
      <item>, OIB 97076984856</item>
      <item>, OIB 15314651702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1352</properties:Words>
  <properties:Characters>7622</properties:Characters>
  <properties:Lines>171</properties:Lines>
  <properties:Paragraphs>47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2017-03-06T12:42:00Z</dcterms:created>
  <dc:creator>Ante Kačić</dc:creator>
  <cp:lastModifiedBy>Srđan Gavranić</cp:lastModifiedBy>
  <cp:lastPrinted>2017-02-16T14:42:00Z</cp:lastPrinted>
  <dcterms:modified xmlns:xsi="http://www.w3.org/2001/XMLSchema-instance" xsi:type="dcterms:W3CDTF">2017-03-06T12:44:00Z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St-38/2015-91 / Odluka - Rješenje - dosuda</vt:lpwstr>
  </prop:property>
  <prop:property name="CC_coloring" pid="4" fmtid="{D5CDD505-2E9C-101B-9397-08002B2CF9AE}">
    <vt:bool>false</vt:bool>
  </prop:property>
  <prop:property name="BrojStranica" pid="5" fmtid="{D5CDD505-2E9C-101B-9397-08002B2CF9AE}">
    <vt:i4>3</vt:i4>
  </prop:property>
</prop:Properties>
</file>