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c311" w14:paraId="372c311" w:rsidRDefault="00DE74CD" w:rsidP="00910611" w:rsidR="00DE74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4CD" w:rsidP="00910611" w:rsidR="00DE74CD">
      <w:r>
        <w:rPr>
          <w:rFonts w:eastAsia="MS Mincho"/>
        </w:rPr>
        <w:t>REPUBLIKA HRVATSKA</w:t>
      </w:r>
    </w:p>
    <w:p w:rsidRDefault="00DE74CD" w:rsidP="00910611" w:rsidR="00DE74CD">
      <w:r>
        <w:rPr>
          <w:rFonts w:eastAsia="MS Mincho"/>
        </w:rPr>
        <w:t>TRGOVAČKI SUD U RIJECI</w:t>
      </w:r>
    </w:p>
    <w:p w:rsidRDefault="00DE74CD" w:rsidR="00DE74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25717C" w:rsidRPr="003F2001">
      <w:pPr>
        <w:jc w:val="both"/>
      </w:pPr>
    </w:p>
    <w:p w:rsidRDefault="00C35560" w:rsidP="00843324" w:rsidR="00C35560" w:rsidRPr="003F2001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B40D2" w:rsidP="00DB40D2" w:rsidR="00DB40D2" w:rsidRPr="003F2001">
      <w:pPr>
        <w:jc w:val="both"/>
      </w:pPr>
      <w:r w:rsidRPr="003F2001">
        <w:tab/>
      </w:r>
      <w:r w:rsidRPr="003F2001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2A705D">
        <w:t>KANTUN d. o. o. za trgovinu i usluge  Rijeka (Grad Rijeka), Supilova 6/III, OIB: 94150756894, MBS: 040190857</w:t>
      </w:r>
      <w:r w:rsidRPr="003F2001">
        <w:t xml:space="preserve">, dana </w:t>
      </w:r>
      <w:r w:rsidR="002A705D">
        <w:t>25. listopada 2017.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2A705D">
        <w:t>KANTUN d. o. o. za trgovinu i usluge  Rijeka (Grad Rijeka), Supilova 6/III, OIB: 94150756894, MBS: 040190857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2A705D">
        <w:t>Slavko Štambuk, OIB: 28699356177, Prvog maja 3, Rijeka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2A705D">
        <w:t>25. listopada 2017.</w:t>
      </w:r>
      <w:r w:rsidR="0025717C" w:rsidRPr="003F2001">
        <w:t xml:space="preserve"> u </w:t>
      </w:r>
      <w:r w:rsidR="003F2001" w:rsidRPr="003F2001">
        <w:t>11</w:t>
      </w:r>
      <w:r w:rsidR="00AE2862" w:rsidRPr="003F2001">
        <w:t>,</w:t>
      </w:r>
      <w:r w:rsidR="003F2001" w:rsidRPr="003F2001">
        <w:t>0</w:t>
      </w:r>
      <w:r w:rsidR="00555420" w:rsidRPr="003F2001">
        <w:t>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2A705D">
        <w:t>1358</w:t>
      </w:r>
      <w:r w:rsidR="00EA7DF0" w:rsidRPr="003F2001">
        <w:t>2016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</w: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lastRenderedPageBreak/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2A705D" w:rsidR="002A705D">
      <w:pPr>
        <w:jc w:val="both"/>
        <w:rPr>
          <w:bCs/>
        </w:rPr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B76DF4" w:rsidRPr="003F2001">
        <w:t xml:space="preserve"> </w:t>
      </w:r>
      <w:r w:rsidR="002A705D">
        <w:rPr>
          <w:bCs/>
        </w:rPr>
        <w:t>Općinskog suda u Rijeci, zemljišnoknjižni odjel Opatija i to:</w:t>
      </w:r>
    </w:p>
    <w:p w:rsidRDefault="002A705D" w:rsidP="002A705D" w:rsidR="003F2001" w:rsidRPr="003F2001">
      <w:pPr>
        <w:jc w:val="both"/>
        <w:rPr>
          <w:bCs/>
        </w:rPr>
      </w:pPr>
      <w:r>
        <w:rPr>
          <w:bCs/>
        </w:rPr>
        <w:t>- k.č. br. 1035/2 u naravi oranica, zgrada i dvorište površine 1276 m2 i k.č. br. 1035/7 u naravi dvorište površine 52 m2, ukupne površine 1328 m2, sve upisano u ZK uložak br. 1204, Katastarska općina: 320170, VOLOSKO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2A705D" w:rsidP="002A705D" w:rsidR="00813D16" w:rsidRPr="003F2001">
      <w:pPr>
        <w:jc w:val="center"/>
      </w:pPr>
      <w:r>
        <w:t>1. veljače 2018</w:t>
      </w:r>
      <w:r w:rsidR="00813D16" w:rsidRPr="003F2001">
        <w:t>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13D16" w:rsidRPr="003F2001">
      <w:pPr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2A705D">
        <w:t>Slavka Štambuka, OIB: 28699356177, Prvog maja 3, Rijeka</w:t>
      </w:r>
      <w:r w:rsidRPr="003F2001">
        <w:rPr>
          <w:bCs/>
        </w:rPr>
        <w:t xml:space="preserve"> određena rješenjem ovog suda posl. br. </w:t>
      </w:r>
      <w:r w:rsidR="003F2001" w:rsidRPr="003F2001">
        <w:t>14 St-1</w:t>
      </w:r>
      <w:r w:rsidR="002A705D">
        <w:t>358</w:t>
      </w:r>
      <w:r w:rsidR="003F2001" w:rsidRPr="003F2001">
        <w:t xml:space="preserve">/2016-2 </w:t>
      </w:r>
      <w:r w:rsidRPr="003F2001">
        <w:rPr>
          <w:bCs/>
        </w:rPr>
        <w:t xml:space="preserve">od </w:t>
      </w:r>
      <w:r w:rsidR="002A705D">
        <w:t>13. lipnja</w:t>
      </w:r>
      <w:r w:rsidR="003F2001" w:rsidRPr="003F2001">
        <w:t xml:space="preserve"> </w:t>
      </w:r>
      <w:r w:rsidRPr="003F2001">
        <w:t>2017.</w:t>
      </w:r>
    </w:p>
    <w:p w:rsidRDefault="00813D16" w:rsidP="00843324" w:rsidR="00813D16">
      <w:pPr>
        <w:jc w:val="both"/>
      </w:pPr>
    </w:p>
    <w:p w:rsidRDefault="0056042A" w:rsidP="00843324" w:rsidR="0056042A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56042A" w:rsidP="00843324" w:rsidR="0056042A">
      <w:pPr>
        <w:ind w:firstLine="1416"/>
        <w:jc w:val="both"/>
        <w:rPr>
          <w:bCs/>
        </w:rPr>
      </w:pP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2A705D">
        <w:t>KANTUN d. o. o. za trgovinu i usluge  Rijeka (Grad Rijeka), Supilova 6/III, OIB: 94150756894, MBS: 040190857</w:t>
      </w:r>
      <w:r w:rsidRPr="003F2001">
        <w:rPr>
          <w:bCs/>
        </w:rPr>
        <w:t>.</w:t>
      </w:r>
    </w:p>
    <w:p w:rsidRDefault="002A705D" w:rsidP="00AE2862" w:rsidR="00212743" w:rsidRPr="003F2001">
      <w:pPr>
        <w:ind w:firstLine="1416"/>
        <w:jc w:val="both"/>
        <w:rPr>
          <w:bCs/>
        </w:rPr>
      </w:pPr>
      <w:r>
        <w:rPr>
          <w:bCs/>
        </w:rPr>
        <w:t>Rješenjem ovog suda p</w:t>
      </w:r>
      <w:r w:rsidR="00813D16" w:rsidRPr="003F2001">
        <w:rPr>
          <w:bCs/>
        </w:rPr>
        <w:t>osl</w:t>
      </w:r>
      <w:r>
        <w:rPr>
          <w:bCs/>
        </w:rPr>
        <w:t>. br. 14 St-1358/2016-3</w:t>
      </w:r>
      <w:r w:rsidR="00813D16" w:rsidRPr="003F2001">
        <w:rPr>
          <w:bCs/>
        </w:rPr>
        <w:t xml:space="preserve"> od </w:t>
      </w:r>
      <w:r>
        <w:t>20. veljače</w:t>
      </w:r>
      <w:r w:rsidR="003F2001" w:rsidRPr="003F2001">
        <w:t xml:space="preserve"> </w:t>
      </w:r>
      <w:r w:rsidR="0010234A" w:rsidRPr="003F2001">
        <w:rPr>
          <w:bCs/>
        </w:rPr>
        <w:t>201</w:t>
      </w:r>
      <w:r w:rsidR="003F2001" w:rsidRPr="003F2001">
        <w:rPr>
          <w:bCs/>
        </w:rPr>
        <w:t>7</w:t>
      </w:r>
      <w:r w:rsidR="00813D16" w:rsidRPr="003F2001">
        <w:rPr>
          <w:bCs/>
        </w:rPr>
        <w:t>.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2A705D">
        <w:rPr>
          <w:bCs/>
        </w:rPr>
        <w:t>dopis</w:t>
      </w:r>
      <w:r w:rsidR="003F2001">
        <w:t xml:space="preserve"> Financijske agencije od </w:t>
      </w:r>
      <w:r w:rsidR="002A705D">
        <w:t>24. veljače</w:t>
      </w:r>
      <w:r w:rsidR="003F2001">
        <w:t xml:space="preserve"> 2017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lastRenderedPageBreak/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2A705D">
        <w:rPr>
          <w:bCs/>
        </w:rPr>
        <w:t>29. lipnja</w:t>
      </w:r>
      <w:r w:rsidR="00155D33" w:rsidRPr="003F2001">
        <w:rPr>
          <w:bCs/>
        </w:rPr>
        <w:t xml:space="preserve"> 201</w:t>
      </w:r>
      <w:r w:rsidR="002A705D">
        <w:rPr>
          <w:bCs/>
        </w:rPr>
        <w:t>7</w:t>
      </w:r>
      <w:r w:rsidR="00155D33" w:rsidRPr="003F2001">
        <w:rPr>
          <w:bCs/>
        </w:rPr>
        <w:t xml:space="preserve">. </w:t>
      </w:r>
      <w:r w:rsidRPr="003F2001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56042A" w:rsidP="00843324" w:rsidR="0056042A" w:rsidRPr="003F2001">
      <w:pPr>
        <w:ind w:firstLine="1416"/>
        <w:jc w:val="both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2A705D">
        <w:t>25. listopada</w:t>
      </w:r>
      <w:r w:rsidR="00FE5E03" w:rsidRPr="003F2001">
        <w:t xml:space="preserve"> 2017</w:t>
      </w:r>
      <w:r w:rsidRPr="003F200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sectPr w:rsidR="008D365D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299" w:rsidR="008E5299">
      <w:r>
        <w:separator/>
      </w:r>
    </w:p>
  </w:endnote>
  <w:endnote w:id="0" w:type="continuationSeparator">
    <w:p w:rsidRDefault="008E5299" w:rsidR="008E5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4C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299" w:rsidR="008E5299">
      <w:r>
        <w:separator/>
      </w:r>
    </w:p>
  </w:footnote>
  <w:footnote w:id="0" w:type="continuationSeparator">
    <w:p w:rsidRDefault="008E5299" w:rsidR="008E52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2A705D">
      <w:t>358</w:t>
    </w:r>
    <w:r w:rsidR="00EA7DF0">
      <w:t>/2016</w:t>
    </w:r>
    <w:r w:rsidR="00C031E6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6042A"/>
    <w:rsid w:val="00570193"/>
    <w:rsid w:val="00595B3F"/>
    <w:rsid w:val="005B78BA"/>
    <w:rsid w:val="00603592"/>
    <w:rsid w:val="006E761D"/>
    <w:rsid w:val="00737250"/>
    <w:rsid w:val="007446EB"/>
    <w:rsid w:val="00754D86"/>
    <w:rsid w:val="007E19C4"/>
    <w:rsid w:val="007F0D05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8E5299"/>
    <w:rsid w:val="00903C58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1E6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E74CD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C031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31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C031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31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7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KANTUN d. o. o. za trgovinu i usluge</izvorni_sadrzaj>
    <derivirana_varijabla naziv="DomainObject.Predmet.ProtustrankaFormated_1">  KANTUN d. o. o. za trgovinu i usluge</derivirana_varijabla>
  </DomainObject.Predmet.ProtustrankaFormated>
  <DomainObject.Predmet.ProtustrankaFormatedOIB>
    <izvorni_sadrzaj>  KANTUN d. o. o. za trgovinu i usluge, OIB 94150756894</izvorni_sadrzaj>
    <derivirana_varijabla naziv="DomainObject.Predmet.ProtustrankaFormatedOIB_1">  KANTUN d. o. o. za trgovinu i usluge, OIB 94150756894</derivirana_varijabla>
  </DomainObject.Predmet.ProtustrankaFormatedOIB>
  <DomainObject.Predmet.ProtustrankaFormatedWithAdress>
    <izvorni_sadrzaj> KANTUN d. o. o. za trgovinu i usluge, Supilova 6/III, 51000 Rijeka</izvorni_sadrzaj>
    <derivirana_varijabla naziv="DomainObject.Predmet.ProtustrankaFormatedWithAdress_1"> KANTUN d. o. o. za trgovinu i usluge, Supilova 6/III, 51000 Rijeka</derivirana_varijabla>
  </DomainObject.Predmet.ProtustrankaFormatedWithAdress>
  <DomainObject.Predmet.ProtustrankaFormatedWithAdressOIB>
    <izvorni_sadrzaj> KANTUN d. o. o. za trgovinu i usluge, OIB 94150756894, Supilova 6/III, 51000 Rijeka</izvorni_sadrzaj>
    <derivirana_varijabla naziv="DomainObject.Predmet.ProtustrankaFormatedWithAdressOIB_1"> KANTUN d. o. o. za trgovinu i usluge, OIB 94150756894, Supilova 6/III, 51000 Rijeka</derivirana_varijabla>
  </DomainObject.Predmet.ProtustrankaFormatedWithAdressOIB>
  <DomainObject.Predmet.ProtustrankaWithAdress>
    <izvorni_sadrzaj>KANTUN d. o. o. za trgovinu i usluge Supilova 6/III, 51000 Rijeka</izvorni_sadrzaj>
    <derivirana_varijabla naziv="DomainObject.Predmet.ProtustrankaWithAdress_1">KANTUN d. o. o. za trgovinu i usluge Supilova 6/III, 51000 Rijeka</derivirana_varijabla>
  </DomainObject.Predmet.ProtustrankaWithAdress>
  <DomainObject.Predmet.ProtustrankaWithAdressOIB>
    <izvorni_sadrzaj>KANTUN d. o. o. za trgovinu i usluge, OIB 94150756894, Supilova 6/III, 51000 Rijeka</izvorni_sadrzaj>
    <derivirana_varijabla naziv="DomainObject.Predmet.ProtustrankaWithAdressOIB_1">KANTUN d. o. o. za trgovinu i usluge, OIB 94150756894, Supilova 6/III, 51000 Rijeka</derivirana_varijabla>
  </DomainObject.Predmet.ProtustrankaWithAdressOIB>
  <DomainObject.Predmet.ProtustrankaNazivFormated>
    <izvorni_sadrzaj>KANTUN d. o. o. za trgovinu i usluge</izvorni_sadrzaj>
    <derivirana_varijabla naziv="DomainObject.Predmet.ProtustrankaNazivFormated_1">KANTUN d. o. o. za trgovinu i usluge</derivirana_varijabla>
  </DomainObject.Predmet.ProtustrankaNazivFormated>
  <DomainObject.Predmet.ProtustrankaNazivFormatedOIB>
    <izvorni_sadrzaj>KANTUN d. o. o. za trgovinu i usluge, OIB 94150756894</izvorni_sadrzaj>
    <derivirana_varijabla naziv="DomainObject.Predmet.ProtustrankaNazivFormatedOIB_1">KANTUN d. o. o. za trgovinu i usluge,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 o. o. za trgovinu i usluge</item>
    </izvorni_sadrzaj>
    <derivirana_varijabla naziv="DomainObject.Predmet.ProtuStrankaListFormated_1">
      <item>KANTUN d. o. o. za trgovinu i usluge</item>
    </derivirana_varijabla>
  </DomainObject.Predmet.ProtuStrankaListFormated>
  <DomainObject.Predmet.ProtuStrankaListFormatedOIB>
    <izvorni_sadrzaj>
      <item>KANTUN d. o. o. za trgovinu i usluge, OIB 94150756894</item>
    </izvorni_sadrzaj>
    <derivirana_varijabla naziv="DomainObject.Predmet.ProtuStrankaListFormatedOIB_1">
      <item>KANTUN d. o. o. za trgovinu i usluge, OIB 94150756894</item>
    </derivirana_varijabla>
  </DomainObject.Predmet.ProtuStrankaListFormatedOIB>
  <DomainObject.Predmet.ProtuStrankaListFormatedWithAdress>
    <izvorni_sadrzaj>
      <item>KANTUN d. o. o. za trgovinu i usluge, Supilova 6/III, 51000 Rijeka</item>
    </izvorni_sadrzaj>
    <derivirana_varijabla naziv="DomainObject.Predmet.ProtuStrankaListFormatedWithAdress_1">
      <item>KANTUN d. o. o. za trgovinu i usluge, Supilova 6/III, 51000 Rijeka</item>
    </derivirana_varijabla>
  </DomainObject.Predmet.ProtuStrankaListFormatedWithAdress>
  <DomainObject.Predmet.ProtuStrankaListFormatedWithAdressOIB>
    <izvorni_sadrzaj>
      <item>KANTUN d. o. o. za trgovinu i usluge, OIB 94150756894, Supilova 6/III, 51000 Rijeka</item>
    </izvorni_sadrzaj>
    <derivirana_varijabla naziv="DomainObject.Predmet.ProtuStrankaListFormatedWithAdressOIB_1">
      <item>KANTUN d. o. o. za trgovinu i usluge, OIB 94150756894, Supilova 6/III, 51000 Rijeka</item>
    </derivirana_varijabla>
  </DomainObject.Predmet.ProtuStrankaListFormatedWithAdressOIB>
  <DomainObject.Predmet.ProtuStrankaListNazivFormated>
    <izvorni_sadrzaj>
      <item>KANTUN d. o. o. za trgovinu i usluge</item>
    </izvorni_sadrzaj>
    <derivirana_varijabla naziv="DomainObject.Predmet.ProtuStrankaListNazivFormated_1">
      <item>KANTUN d. o. o. za trgovinu i usluge</item>
    </derivirana_varijabla>
  </DomainObject.Predmet.ProtuStrankaListNazivFormated>
  <DomainObject.Predmet.ProtuStrankaListNazivFormatedOIB>
    <izvorni_sadrzaj>
      <item>KANTUN d. o. o. za trgovinu i usluge, OIB 94150756894</item>
    </izvorni_sadrzaj>
    <derivirana_varijabla naziv="DomainObject.Predmet.ProtuStrankaListNazivFormatedOIB_1">
      <item>KANTUN d. o. o. za trgovinu i usluge,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 o. o. za trgovinu i usluge</izvorni_sadrzaj>
    <derivirana_varijabla naziv="DomainObject.Predmet.ProtustrankaIDrugi_1">KANTUN d. o. o. za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 o. o. za trgovinu i usluge, OIB 94150756894, Supilova 6/III, 51000 Rijeka</izvorni_sadrzaj>
    <derivirana_varijabla naziv="DomainObject.Predmet.ProtustrankaIDrugiAdressOIB_1">KANTUN d. o. o. za trgovinu i usluge,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 o. o. za trgovinu i usluge</item>
    </izvorni_sadrzaj>
    <derivirana_varijabla naziv="DomainObject.Predmet.SudioniciListNaziv_1">
      <item>FINA Zagreb</item>
      <item>KANTUN d. o. o. za trgovinu i usluge</item>
    </derivirana_varijabla>
  </DomainObject.Predmet.SudioniciListNaziv>
  <DomainObject.Predmet.SudioniciListAdressOIB>
    <izvorni_sadrzaj>
      <item>FINA Zagreb, OIB 85821130368, Koturaška 43,10000 Zagreb</item>
      <item>KANTUN d. o. o. za trgovinu i usluge, OIB 94150756894, Supilova 6/III,51000 Rijeka</item>
    </izvorni_sadrzaj>
    <derivirana_varijabla naziv="DomainObject.Predmet.SudioniciListAdressOIB_1">
      <item>FINA Zagreb, OIB 85821130368, Koturaška 43,10000 Zagreb</item>
      <item>KANTUN d. o. o. za trgovinu i usluge,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2D9F8-757E-4CEE-B8DF-690136F44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5362</properties:Characters>
  <properties:Lines>143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2017-10-25T08:47:00Z</dcterms:created>
  <dc:creator>dfumic</dc:creator>
  <cp:lastModifiedBy>Danijela Fumić</cp:lastModifiedBy>
  <cp:lastPrinted>2017-10-25T08:47:00Z</cp:lastPrinted>
  <dcterms:modified xmlns:xsi="http://www.w3.org/2001/XMLSchema-instance" xsi:type="dcterms:W3CDTF">2017-10-25T08:48:00Z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