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b269" w14:paraId="67ab269" w:rsidRDefault="007C5BDF" w:rsidP="00910611" w:rsidR="007C5BDF" w:rsidRPr="007C5BD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C5BDF">
        <w:rPr>
          <w:rFonts w:hAnsi="Times New Roman" w:ascii="Times New Roman"/>
          <w:b w:val="false"/>
        </w:rPr>
        <w:t xml:space="preserve">     </w:t>
      </w:r>
      <w:r w:rsidRPr="007C5BD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BDF" w:rsidP="00910611" w:rsidR="007C5BDF" w:rsidRPr="007C5BDF">
      <w:pPr>
        <w:rPr>
          <w:rFonts w:hAnsi="Times New Roman" w:ascii="Times New Roman"/>
          <w:b w:val="false"/>
        </w:rPr>
      </w:pPr>
      <w:r w:rsidRPr="007C5BDF">
        <w:rPr>
          <w:rFonts w:eastAsia="MS Mincho" w:hAnsi="Times New Roman" w:ascii="Times New Roman"/>
          <w:b w:val="false"/>
        </w:rPr>
        <w:t xml:space="preserve">   REPUBLIKA HRVATSKA</w:t>
      </w:r>
    </w:p>
    <w:p w:rsidRDefault="007C5BDF" w:rsidP="00910611" w:rsidR="007C5BDF" w:rsidRPr="007C5BDF">
      <w:pPr>
        <w:rPr>
          <w:rFonts w:hAnsi="Times New Roman" w:ascii="Times New Roman"/>
          <w:b w:val="false"/>
        </w:rPr>
      </w:pPr>
      <w:r w:rsidRPr="007C5BDF">
        <w:rPr>
          <w:rFonts w:eastAsia="MS Mincho" w:hAnsi="Times New Roman" w:ascii="Times New Roman"/>
          <w:b w:val="false"/>
        </w:rPr>
        <w:t>TRGOVAČKI SUD U RIJECI</w:t>
      </w:r>
    </w:p>
    <w:p w:rsidRDefault="007C5BDF" w:rsidR="007C5BDF" w:rsidRPr="007C5BDF">
      <w:pPr>
        <w:rPr>
          <w:rFonts w:eastAsia="MS Mincho" w:hAnsi="Times New Roman" w:ascii="Times New Roman"/>
          <w:b w:val="false"/>
        </w:rPr>
      </w:pPr>
      <w:r w:rsidRPr="007C5BD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54C16" w:rsidP="00FF6DA0" w:rsidR="00AB1DA5" w:rsidRPr="00B35D8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Poslovni</w:t>
      </w:r>
      <w:r w:rsidR="00FF6DA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broj</w:t>
      </w:r>
      <w:r w:rsidR="00FF6DA0" w:rsidRPr="00B35D86">
        <w:rPr>
          <w:rFonts w:hAnsi="Times New Roman" w:ascii="Times New Roman"/>
          <w:b w:val="false"/>
        </w:rPr>
        <w:t xml:space="preserve"> 15 St-</w:t>
      </w:r>
      <w:r w:rsidR="00BC7D05">
        <w:rPr>
          <w:rFonts w:hAnsi="Times New Roman" w:ascii="Times New Roman"/>
          <w:b w:val="false"/>
        </w:rPr>
        <w:t>101/17-39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E P U B L I K A   H R V A T S K A</w:t>
      </w:r>
    </w:p>
    <w:p w:rsidRDefault="007F2E01" w:rsidP="00AB1DA5" w:rsidR="007F2E01" w:rsidRPr="00654C16">
      <w:pPr>
        <w:rPr>
          <w:rFonts w:hAnsi="Times New Roman" w:ascii="Times New Roman"/>
          <w:b w:val="false"/>
        </w:rPr>
      </w:pPr>
    </w:p>
    <w:p w:rsidRDefault="00AB1DA5" w:rsidP="00AB1DA5" w:rsidR="00AB1DA5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BC7D05">
        <w:rPr>
          <w:rFonts w:hAnsi="Times New Roman" w:ascii="Times New Roman"/>
          <w:b w:val="false"/>
        </w:rPr>
        <w:t>stečajnom</w:t>
      </w:r>
      <w:r w:rsidR="00931D40">
        <w:rPr>
          <w:rFonts w:hAnsi="Times New Roman" w:ascii="Times New Roman"/>
          <w:b w:val="false"/>
        </w:rPr>
        <w:t xml:space="preserve"> postupku nad dužnikom trgovačkim</w:t>
      </w:r>
      <w:r w:rsidR="005C3E63">
        <w:rPr>
          <w:rFonts w:hAnsi="Times New Roman" w:ascii="Times New Roman"/>
          <w:b w:val="false"/>
        </w:rPr>
        <w:t xml:space="preserve"> </w:t>
      </w:r>
      <w:r w:rsidR="005C3E63" w:rsidRPr="00FF6DA0">
        <w:rPr>
          <w:rFonts w:hAnsi="Times New Roman" w:ascii="Times New Roman"/>
          <w:b w:val="false"/>
        </w:rPr>
        <w:t>društvom</w:t>
      </w:r>
      <w:r w:rsidR="00931D40" w:rsidRPr="00FF6DA0">
        <w:rPr>
          <w:rFonts w:hAnsi="Times New Roman" w:ascii="Times New Roman"/>
          <w:b w:val="false"/>
        </w:rPr>
        <w:t xml:space="preserve"> </w:t>
      </w:r>
      <w:r w:rsidR="00BC7D05" w:rsidRPr="00BC7D05">
        <w:rPr>
          <w:rFonts w:hAnsi="Times New Roman" w:ascii="Times New Roman"/>
          <w:b w:val="false"/>
        </w:rPr>
        <w:t>BRUMAT – GRADNJA d.o.o. za graditeljstvo i poslovanje nekretninama, Rijeka Ante Kovačića 17, OIB 14191887242</w:t>
      </w:r>
      <w:r w:rsidR="008C4796" w:rsidRPr="00BC7D05">
        <w:rPr>
          <w:rFonts w:hAnsi="Times New Roman" w:ascii="Times New Roman"/>
          <w:b w:val="false"/>
        </w:rPr>
        <w:t>,</w:t>
      </w:r>
      <w:r w:rsidR="008C4796" w:rsidRPr="008C4796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BC7D05">
        <w:rPr>
          <w:rFonts w:hAnsi="Times New Roman" w:ascii="Times New Roman"/>
          <w:b w:val="false"/>
        </w:rPr>
        <w:t>15. listopada 2018. godine</w:t>
      </w:r>
      <w:r w:rsidRPr="00EB3870">
        <w:rPr>
          <w:rFonts w:hAnsi="Times New Roman" w:ascii="Times New Roman"/>
          <w:b w:val="false"/>
        </w:rPr>
        <w:t xml:space="preserve"> 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BC7D05" w:rsidR="007F2461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BC7D05" w:rsidRPr="00BC7D05">
        <w:rPr>
          <w:rFonts w:hAnsi="Times New Roman" w:ascii="Times New Roman"/>
          <w:b w:val="false"/>
        </w:rPr>
        <w:t>Ivan Prpić iz Zagreba, Hruševačka ulica 11, OIB 16795120342</w:t>
      </w:r>
      <w:r w:rsidR="00FF6DA0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BC7D05">
        <w:rPr>
          <w:rFonts w:hAnsi="Times New Roman" w:ascii="Times New Roman"/>
          <w:b w:val="false"/>
        </w:rPr>
        <w:t>stečajnom postupku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BC7D05" w:rsidRPr="00BC7D05">
        <w:rPr>
          <w:rFonts w:hAnsi="Times New Roman" w:ascii="Times New Roman"/>
          <w:b w:val="false"/>
        </w:rPr>
        <w:t>BRUMAT – GRADNJA d.o.o. za graditeljstvo i poslovanje nekretninama, Rijeka Ante Kovačića 17, OIB 14191887242</w:t>
      </w:r>
      <w:r w:rsidR="00B434CE" w:rsidRPr="00BC7D05">
        <w:rPr>
          <w:rFonts w:hAnsi="Times New Roman" w:ascii="Times New Roman"/>
          <w:b w:val="false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BC7D05" w:rsidR="00CE4BFF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FF6DA0">
        <w:rPr>
          <w:rFonts w:hAnsi="Times New Roman" w:ascii="Times New Roman"/>
          <w:b w:val="false"/>
        </w:rPr>
        <w:t>Za</w:t>
      </w:r>
      <w:r w:rsidR="007F2461" w:rsidRPr="00FF6DA0">
        <w:rPr>
          <w:rFonts w:hAnsi="Times New Roman" w:ascii="Times New Roman"/>
          <w:b w:val="false"/>
        </w:rPr>
        <w:t xml:space="preserve"> </w:t>
      </w:r>
      <w:r w:rsidR="00AB1DA5" w:rsidRPr="00FF6DA0">
        <w:rPr>
          <w:rFonts w:hAnsi="Times New Roman" w:ascii="Times New Roman"/>
          <w:b w:val="false"/>
        </w:rPr>
        <w:t xml:space="preserve">stečajnog upravitelja </w:t>
      </w:r>
      <w:r w:rsidR="00931D40" w:rsidRPr="00FF6DA0">
        <w:rPr>
          <w:rFonts w:hAnsi="Times New Roman" w:ascii="Times New Roman"/>
          <w:b w:val="false"/>
        </w:rPr>
        <w:t>u</w:t>
      </w:r>
      <w:r w:rsidR="00931D40" w:rsidRPr="00FF6DA0">
        <w:rPr>
          <w:rFonts w:hAnsi="Times New Roman" w:ascii="Times New Roman"/>
        </w:rPr>
        <w:t xml:space="preserve"> </w:t>
      </w:r>
      <w:r w:rsidR="00BC7D05" w:rsidRPr="00BC7D05">
        <w:rPr>
          <w:rFonts w:hAnsi="Times New Roman" w:ascii="Times New Roman"/>
          <w:b w:val="false"/>
        </w:rPr>
        <w:t>stečajnom</w:t>
      </w:r>
      <w:r w:rsidR="00BC7D05">
        <w:rPr>
          <w:rFonts w:hAnsi="Times New Roman" w:ascii="Times New Roman"/>
        </w:rPr>
        <w:t xml:space="preserve"> </w:t>
      </w:r>
      <w:r w:rsidR="00931D40" w:rsidRPr="00FF6DA0">
        <w:rPr>
          <w:rFonts w:hAnsi="Times New Roman" w:ascii="Times New Roman"/>
          <w:b w:val="false"/>
        </w:rPr>
        <w:t xml:space="preserve">postupku </w:t>
      </w:r>
      <w:r w:rsidR="00BC7D05">
        <w:rPr>
          <w:rFonts w:hAnsi="Times New Roman" w:ascii="Times New Roman"/>
          <w:b w:val="false"/>
        </w:rPr>
        <w:t>n</w:t>
      </w:r>
      <w:r w:rsidR="00931D40" w:rsidRPr="00FF6DA0">
        <w:rPr>
          <w:rFonts w:hAnsi="Times New Roman" w:ascii="Times New Roman"/>
          <w:b w:val="false"/>
        </w:rPr>
        <w:t xml:space="preserve">ad dužnikom trgovačkim društvom </w:t>
      </w:r>
      <w:r w:rsidR="00BC7D05" w:rsidRPr="00BC7D05">
        <w:rPr>
          <w:rFonts w:hAnsi="Times New Roman" w:ascii="Times New Roman"/>
          <w:b w:val="false"/>
        </w:rPr>
        <w:t>BRUMAT – GRADNJA d.o.o. za graditeljstvo i poslovanje nekretninama, Rijeka Ante Kovačića 17, OIB 14191887242</w:t>
      </w:r>
      <w:r w:rsidR="00BC7D05">
        <w:rPr>
          <w:rFonts w:hAnsi="Times New Roman" w:ascii="Times New Roman"/>
        </w:rPr>
        <w:t xml:space="preserve"> </w:t>
      </w:r>
      <w:r w:rsidR="0055465D" w:rsidRPr="00FF6DA0">
        <w:rPr>
          <w:rFonts w:hAnsi="Times New Roman" w:ascii="Times New Roman"/>
          <w:b w:val="false"/>
        </w:rPr>
        <w:t>imenuje se</w:t>
      </w:r>
      <w:r w:rsidR="00FF6DA0" w:rsidRPr="00FF6DA0">
        <w:rPr>
          <w:rFonts w:hAnsi="Times New Roman" w:ascii="Times New Roman"/>
          <w:b w:val="false"/>
        </w:rPr>
        <w:t xml:space="preserve"> </w:t>
      </w:r>
      <w:r w:rsidR="00BC7D05" w:rsidRPr="00BC7D05">
        <w:rPr>
          <w:rFonts w:hAnsi="Times New Roman" w:ascii="Times New Roman"/>
          <w:b w:val="false"/>
        </w:rPr>
        <w:t>Josip Čičak, Viškovo, Gornji Jugi 15č, OIB 31906931348</w:t>
      </w:r>
      <w:r w:rsidR="00BC7D05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BC7D05">
        <w:rPr>
          <w:rFonts w:hAnsi="Times New Roman" w:ascii="Times New Roman"/>
          <w:b w:val="false"/>
        </w:rPr>
        <w:t>101/17-19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FF6DA0">
        <w:rPr>
          <w:rFonts w:hAnsi="Times New Roman" w:ascii="Times New Roman"/>
          <w:b w:val="false"/>
        </w:rPr>
        <w:t>1</w:t>
      </w:r>
      <w:r w:rsidR="00BC7D05">
        <w:rPr>
          <w:rFonts w:hAnsi="Times New Roman" w:ascii="Times New Roman"/>
          <w:b w:val="false"/>
        </w:rPr>
        <w:t>6. studenoga 2016</w:t>
      </w:r>
      <w:r w:rsidR="00FF6DA0">
        <w:rPr>
          <w:rFonts w:hAnsi="Times New Roman" w:ascii="Times New Roman"/>
          <w:b w:val="false"/>
        </w:rPr>
        <w:t>.</w:t>
      </w:r>
      <w:r w:rsidR="00AD414C">
        <w:rPr>
          <w:rFonts w:hAnsi="Times New Roman" w:ascii="Times New Roman"/>
          <w:b w:val="false"/>
        </w:rPr>
        <w:t xml:space="preserve"> </w:t>
      </w:r>
      <w:r w:rsidR="00BC7D05">
        <w:rPr>
          <w:rFonts w:hAnsi="Times New Roman" w:ascii="Times New Roman"/>
          <w:b w:val="false"/>
        </w:rPr>
        <w:t xml:space="preserve">godine otvoren je stečajni </w:t>
      </w:r>
      <w:r w:rsidR="00C907D3">
        <w:rPr>
          <w:rFonts w:hAnsi="Times New Roman" w:ascii="Times New Roman"/>
          <w:b w:val="false"/>
        </w:rPr>
        <w:t>postupak nad dužnikom</w:t>
      </w:r>
      <w:r w:rsidR="00BC7D05">
        <w:rPr>
          <w:rFonts w:hAnsi="Times New Roman" w:ascii="Times New Roman"/>
          <w:b w:val="false"/>
        </w:rPr>
        <w:t xml:space="preserve">, a za stečajnog upravitelja imenovan Ivan </w:t>
      </w:r>
      <w:r w:rsidR="00BC7D05" w:rsidRPr="00BC7D05">
        <w:rPr>
          <w:rFonts w:hAnsi="Times New Roman" w:ascii="Times New Roman"/>
          <w:b w:val="false"/>
        </w:rPr>
        <w:t>Prpić iz Zagreba, Hruševačka ulica 11, OIB 16795120342</w:t>
      </w:r>
      <w:r w:rsidR="00FE2363">
        <w:rPr>
          <w:rFonts w:hAnsi="Times New Roman" w:ascii="Times New Roman"/>
          <w:b w:val="false"/>
        </w:rPr>
        <w:t>.</w:t>
      </w:r>
      <w:r w:rsidR="00FE2363" w:rsidRPr="00FE2363">
        <w:rPr>
          <w:rFonts w:hAnsi="Times New Roman" w:ascii="Times New Roman"/>
          <w:b w:val="false"/>
        </w:rPr>
        <w:t xml:space="preserve"> </w:t>
      </w:r>
      <w:r w:rsidR="00FE2363">
        <w:rPr>
          <w:rFonts w:hAnsi="Times New Roman" w:ascii="Times New Roman"/>
          <w:b w:val="false"/>
        </w:rPr>
        <w:t xml:space="preserve"> </w:t>
      </w:r>
      <w:r w:rsidR="00FE2363" w:rsidRPr="00FE2363">
        <w:rPr>
          <w:rFonts w:hAnsi="Times New Roman" w:ascii="Times New Roman"/>
          <w:b w:val="false"/>
        </w:rPr>
        <w:t xml:space="preserve"> </w:t>
      </w:r>
      <w:r w:rsidR="00FE2363">
        <w:rPr>
          <w:rFonts w:hAnsi="Times New Roman" w:ascii="Times New Roman"/>
          <w:b w:val="false"/>
        </w:rPr>
        <w:t xml:space="preserve"> 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BC7D0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BC7D05">
        <w:rPr>
          <w:rFonts w:hAnsi="Times New Roman" w:ascii="Times New Roman"/>
          <w:b w:val="false"/>
        </w:rPr>
        <w:t>12. listopada</w:t>
      </w:r>
      <w:r w:rsidR="00FF6DA0">
        <w:rPr>
          <w:rFonts w:hAnsi="Times New Roman" w:ascii="Times New Roman"/>
          <w:b w:val="false"/>
        </w:rPr>
        <w:t xml:space="preserve"> 2018.</w:t>
      </w:r>
      <w:r w:rsidR="00BC7D05">
        <w:rPr>
          <w:rFonts w:hAnsi="Times New Roman" w:ascii="Times New Roman"/>
          <w:b w:val="false"/>
        </w:rPr>
        <w:t xml:space="preserve"> godine</w:t>
      </w:r>
      <w:r>
        <w:rPr>
          <w:rFonts w:hAnsi="Times New Roman" w:ascii="Times New Roman"/>
          <w:b w:val="false"/>
        </w:rPr>
        <w:t xml:space="preserve"> stečajni upravitelj</w:t>
      </w:r>
      <w:r w:rsidR="00BC7D05">
        <w:rPr>
          <w:rFonts w:hAnsi="Times New Roman" w:ascii="Times New Roman"/>
          <w:b w:val="false"/>
        </w:rPr>
        <w:t xml:space="preserve"> </w:t>
      </w:r>
      <w:r w:rsidR="00BC7D05" w:rsidRPr="00BC7D05">
        <w:rPr>
          <w:rFonts w:hAnsi="Times New Roman" w:ascii="Times New Roman"/>
          <w:b w:val="false"/>
        </w:rPr>
        <w:t>Ivan Prpić iz Zagreba, Hruševačka ulica 11, OIB 16795120342</w:t>
      </w:r>
      <w:r w:rsidR="00BC7D05">
        <w:rPr>
          <w:rFonts w:hAnsi="Times New Roman" w:ascii="Times New Roman"/>
          <w:b w:val="false"/>
        </w:rPr>
        <w:t xml:space="preserve"> </w:t>
      </w:r>
      <w:r w:rsidR="00FF6DA0">
        <w:rPr>
          <w:rFonts w:hAnsi="Times New Roman" w:ascii="Times New Roman"/>
          <w:b w:val="false"/>
        </w:rPr>
        <w:t>podnio</w:t>
      </w:r>
      <w:r>
        <w:rPr>
          <w:rFonts w:hAnsi="Times New Roman" w:ascii="Times New Roman"/>
          <w:b w:val="false"/>
        </w:rPr>
        <w:t xml:space="preserve"> je zahtjev za razrješenje uz obrazloženje</w:t>
      </w:r>
      <w:r w:rsidR="00C30784">
        <w:rPr>
          <w:rFonts w:hAnsi="Times New Roman" w:ascii="Times New Roman"/>
          <w:b w:val="false"/>
        </w:rPr>
        <w:t xml:space="preserve"> da</w:t>
      </w:r>
      <w:r w:rsidR="00BC7D05">
        <w:rPr>
          <w:rFonts w:hAnsi="Times New Roman" w:ascii="Times New Roman"/>
          <w:b w:val="false"/>
        </w:rPr>
        <w:t xml:space="preserve"> zbog promjene prebivališta i mjesta rada nije u mogućnosti kvalitetno obavljati dužnost 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BC7D05">
        <w:rPr>
          <w:rFonts w:hAnsi="Times New Roman" w:ascii="Times New Roman"/>
          <w:b w:val="false"/>
        </w:rPr>
        <w:t>15. listopada 2018.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587D46" w:rsidP="00587D46" w:rsidR="00AB1DA5" w:rsidRPr="00E66B6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C30784">
        <w:rPr>
          <w:rFonts w:hAnsi="Times New Roman" w:ascii="Times New Roman"/>
          <w:b w:val="false"/>
        </w:rPr>
        <w:t>S</w:t>
      </w:r>
      <w:r w:rsidR="00AB1DA5" w:rsidRPr="00E66B68">
        <w:rPr>
          <w:rFonts w:hAnsi="Times New Roman" w:ascii="Times New Roman"/>
          <w:b w:val="false"/>
        </w:rPr>
        <w:t>udac</w:t>
      </w:r>
    </w:p>
    <w:p w:rsidRDefault="00587D46" w:rsidP="006D3633" w:rsidR="008A243C" w:rsidRPr="00337894">
      <w:pPr>
        <w:ind w:firstLine="708" w:left="1416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38548B" w:rsidRPr="00E66B68">
        <w:rPr>
          <w:rFonts w:hAnsi="Times New Roman" w:ascii="Times New Roman"/>
          <w:b w:val="false"/>
        </w:rPr>
        <w:t>Daniela Korlević</w:t>
      </w:r>
      <w:r w:rsidR="00337894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5C3E63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2500D1">
      <w:pPr>
        <w:jc w:val="both"/>
        <w:rPr>
          <w:rFonts w:hAnsi="Times New Roman" w:ascii="Times New Roman"/>
          <w:b w:val="false"/>
        </w:rPr>
      </w:pPr>
      <w:r w:rsidRPr="002500D1">
        <w:rPr>
          <w:rFonts w:hAnsi="Times New Roman" w:ascii="Times New Roman"/>
          <w:b w:val="false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2500D1" w:rsidR="0038548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Sect="00FF6DA0"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7C5BDF">
      <w:rPr>
        <w:rStyle w:val="Brojstranice"/>
        <w:rFonts w:hAnsi="Times New Roman" w:ascii="Times New Roman"/>
        <w:b w:val="false"/>
        <w:noProof/>
      </w:rPr>
      <w:t>2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="00654C16">
      <w:rPr>
        <w:rFonts w:hAnsi="Times New Roman" w:ascii="Times New Roman"/>
        <w:b w:val="false"/>
      </w:rPr>
      <w:t>Poslovni</w:t>
    </w:r>
    <w:r>
      <w:rPr>
        <w:rFonts w:hAnsi="Times New Roman" w:ascii="Times New Roman"/>
        <w:b w:val="false"/>
      </w:rPr>
      <w:t xml:space="preserve"> </w:t>
    </w:r>
    <w:r w:rsidR="00654C16">
      <w:rPr>
        <w:rFonts w:hAnsi="Times New Roman" w:ascii="Times New Roman"/>
        <w:b w:val="false"/>
      </w:rPr>
      <w:t>broj</w:t>
    </w:r>
    <w:r w:rsidRPr="00B35D86">
      <w:rPr>
        <w:rFonts w:hAnsi="Times New Roman" w:ascii="Times New Roman"/>
        <w:b w:val="false"/>
      </w:rPr>
      <w:t xml:space="preserve"> 15 St-</w:t>
    </w:r>
    <w:r w:rsidR="002467B5">
      <w:rPr>
        <w:rFonts w:hAnsi="Times New Roman" w:ascii="Times New Roman"/>
        <w:b w:val="false"/>
      </w:rPr>
      <w:t>101/17-39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E2964D66"/>
    <w:lvl w:tplc="B40A872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B7D25"/>
    <w:rsid w:val="000F48E7"/>
    <w:rsid w:val="0010333D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467B5"/>
    <w:rsid w:val="002500D1"/>
    <w:rsid w:val="00283F6F"/>
    <w:rsid w:val="00296967"/>
    <w:rsid w:val="003079AE"/>
    <w:rsid w:val="0031476E"/>
    <w:rsid w:val="00334CF7"/>
    <w:rsid w:val="00337894"/>
    <w:rsid w:val="00354DE7"/>
    <w:rsid w:val="00362C11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01334"/>
    <w:rsid w:val="00502BD8"/>
    <w:rsid w:val="00552B99"/>
    <w:rsid w:val="0055465D"/>
    <w:rsid w:val="00557E84"/>
    <w:rsid w:val="00587D46"/>
    <w:rsid w:val="005914F1"/>
    <w:rsid w:val="005919E7"/>
    <w:rsid w:val="005B093A"/>
    <w:rsid w:val="005B4621"/>
    <w:rsid w:val="005B4C00"/>
    <w:rsid w:val="005C3E63"/>
    <w:rsid w:val="005C50A8"/>
    <w:rsid w:val="005E0927"/>
    <w:rsid w:val="005E5FFE"/>
    <w:rsid w:val="00623D66"/>
    <w:rsid w:val="00654C16"/>
    <w:rsid w:val="0069655F"/>
    <w:rsid w:val="006C55FD"/>
    <w:rsid w:val="006D3633"/>
    <w:rsid w:val="00703A91"/>
    <w:rsid w:val="00720EE4"/>
    <w:rsid w:val="00733ECE"/>
    <w:rsid w:val="007401B6"/>
    <w:rsid w:val="00797962"/>
    <w:rsid w:val="007A5401"/>
    <w:rsid w:val="007C5BDF"/>
    <w:rsid w:val="007D635D"/>
    <w:rsid w:val="007F2461"/>
    <w:rsid w:val="007F2E01"/>
    <w:rsid w:val="008359CB"/>
    <w:rsid w:val="0083678B"/>
    <w:rsid w:val="00842523"/>
    <w:rsid w:val="00857894"/>
    <w:rsid w:val="008966CB"/>
    <w:rsid w:val="00896731"/>
    <w:rsid w:val="008A243C"/>
    <w:rsid w:val="008A3D29"/>
    <w:rsid w:val="008B072D"/>
    <w:rsid w:val="008C4796"/>
    <w:rsid w:val="00931D40"/>
    <w:rsid w:val="009556DF"/>
    <w:rsid w:val="00977096"/>
    <w:rsid w:val="0098531E"/>
    <w:rsid w:val="009917F6"/>
    <w:rsid w:val="009B2E69"/>
    <w:rsid w:val="009E0FB6"/>
    <w:rsid w:val="009E3F90"/>
    <w:rsid w:val="00A03719"/>
    <w:rsid w:val="00A04FA4"/>
    <w:rsid w:val="00A067C3"/>
    <w:rsid w:val="00A45D2B"/>
    <w:rsid w:val="00A45F71"/>
    <w:rsid w:val="00A55500"/>
    <w:rsid w:val="00A9777C"/>
    <w:rsid w:val="00AB1DA5"/>
    <w:rsid w:val="00AB2746"/>
    <w:rsid w:val="00AB4B30"/>
    <w:rsid w:val="00AD414C"/>
    <w:rsid w:val="00AD6AE4"/>
    <w:rsid w:val="00B044FA"/>
    <w:rsid w:val="00B220D8"/>
    <w:rsid w:val="00B253A1"/>
    <w:rsid w:val="00B35D86"/>
    <w:rsid w:val="00B434CE"/>
    <w:rsid w:val="00B823E1"/>
    <w:rsid w:val="00B91EC3"/>
    <w:rsid w:val="00BC14FF"/>
    <w:rsid w:val="00BC7D05"/>
    <w:rsid w:val="00BE481D"/>
    <w:rsid w:val="00C1546F"/>
    <w:rsid w:val="00C30784"/>
    <w:rsid w:val="00C37792"/>
    <w:rsid w:val="00C47724"/>
    <w:rsid w:val="00C80787"/>
    <w:rsid w:val="00C907D3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DE5044"/>
    <w:rsid w:val="00E01333"/>
    <w:rsid w:val="00E32AD9"/>
    <w:rsid w:val="00E500AB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E2363"/>
    <w:rsid w:val="00FF3FAF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5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B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5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B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BRUMAT - GRADNJA d.o.o.</izvorni_sadrzaj>
    <derivirana_varijabla naziv="DomainObject.Predmet.ProtustrankaFormated_1">  BRUMAT - GRADNJA d.o.o.</derivirana_varijabla>
  </DomainObject.Predmet.ProtustrankaFormated>
  <DomainObject.Predmet.ProtustrankaFormatedOIB>
    <izvorni_sadrzaj>  BRUMAT - GRADNJA d.o.o., OIB 14191887242</izvorni_sadrzaj>
    <derivirana_varijabla naziv="DomainObject.Predmet.ProtustrankaFormatedOIB_1">  BRUMAT - GRADNJA d.o.o., OIB 14191887242</derivirana_varijabla>
  </DomainObject.Predmet.ProtustrankaFormatedOIB>
  <DomainObject.Predmet.ProtustrankaFormatedWithAdress>
    <izvorni_sadrzaj> BRUMAT - GRADNJA d.o.o., Ante Kovačića 17, 51000 Rijeka</izvorni_sadrzaj>
    <derivirana_varijabla naziv="DomainObject.Predmet.ProtustrankaFormatedWithAdress_1"> BRUMAT - GRADNJA d.o.o., Ante Kovačića 17, 51000 Rijeka</derivirana_varijabla>
  </DomainObject.Predmet.ProtustrankaFormatedWithAdress>
  <DomainObject.Predmet.ProtustrankaFormatedWithAdressOIB>
    <izvorni_sadrzaj> BRUMAT - GRADNJA d.o.o., OIB 14191887242, Ante Kovačića 17, 51000 Rijeka</izvorni_sadrzaj>
    <derivirana_varijabla naziv="DomainObject.Predmet.ProtustrankaFormatedWithAdressOIB_1"> BRUMAT - GRADNJA d.o.o., OIB 14191887242, Ante Kovačića 17, 51000 Rijeka</derivirana_varijabla>
  </DomainObject.Predmet.ProtustrankaFormatedWithAdressOIB>
  <DomainObject.Predmet.ProtustrankaWithAdress>
    <izvorni_sadrzaj>BRUMAT - GRADNJA d.o.o. Ante Kovačića 17, 51000 Rijeka</izvorni_sadrzaj>
    <derivirana_varijabla naziv="DomainObject.Predmet.ProtustrankaWithAdress_1">BRUMAT - GRADNJA d.o.o. Ante Kovačića 17, 51000 Rijeka</derivirana_varijabla>
  </DomainObject.Predmet.ProtustrankaWithAdress>
  <DomainObject.Predmet.ProtustrankaWithAdressOIB>
    <izvorni_sadrzaj>BRUMAT - GRADNJA d.o.o., OIB 14191887242, Ante Kovačića 17, 51000 Rijeka</izvorni_sadrzaj>
    <derivirana_varijabla naziv="DomainObject.Predmet.ProtustrankaWithAdressOIB_1">BRUMAT - GRADNJA d.o.o., OIB 14191887242, Ante Kovačića 17, 51000 Rijeka</derivirana_varijabla>
  </DomainObject.Predmet.ProtustrankaWithAdressOIB>
  <DomainObject.Predmet.ProtustrankaNazivFormated>
    <izvorni_sadrzaj>BRUMAT - GRADNJA d.o.o.</izvorni_sadrzaj>
    <derivirana_varijabla naziv="DomainObject.Predmet.ProtustrankaNazivFormated_1">BRUMAT - GRADNJA d.o.o.</derivirana_varijabla>
  </DomainObject.Predmet.ProtustrankaNazivFormated>
  <DomainObject.Predmet.ProtustrankaNazivFormatedOIB>
    <izvorni_sadrzaj>BRUMAT - GRADNJA d.o.o., OIB 14191887242</izvorni_sadrzaj>
    <derivirana_varijabla naziv="DomainObject.Predmet.ProtustrankaNazivFormatedOIB_1">BRUMAT - GRADNJA d.o.o.,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BRUMAT - GRADNJA d.o.o.</item>
    </izvorni_sadrzaj>
    <derivirana_varijabla naziv="DomainObject.Predmet.ProtuStrankaListFormated_1">
      <item>BRUMAT - GRADNJA d.o.o.</item>
    </derivirana_varijabla>
  </DomainObject.Predmet.ProtuStrankaListFormated>
  <DomainObject.Predmet.ProtuStrankaListFormatedOIB>
    <izvorni_sadrzaj>
      <item>BRUMAT - GRADNJA d.o.o., OIB 14191887242</item>
    </izvorni_sadrzaj>
    <derivirana_varijabla naziv="DomainObject.Predmet.ProtuStrankaListFormatedOIB_1">
      <item>BRUMAT - GRADNJA d.o.o., OIB 14191887242</item>
    </derivirana_varijabla>
  </DomainObject.Predmet.ProtuStrankaListFormatedOIB>
  <DomainObject.Predmet.ProtuStrankaListFormatedWithAdress>
    <izvorni_sadrzaj>
      <item>BRUMAT - GRADNJA d.o.o., Ante Kovačića 17, 51000 Rijeka</item>
    </izvorni_sadrzaj>
    <derivirana_varijabla naziv="DomainObject.Predmet.ProtuStrankaListFormatedWithAdress_1">
      <item>BRUMAT - GRADNJA d.o.o., Ante Kovačića 17, 51000 Rijeka</item>
    </derivirana_varijabla>
  </DomainObject.Predmet.ProtuStrankaListFormatedWithAdress>
  <DomainObject.Predmet.ProtuStrankaListFormatedWithAdressOIB>
    <izvorni_sadrzaj>
      <item>BRUMAT - GRADNJA d.o.o., OIB 14191887242, Ante Kovačića 17, 51000 Rijeka</item>
    </izvorni_sadrzaj>
    <derivirana_varijabla naziv="DomainObject.Predmet.ProtuStrankaListFormatedWithAdressOIB_1">
      <item>BRUMAT - GRADNJA d.o.o., OIB 14191887242, Ante Kovačića 17, 51000 Rijeka</item>
    </derivirana_varijabla>
  </DomainObject.Predmet.ProtuStrankaListFormatedWithAdressOIB>
  <DomainObject.Predmet.ProtuStrankaListNazivFormated>
    <izvorni_sadrzaj>
      <item>BRUMAT - GRADNJA d.o.o.</item>
    </izvorni_sadrzaj>
    <derivirana_varijabla naziv="DomainObject.Predmet.ProtuStrankaListNazivFormated_1">
      <item>BRUMAT - GRADNJA d.o.o.</item>
    </derivirana_varijabla>
  </DomainObject.Predmet.ProtuStrankaListNazivFormated>
  <DomainObject.Predmet.ProtuStrankaListNazivFormatedOIB>
    <izvorni_sadrzaj>
      <item>BRUMAT - GRADNJA d.o.o., OIB 14191887242</item>
    </izvorni_sadrzaj>
    <derivirana_varijabla naziv="DomainObject.Predmet.ProtuStrankaListNazivFormatedOIB_1">
      <item>BRUMAT - GRADNJA d.o.o., OIB 14191887242</item>
    </derivirana_varijabla>
  </DomainObject.Predmet.ProtuStrankaListNazivFormatedOIB>
  <DomainObject.Predmet.OstaliListFormated>
    <izvorni_sadrzaj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Formated_1"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Formated>
  <DomainObject.Predmet.OstaliListFormatedOIB>
    <izvorni_sadrzaj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FormatedOIB_1"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FormatedOIB>
  <DomainObject.Predmet.OstaliListFormatedWithAdress>
    <izvorni_sadrzaj>
      <item>Bojana Sajko,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izvorni_sadrzaj>
    <derivirana_varijabla naziv="DomainObject.Predmet.OstaliListFormatedWithAdress_1">
      <item>Bojana Sajko,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derivirana_varijabla>
  </DomainObject.Predmet.OstaliListFormatedWithAdress>
  <DomainObject.Predmet.OstaliListFormatedWithAdressOIB>
    <izvorni_sadrzaj>
      <item>Bojana Sajko, OIB 64449452864,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izvorni_sadrzaj>
    <derivirana_varijabla naziv="DomainObject.Predmet.OstaliListFormatedWithAdressOIB_1">
      <item>Bojana Sajko, OIB 64449452864, Bužanova 15, 10000 Zagreb</item>
      <item>IGOR UDOVIČIĆ</item>
      <item>Antonela Sesar, Ribarska 4, 51000 Rijeka</item>
      <item>Ksenija Lučić, Adamićeva 20, 51000 Rijeka</item>
      <item>Antonela Sesar, Ribarska 4, 51000 Rijeka</item>
      <item>Ksenija Lučić, Adamićeva 20, 51000 Rijeka</item>
      <item>Antonela Sesar, Ribarska 4, 51000 Rijeka</item>
      <item>Ksenija Lučić, Adamićeva 20, 51000 Rijeka</item>
    </derivirana_varijabla>
  </DomainObject.Predmet.OstaliListFormatedWithAdressOIB>
  <DomainObject.Predmet.OstaliListNazivFormated>
    <izvorni_sadrzaj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NazivFormated_1"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NazivFormated>
  <DomainObject.Predmet.OstaliListNazivFormatedOIB>
    <izvorni_sadrzaj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OstaliListNazivFormatedOIB_1">
      <item>Bojana Sajko, OIB 64449452864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BRUMAT - GRADNJA d.o.o.</izvorni_sadrzaj>
    <derivirana_varijabla naziv="DomainObject.Predmet.ProtustrankaIDrugi_1">BRUMAT - GRADNJA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BRUMAT - GRADNJA d.o.o., OIB 14191887242, Ante Kovačića 17, 51000 Rijeka</izvorni_sadrzaj>
    <derivirana_varijabla naziv="DomainObject.Predmet.ProtustrankaIDrugiAdressOIB_1">BRUMAT - GRADNJA d.o.o.,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BRUMAT - GRADNJA d.o.o.</item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izvorni_sadrzaj>
    <derivirana_varijabla naziv="DomainObject.Predmet.SudioniciListNaziv_1">
      <item>REPUBLIKA HRVATSKA</item>
      <item>BRUMAT - GRADNJA d.o.o.</item>
      <item>Bojana Sajko</item>
      <item>IGOR UDOVIČIĆ</item>
      <item>Antonela Sesar</item>
      <item>Ksenija Lučić</item>
      <item>Antonela Sesar</item>
      <item>Ksenija Lučić</item>
      <item>Antonela Sesar</item>
      <item>Ksenija Lučić</item>
    </derivirana_varijabla>
  </DomainObject.Predmet.SudioniciListNaziv>
  <DomainObject.Predmet.SudioniciListAdressOIB>
    <izvorni_sadrzaj>
      <item>REPUBLIKA HRVATSKA, OIB 52634238587</item>
      <item>BRUMAT - GRADNJA d.o.o., OIB 14191887242, Ante Kovačića 17,51000 Rijeka</item>
      <item>Bojana Sajko, OIB 64449452864, Bužanova 15,10000 Zagreb</item>
      <item>IGOR UDOVIČIĆ</item>
      <item>Antonela Sesar, Ribarska 4,51000 Rijeka</item>
      <item>Ksenija Lučić, Adamićeva 20,51000 Rijeka</item>
      <item>Antonela Sesar, Ribarska 4,51000 Rijeka</item>
      <item>Ksenija Lučić, Adamićeva 20,51000 Rijeka</item>
      <item>Antonela Sesar, Ribarska 4,51000 Rijeka</item>
      <item>Ksenija Lučić, Adamićeva 20,51000 Rijeka</item>
    </izvorni_sadrzaj>
    <derivirana_varijabla naziv="DomainObject.Predmet.SudioniciListAdressOIB_1">
      <item>REPUBLIKA HRVATSKA, OIB 52634238587</item>
      <item>BRUMAT - GRADNJA d.o.o., OIB 14191887242, Ante Kovačića 17,51000 Rijeka</item>
      <item>Bojana Sajko, OIB 64449452864, Bužanova 15,10000 Zagreb</item>
      <item>IGOR UDOVIČIĆ</item>
      <item>Antonela Sesar, Ribarska 4,51000 Rijeka</item>
      <item>Ksenija Lučić, Adamićeva 20,51000 Rijeka</item>
      <item>Antonela Sesar, Ribarska 4,51000 Rijeka</item>
      <item>Ksenija Lučić, Adamićeva 20,51000 Rijeka</item>
      <item>Antonela Sesar, Ribarska 4,51000 Rijeka</item>
      <item>Ksenija Lučić, Adamićeva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14191887242</item>
      <item>, OIB 64449452864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14191887242</item>
      <item>, OIB 64449452864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2018.</izvorni_sadrzaj>
    <derivirana_varijabla naziv="DomainObject.Predmet.DatumZadnjeOdrzaneSudskeRadnje_1">13. veljače 2018.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St-101/2017-34</izvorni_sadrzaj>
    <derivirana_varijabla naziv="DomainObject.PredzadnjaOdlukaIzPredmeta.Oznaka_1">St-101/2017-34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A97E0-9BBD-41CD-A1F2-37F86720A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2664</properties:Characters>
  <properties:Lines>69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2018-10-15T08:51:00Z</dcterms:created>
  <dc:creator>rcerneka</dc:creator>
  <cp:lastModifiedBy>Jasna Radulović</cp:lastModifiedBy>
  <cp:lastPrinted>2018-03-19T10:13:00Z</cp:lastPrinted>
  <dcterms:modified xmlns:xsi="http://www.w3.org/2001/XMLSchema-instance" xsi:type="dcterms:W3CDTF">2018-10-15T08:52:00Z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(101-17 razrješenje i imenovanje Prpić.docx)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