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89d0" w14:paraId="eef89d0" w:rsidRDefault="00DF7A86" w:rsidP="00DF7A86" w:rsidR="00DF7A86" w:rsidRPr="00DF7A8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ind w:firstLine="708" w:left="708"/>
        <w:rPr>
          <w:color w:val="000000"/>
          <w:sz w:val="22"/>
          <w:szCs w:val="22"/>
        </w:rPr>
      </w:pP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SPLITU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STALNA SLUŽBA DUBROVNIK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CC0422">
        <w:rPr>
          <w:b/>
          <w:sz w:val="22"/>
          <w:szCs w:val="22"/>
        </w:rPr>
        <w:t>5</w:t>
      </w:r>
      <w:r w:rsidR="008E2D85">
        <w:rPr>
          <w:b/>
          <w:sz w:val="22"/>
          <w:szCs w:val="22"/>
        </w:rPr>
        <w:t>7</w:t>
      </w:r>
      <w:r w:rsidR="00CC0422">
        <w:rPr>
          <w:b/>
          <w:sz w:val="22"/>
          <w:szCs w:val="22"/>
        </w:rPr>
        <w:t>0</w:t>
      </w:r>
      <w:r w:rsidRPr="00DA4373">
        <w:rPr>
          <w:b/>
          <w:sz w:val="22"/>
          <w:szCs w:val="22"/>
        </w:rPr>
        <w:t>/201</w:t>
      </w:r>
      <w:r w:rsidR="008E2D85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-</w:t>
      </w:r>
      <w:r w:rsidR="00EC07E3">
        <w:rPr>
          <w:b/>
          <w:sz w:val="22"/>
          <w:szCs w:val="22"/>
        </w:rPr>
        <w:t>496</w:t>
      </w:r>
    </w:p>
    <w:p w:rsidRDefault="00776B9C" w:rsidP="00E31BA6" w:rsidR="00776B9C" w:rsidRPr="00476859">
      <w:pPr>
        <w:jc w:val="right"/>
        <w:rPr>
          <w:b/>
          <w:sz w:val="22"/>
          <w:szCs w:val="22"/>
        </w:rPr>
      </w:pPr>
    </w:p>
    <w:p w:rsidRDefault="00EE599C" w:rsidP="00E31BA6" w:rsidR="00E31B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E31BA6" w:rsidRPr="00476859">
        <w:rPr>
          <w:b/>
          <w:sz w:val="22"/>
          <w:szCs w:val="22"/>
        </w:rPr>
        <w:t xml:space="preserve">R </w:t>
      </w:r>
      <w:r w:rsidR="00E31BA6">
        <w:rPr>
          <w:b/>
          <w:sz w:val="22"/>
          <w:szCs w:val="22"/>
        </w:rPr>
        <w:t xml:space="preserve">E P U B L I K </w:t>
      </w:r>
      <w:r>
        <w:rPr>
          <w:b/>
          <w:sz w:val="22"/>
          <w:szCs w:val="22"/>
        </w:rPr>
        <w:t>E</w:t>
      </w:r>
      <w:r w:rsidR="00E31BA6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>
        <w:rPr>
          <w:sz w:val="22"/>
          <w:szCs w:val="22"/>
        </w:rPr>
        <w:t xml:space="preserve">u stečajnom postupku nad dužnikom </w:t>
      </w:r>
      <w:r w:rsidR="008E2D85" w:rsidRPr="008E2D85">
        <w:rPr>
          <w:sz w:val="22"/>
          <w:szCs w:val="22"/>
        </w:rPr>
        <w:t>INTERŠPED međunarodna i unutarnja špedicija d.o.o. „u stečaju“, Ploče, Trg kralja Tomislava 22/II, MBS: 060020608, OIB: 86168784662, zastupano po stečajnom upravitelju Ivanki Sušić iz Dubrovnika</w:t>
      </w:r>
      <w:r w:rsidR="00530BAB" w:rsidRPr="00530BAB">
        <w:rPr>
          <w:sz w:val="22"/>
          <w:szCs w:val="22"/>
        </w:rPr>
        <w:t>, izvan ročišta</w:t>
      </w:r>
      <w:r w:rsidR="00EE599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185F11">
        <w:rPr>
          <w:sz w:val="22"/>
          <w:szCs w:val="22"/>
        </w:rPr>
        <w:t xml:space="preserve">dana </w:t>
      </w:r>
      <w:r w:rsidR="008E2D85">
        <w:rPr>
          <w:sz w:val="22"/>
          <w:szCs w:val="22"/>
        </w:rPr>
        <w:t>7</w:t>
      </w:r>
      <w:r w:rsidR="002B6C71">
        <w:rPr>
          <w:sz w:val="22"/>
          <w:szCs w:val="22"/>
        </w:rPr>
        <w:t xml:space="preserve">. </w:t>
      </w:r>
      <w:r w:rsidR="008E2D85">
        <w:rPr>
          <w:sz w:val="22"/>
          <w:szCs w:val="22"/>
        </w:rPr>
        <w:t>veljače</w:t>
      </w:r>
      <w:r w:rsidRPr="00185F11">
        <w:rPr>
          <w:sz w:val="22"/>
          <w:szCs w:val="22"/>
        </w:rPr>
        <w:t xml:space="preserve"> 201</w:t>
      </w:r>
      <w:r w:rsidR="006716DF">
        <w:rPr>
          <w:sz w:val="22"/>
          <w:szCs w:val="22"/>
        </w:rPr>
        <w:t>7</w:t>
      </w:r>
      <w:r w:rsidRPr="00185F11">
        <w:rPr>
          <w:sz w:val="22"/>
          <w:szCs w:val="22"/>
        </w:rPr>
        <w:t>. godine</w:t>
      </w: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E97616" w:rsidRPr="0008673A">
        <w:rPr>
          <w:sz w:val="22"/>
          <w:szCs w:val="22"/>
        </w:rPr>
        <w:t>stečajni postup</w:t>
      </w:r>
      <w:r w:rsidR="009F5C62" w:rsidRPr="0008673A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k nad dužnikom </w:t>
      </w:r>
      <w:r w:rsidR="00505B09" w:rsidRPr="0008673A">
        <w:rPr>
          <w:sz w:val="22"/>
          <w:szCs w:val="22"/>
        </w:rPr>
        <w:t xml:space="preserve"> </w:t>
      </w:r>
      <w:r w:rsidR="00F44F36" w:rsidRPr="00F44F36">
        <w:rPr>
          <w:sz w:val="22"/>
          <w:szCs w:val="22"/>
        </w:rPr>
        <w:t>INTERŠPED međunarodna i unutarnja špedicija d.o.o. „u stečaju“, Ploče, Trg kralja Tomislava 22/II, MBS: 060020608, OIB: 86168784662, zastupano po stečajnom upravitelju Ivanki Sušić iz Dubrovnika</w:t>
      </w:r>
      <w:r w:rsidR="005021C6" w:rsidRPr="0008673A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2B6C71">
        <w:rPr>
          <w:sz w:val="22"/>
          <w:szCs w:val="22"/>
        </w:rPr>
        <w:t>Ivanka Sušić</w:t>
      </w:r>
      <w:r w:rsidR="00505B09"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="00505B09" w:rsidRPr="0008673A">
        <w:rPr>
          <w:b/>
          <w:sz w:val="22"/>
          <w:szCs w:val="22"/>
        </w:rPr>
        <w:t xml:space="preserve"> </w:t>
      </w:r>
      <w:r w:rsidR="00E97616" w:rsidRPr="0008673A">
        <w:rPr>
          <w:sz w:val="22"/>
          <w:szCs w:val="22"/>
        </w:rPr>
        <w:t>dužnik</w:t>
      </w:r>
      <w:r w:rsidR="00B83474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 </w:t>
      </w:r>
      <w:r w:rsidR="00F44F36" w:rsidRPr="00F44F36">
        <w:rPr>
          <w:sz w:val="22"/>
          <w:szCs w:val="22"/>
        </w:rPr>
        <w:t>INTERŠPED međunarodna i unutarnja špedicija d.o.o. „u stečaju“, Ploče, Trg kralja Tomislava 22/II, M</w:t>
      </w:r>
      <w:r w:rsidR="00F44F36">
        <w:rPr>
          <w:sz w:val="22"/>
          <w:szCs w:val="22"/>
        </w:rPr>
        <w:t>BS: 060020608, OIB: 86168784662</w:t>
      </w:r>
      <w:r w:rsidR="005021C6" w:rsidRPr="0008673A">
        <w:rPr>
          <w:sz w:val="22"/>
          <w:szCs w:val="22"/>
        </w:rPr>
        <w:t>.</w:t>
      </w:r>
    </w:p>
    <w:p w:rsidRDefault="00D5360C" w:rsidP="001813BA" w:rsidR="00D5360C" w:rsidRPr="0008673A">
      <w:pPr>
        <w:ind w:hanging="705" w:left="705"/>
        <w:jc w:val="both"/>
        <w:rPr>
          <w:sz w:val="22"/>
          <w:szCs w:val="22"/>
        </w:rPr>
      </w:pPr>
    </w:p>
    <w:p w:rsidRDefault="00D5360C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Ovo rješenje i osnova zaključenja stečajnog postupka objavit će se </w:t>
      </w:r>
      <w:r w:rsidR="00201AFD">
        <w:rPr>
          <w:sz w:val="22"/>
          <w:szCs w:val="22"/>
        </w:rPr>
        <w:t>na mrežnoj stranici e oglasna ploča</w:t>
      </w:r>
      <w:r w:rsidR="00F82817" w:rsidRPr="0026483B">
        <w:rPr>
          <w:sz w:val="22"/>
          <w:szCs w:val="22"/>
        </w:rPr>
        <w:t>.</w:t>
      </w:r>
    </w:p>
    <w:p w:rsidRDefault="00F82817" w:rsidP="00F82817" w:rsidR="00F82817" w:rsidRPr="0026483B">
      <w:pPr>
        <w:ind w:hanging="705" w:left="705"/>
        <w:jc w:val="both"/>
        <w:rPr>
          <w:b/>
          <w:sz w:val="22"/>
          <w:szCs w:val="22"/>
        </w:rPr>
      </w:pPr>
    </w:p>
    <w:p w:rsidRDefault="00F82817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5021C6" w:rsidP="005021C6" w:rsidR="005021C6" w:rsidRPr="0008673A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73A">
      <w:pPr>
        <w:jc w:val="center"/>
        <w:rPr>
          <w:b/>
          <w:sz w:val="22"/>
          <w:szCs w:val="22"/>
        </w:rPr>
      </w:pPr>
    </w:p>
    <w:p w:rsidRDefault="00F0033D" w:rsidP="00F0033D" w:rsidR="005021C6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</w:t>
      </w:r>
      <w:r w:rsidR="002677B6" w:rsidRPr="0008673A">
        <w:rPr>
          <w:sz w:val="22"/>
          <w:szCs w:val="22"/>
        </w:rPr>
        <w:t>ovo</w:t>
      </w:r>
      <w:r w:rsidR="005021C6" w:rsidRPr="0008673A">
        <w:rPr>
          <w:sz w:val="22"/>
          <w:szCs w:val="22"/>
        </w:rPr>
        <w:t xml:space="preserve"> suda </w:t>
      </w:r>
      <w:r w:rsidR="00922233" w:rsidRPr="0008673A">
        <w:rPr>
          <w:sz w:val="22"/>
          <w:szCs w:val="22"/>
        </w:rPr>
        <w:t xml:space="preserve">posl.br. </w:t>
      </w:r>
      <w:r w:rsidR="00922233" w:rsidRPr="00F60455">
        <w:rPr>
          <w:sz w:val="22"/>
          <w:szCs w:val="22"/>
        </w:rPr>
        <w:t>St.</w:t>
      </w:r>
      <w:r w:rsidR="001D1444">
        <w:rPr>
          <w:sz w:val="22"/>
          <w:szCs w:val="22"/>
        </w:rPr>
        <w:t>5</w:t>
      </w:r>
      <w:r w:rsidR="00F44F36">
        <w:rPr>
          <w:sz w:val="22"/>
          <w:szCs w:val="22"/>
        </w:rPr>
        <w:t>7</w:t>
      </w:r>
      <w:r w:rsidR="001D1444">
        <w:rPr>
          <w:sz w:val="22"/>
          <w:szCs w:val="22"/>
        </w:rPr>
        <w:t>0</w:t>
      </w:r>
      <w:r w:rsidR="007D6F54" w:rsidRPr="00F60455">
        <w:rPr>
          <w:sz w:val="22"/>
          <w:szCs w:val="22"/>
        </w:rPr>
        <w:t>/</w:t>
      </w:r>
      <w:r w:rsidR="0086492F">
        <w:rPr>
          <w:sz w:val="22"/>
          <w:szCs w:val="22"/>
        </w:rPr>
        <w:t>201</w:t>
      </w:r>
      <w:r w:rsidR="00F44F36">
        <w:rPr>
          <w:sz w:val="22"/>
          <w:szCs w:val="22"/>
        </w:rPr>
        <w:t>1</w:t>
      </w:r>
      <w:r w:rsidR="0086492F">
        <w:rPr>
          <w:sz w:val="22"/>
          <w:szCs w:val="22"/>
        </w:rPr>
        <w:t>-</w:t>
      </w:r>
      <w:r w:rsidR="00F44F36">
        <w:rPr>
          <w:sz w:val="22"/>
          <w:szCs w:val="22"/>
        </w:rPr>
        <w:t>2</w:t>
      </w:r>
      <w:r w:rsidR="001D1444">
        <w:rPr>
          <w:sz w:val="22"/>
          <w:szCs w:val="22"/>
        </w:rPr>
        <w:t>8</w:t>
      </w:r>
      <w:r w:rsidR="00E97616" w:rsidRPr="00F60455">
        <w:rPr>
          <w:sz w:val="22"/>
          <w:szCs w:val="22"/>
        </w:rPr>
        <w:t xml:space="preserve"> </w:t>
      </w:r>
      <w:r w:rsidR="007D6F54" w:rsidRPr="00F60455">
        <w:rPr>
          <w:sz w:val="22"/>
          <w:szCs w:val="22"/>
        </w:rPr>
        <w:t xml:space="preserve">od </w:t>
      </w:r>
      <w:r w:rsidR="00F44F36">
        <w:rPr>
          <w:sz w:val="22"/>
          <w:szCs w:val="22"/>
        </w:rPr>
        <w:t>15</w:t>
      </w:r>
      <w:r w:rsidR="0086492F" w:rsidRPr="0086492F">
        <w:rPr>
          <w:sz w:val="22"/>
          <w:szCs w:val="22"/>
        </w:rPr>
        <w:t xml:space="preserve">. </w:t>
      </w:r>
      <w:r w:rsidR="00F44F36">
        <w:rPr>
          <w:sz w:val="22"/>
          <w:szCs w:val="22"/>
        </w:rPr>
        <w:t>studenog</w:t>
      </w:r>
      <w:r w:rsidR="0086492F" w:rsidRPr="0086492F">
        <w:rPr>
          <w:sz w:val="22"/>
          <w:szCs w:val="22"/>
        </w:rPr>
        <w:t xml:space="preserve"> 201</w:t>
      </w:r>
      <w:r w:rsidR="00F44F36">
        <w:rPr>
          <w:sz w:val="22"/>
          <w:szCs w:val="22"/>
        </w:rPr>
        <w:t>1</w:t>
      </w:r>
      <w:r w:rsidR="0086492F" w:rsidRPr="0086492F">
        <w:rPr>
          <w:sz w:val="22"/>
          <w:szCs w:val="22"/>
        </w:rPr>
        <w:t xml:space="preserve">. godine </w:t>
      </w:r>
      <w:r w:rsidR="005021C6" w:rsidRPr="0008673A">
        <w:rPr>
          <w:sz w:val="22"/>
          <w:szCs w:val="22"/>
        </w:rPr>
        <w:t xml:space="preserve">otvoren je </w:t>
      </w:r>
      <w:r w:rsidR="00E97616" w:rsidRPr="0008673A">
        <w:rPr>
          <w:sz w:val="22"/>
          <w:szCs w:val="22"/>
        </w:rPr>
        <w:t xml:space="preserve">stečajni postupak nad dužnikom </w:t>
      </w:r>
      <w:r w:rsidR="00F44F36" w:rsidRPr="00F44F36">
        <w:rPr>
          <w:sz w:val="22"/>
          <w:szCs w:val="22"/>
        </w:rPr>
        <w:t>INTERŠPED međunarodna i unutarnja šped</w:t>
      </w:r>
      <w:r w:rsidR="00A76BB8">
        <w:rPr>
          <w:sz w:val="22"/>
          <w:szCs w:val="22"/>
        </w:rPr>
        <w:t>icija d.o.o. „u stečaju“, Ploče</w:t>
      </w:r>
      <w:r w:rsidR="005021C6" w:rsidRPr="0008673A">
        <w:rPr>
          <w:sz w:val="22"/>
          <w:szCs w:val="22"/>
        </w:rPr>
        <w:t>.</w:t>
      </w:r>
      <w:r w:rsidR="0094027D" w:rsidRPr="0008673A">
        <w:rPr>
          <w:sz w:val="22"/>
          <w:szCs w:val="22"/>
        </w:rPr>
        <w:t xml:space="preserve"> </w:t>
      </w:r>
    </w:p>
    <w:p w:rsidRDefault="007D6F54" w:rsidP="00F0033D" w:rsidR="007D6F54" w:rsidRPr="0008673A">
      <w:pPr>
        <w:jc w:val="both"/>
        <w:rPr>
          <w:sz w:val="22"/>
          <w:szCs w:val="22"/>
        </w:rPr>
      </w:pPr>
    </w:p>
    <w:p w:rsidRDefault="0094027D" w:rsidP="0094027D" w:rsidR="00F0033D" w:rsidRPr="00303991">
      <w:pPr>
        <w:ind w:firstLine="708"/>
        <w:jc w:val="both"/>
        <w:rPr>
          <w:sz w:val="22"/>
          <w:szCs w:val="22"/>
        </w:rPr>
      </w:pPr>
      <w:r w:rsidRPr="005B63A3">
        <w:rPr>
          <w:sz w:val="22"/>
          <w:szCs w:val="22"/>
        </w:rPr>
        <w:t>Rješenjem ovog sud</w:t>
      </w:r>
      <w:r w:rsidR="00DA3DF9" w:rsidRPr="005B63A3">
        <w:rPr>
          <w:sz w:val="22"/>
          <w:szCs w:val="22"/>
        </w:rPr>
        <w:t xml:space="preserve"> posl.br. </w:t>
      </w:r>
      <w:r w:rsidR="00593FA0" w:rsidRPr="00D96747">
        <w:rPr>
          <w:sz w:val="22"/>
          <w:szCs w:val="22"/>
        </w:rPr>
        <w:t>St.</w:t>
      </w:r>
      <w:r w:rsidR="001D1444">
        <w:rPr>
          <w:sz w:val="22"/>
          <w:szCs w:val="22"/>
        </w:rPr>
        <w:t>5</w:t>
      </w:r>
      <w:r w:rsidR="00A76BB8">
        <w:rPr>
          <w:sz w:val="22"/>
          <w:szCs w:val="22"/>
        </w:rPr>
        <w:t>70</w:t>
      </w:r>
      <w:r w:rsidR="00593FA0">
        <w:rPr>
          <w:sz w:val="22"/>
          <w:szCs w:val="22"/>
        </w:rPr>
        <w:t>/20</w:t>
      </w:r>
      <w:r w:rsidR="0091126E">
        <w:rPr>
          <w:sz w:val="22"/>
          <w:szCs w:val="22"/>
        </w:rPr>
        <w:t>1</w:t>
      </w:r>
      <w:r w:rsidR="00A76BB8">
        <w:rPr>
          <w:sz w:val="22"/>
          <w:szCs w:val="22"/>
        </w:rPr>
        <w:t>1</w:t>
      </w:r>
      <w:r w:rsidR="00593FA0">
        <w:rPr>
          <w:sz w:val="22"/>
          <w:szCs w:val="22"/>
        </w:rPr>
        <w:t>-</w:t>
      </w:r>
      <w:r w:rsidR="001D1444">
        <w:rPr>
          <w:sz w:val="22"/>
          <w:szCs w:val="22"/>
        </w:rPr>
        <w:t>4</w:t>
      </w:r>
      <w:r w:rsidR="00EB481A">
        <w:rPr>
          <w:sz w:val="22"/>
          <w:szCs w:val="22"/>
        </w:rPr>
        <w:t>9</w:t>
      </w:r>
      <w:r w:rsidR="00A76BB8">
        <w:rPr>
          <w:sz w:val="22"/>
          <w:szCs w:val="22"/>
        </w:rPr>
        <w:t>0</w:t>
      </w:r>
      <w:r w:rsidR="00593FA0">
        <w:rPr>
          <w:sz w:val="22"/>
          <w:szCs w:val="22"/>
        </w:rPr>
        <w:t xml:space="preserve"> od </w:t>
      </w:r>
      <w:r w:rsidR="0091126E">
        <w:rPr>
          <w:sz w:val="22"/>
          <w:szCs w:val="22"/>
        </w:rPr>
        <w:t>2</w:t>
      </w:r>
      <w:r w:rsidR="001D1444">
        <w:rPr>
          <w:sz w:val="22"/>
          <w:szCs w:val="22"/>
        </w:rPr>
        <w:t>8</w:t>
      </w:r>
      <w:r w:rsidR="00593FA0">
        <w:rPr>
          <w:sz w:val="22"/>
          <w:szCs w:val="22"/>
        </w:rPr>
        <w:t xml:space="preserve">. </w:t>
      </w:r>
      <w:r w:rsidR="000901EF">
        <w:rPr>
          <w:sz w:val="22"/>
          <w:szCs w:val="22"/>
        </w:rPr>
        <w:t>pro</w:t>
      </w:r>
      <w:r w:rsidR="0091126E">
        <w:rPr>
          <w:sz w:val="22"/>
          <w:szCs w:val="22"/>
        </w:rPr>
        <w:t>s</w:t>
      </w:r>
      <w:r w:rsidR="000901EF">
        <w:rPr>
          <w:sz w:val="22"/>
          <w:szCs w:val="22"/>
        </w:rPr>
        <w:t>inca</w:t>
      </w:r>
      <w:r w:rsidR="00593FA0">
        <w:rPr>
          <w:sz w:val="22"/>
          <w:szCs w:val="22"/>
        </w:rPr>
        <w:t xml:space="preserve"> 201</w:t>
      </w:r>
      <w:r w:rsidR="006C7372">
        <w:rPr>
          <w:sz w:val="22"/>
          <w:szCs w:val="22"/>
        </w:rPr>
        <w:t>6</w:t>
      </w:r>
      <w:r w:rsidR="00593FA0">
        <w:rPr>
          <w:sz w:val="22"/>
          <w:szCs w:val="22"/>
        </w:rPr>
        <w:t>. godine</w:t>
      </w:r>
      <w:r w:rsidR="00593FA0" w:rsidRPr="00D96747">
        <w:rPr>
          <w:sz w:val="22"/>
          <w:szCs w:val="22"/>
        </w:rPr>
        <w:t xml:space="preserve"> </w:t>
      </w:r>
      <w:r w:rsidRPr="00597ECD">
        <w:rPr>
          <w:sz w:val="22"/>
          <w:szCs w:val="22"/>
        </w:rPr>
        <w:t xml:space="preserve">određeno je </w:t>
      </w:r>
      <w:r w:rsidRPr="00EC07E3">
        <w:rPr>
          <w:sz w:val="22"/>
          <w:szCs w:val="22"/>
        </w:rPr>
        <w:t>završno ročište</w:t>
      </w:r>
      <w:r w:rsidR="00AB17A5" w:rsidRPr="00EC07E3">
        <w:rPr>
          <w:sz w:val="22"/>
          <w:szCs w:val="22"/>
        </w:rPr>
        <w:t xml:space="preserve"> za dan </w:t>
      </w:r>
      <w:r w:rsidR="001D1444" w:rsidRPr="00EC07E3">
        <w:rPr>
          <w:sz w:val="22"/>
          <w:szCs w:val="22"/>
        </w:rPr>
        <w:t>31</w:t>
      </w:r>
      <w:r w:rsidR="00AB17A5" w:rsidRPr="00EC07E3">
        <w:rPr>
          <w:sz w:val="22"/>
          <w:szCs w:val="22"/>
        </w:rPr>
        <w:t xml:space="preserve">. </w:t>
      </w:r>
      <w:r w:rsidR="001D1444" w:rsidRPr="00EC07E3">
        <w:rPr>
          <w:sz w:val="22"/>
          <w:szCs w:val="22"/>
        </w:rPr>
        <w:t>siječnja</w:t>
      </w:r>
      <w:r w:rsidR="00F60455" w:rsidRPr="00EC07E3">
        <w:rPr>
          <w:sz w:val="22"/>
          <w:szCs w:val="22"/>
        </w:rPr>
        <w:t xml:space="preserve"> 201</w:t>
      </w:r>
      <w:r w:rsidR="000901EF" w:rsidRPr="00EC07E3">
        <w:rPr>
          <w:sz w:val="22"/>
          <w:szCs w:val="22"/>
        </w:rPr>
        <w:t>7</w:t>
      </w:r>
      <w:r w:rsidR="00F60455" w:rsidRPr="00EC07E3">
        <w:rPr>
          <w:sz w:val="22"/>
          <w:szCs w:val="22"/>
        </w:rPr>
        <w:t>. godine</w:t>
      </w:r>
      <w:r w:rsidRPr="00EC07E3">
        <w:rPr>
          <w:sz w:val="22"/>
          <w:szCs w:val="22"/>
        </w:rPr>
        <w:t xml:space="preserve">, a oglas o tome objavljen je </w:t>
      </w:r>
      <w:r w:rsidR="00DA3DF9" w:rsidRPr="00EC07E3">
        <w:rPr>
          <w:sz w:val="22"/>
          <w:szCs w:val="22"/>
        </w:rPr>
        <w:t>na</w:t>
      </w:r>
      <w:r w:rsidR="00730D24" w:rsidRPr="00EC07E3">
        <w:rPr>
          <w:sz w:val="22"/>
          <w:szCs w:val="22"/>
        </w:rPr>
        <w:t xml:space="preserve"> e-</w:t>
      </w:r>
      <w:r w:rsidR="00DA3DF9" w:rsidRPr="00EC07E3">
        <w:rPr>
          <w:sz w:val="22"/>
          <w:szCs w:val="22"/>
        </w:rPr>
        <w:t xml:space="preserve">oglasnoj ploči suda </w:t>
      </w:r>
      <w:r w:rsidR="0091126E" w:rsidRPr="00EC07E3">
        <w:rPr>
          <w:sz w:val="22"/>
          <w:szCs w:val="22"/>
        </w:rPr>
        <w:t>2</w:t>
      </w:r>
      <w:r w:rsidR="00EC07E3" w:rsidRPr="00EC07E3">
        <w:rPr>
          <w:sz w:val="22"/>
          <w:szCs w:val="22"/>
        </w:rPr>
        <w:t>9</w:t>
      </w:r>
      <w:r w:rsidR="00593FA0" w:rsidRPr="00EC07E3">
        <w:rPr>
          <w:sz w:val="22"/>
          <w:szCs w:val="22"/>
        </w:rPr>
        <w:t xml:space="preserve">. </w:t>
      </w:r>
      <w:r w:rsidR="000901EF" w:rsidRPr="00EC07E3">
        <w:rPr>
          <w:sz w:val="22"/>
          <w:szCs w:val="22"/>
        </w:rPr>
        <w:t>prosinca</w:t>
      </w:r>
      <w:r w:rsidR="00C06363" w:rsidRPr="00EC07E3">
        <w:rPr>
          <w:sz w:val="22"/>
          <w:szCs w:val="22"/>
        </w:rPr>
        <w:t xml:space="preserve"> </w:t>
      </w:r>
      <w:r w:rsidR="00593FA0" w:rsidRPr="00EC07E3">
        <w:rPr>
          <w:sz w:val="22"/>
          <w:szCs w:val="22"/>
        </w:rPr>
        <w:t>201</w:t>
      </w:r>
      <w:r w:rsidR="00980337" w:rsidRPr="00EC07E3">
        <w:rPr>
          <w:sz w:val="22"/>
          <w:szCs w:val="22"/>
        </w:rPr>
        <w:t>6</w:t>
      </w:r>
      <w:r w:rsidR="00593FA0" w:rsidRPr="00EC07E3">
        <w:rPr>
          <w:sz w:val="22"/>
          <w:szCs w:val="22"/>
        </w:rPr>
        <w:t>. godine</w:t>
      </w:r>
      <w:r w:rsidRPr="00303991">
        <w:rPr>
          <w:sz w:val="22"/>
          <w:szCs w:val="22"/>
        </w:rPr>
        <w:t>.</w:t>
      </w:r>
    </w:p>
    <w:p w:rsidRDefault="0094027D" w:rsidP="00F0033D" w:rsidR="0094027D" w:rsidRPr="0008673A">
      <w:pPr>
        <w:jc w:val="both"/>
        <w:rPr>
          <w:sz w:val="22"/>
          <w:szCs w:val="22"/>
        </w:rPr>
      </w:pPr>
    </w:p>
    <w:p w:rsidRDefault="00F0033D" w:rsidP="00F0033D" w:rsidR="004B5AD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Pr="00B24CDF">
        <w:rPr>
          <w:sz w:val="22"/>
          <w:szCs w:val="22"/>
        </w:rPr>
        <w:t xml:space="preserve">Prema </w:t>
      </w:r>
      <w:r w:rsidR="0094027D" w:rsidRPr="00597ECD">
        <w:rPr>
          <w:sz w:val="22"/>
          <w:szCs w:val="22"/>
        </w:rPr>
        <w:t xml:space="preserve">izvješću i </w:t>
      </w:r>
      <w:r w:rsidRPr="00597ECD">
        <w:rPr>
          <w:sz w:val="22"/>
          <w:szCs w:val="22"/>
        </w:rPr>
        <w:t>završnom računu stečajnog upravitelja</w:t>
      </w:r>
      <w:r w:rsidR="00B24CDF" w:rsidRPr="00597ECD">
        <w:rPr>
          <w:sz w:val="22"/>
          <w:szCs w:val="22"/>
        </w:rPr>
        <w:t xml:space="preserve"> </w:t>
      </w:r>
      <w:r w:rsidR="000901EF">
        <w:rPr>
          <w:sz w:val="22"/>
          <w:szCs w:val="22"/>
        </w:rPr>
        <w:t>(</w:t>
      </w:r>
      <w:r w:rsidR="0091126E">
        <w:rPr>
          <w:sz w:val="22"/>
          <w:szCs w:val="22"/>
        </w:rPr>
        <w:t xml:space="preserve">list spisa </w:t>
      </w:r>
      <w:r w:rsidR="00A76BB8">
        <w:rPr>
          <w:sz w:val="22"/>
          <w:szCs w:val="22"/>
        </w:rPr>
        <w:t>1293</w:t>
      </w:r>
      <w:r w:rsidR="004B5ADA">
        <w:rPr>
          <w:sz w:val="22"/>
          <w:szCs w:val="22"/>
        </w:rPr>
        <w:t>-</w:t>
      </w:r>
      <w:r w:rsidR="00A76BB8">
        <w:rPr>
          <w:sz w:val="22"/>
          <w:szCs w:val="22"/>
        </w:rPr>
        <w:t>1302</w:t>
      </w:r>
      <w:r w:rsidR="0091126E">
        <w:rPr>
          <w:sz w:val="22"/>
          <w:szCs w:val="22"/>
        </w:rPr>
        <w:t xml:space="preserve">) </w:t>
      </w:r>
      <w:r w:rsidR="00B24CDF" w:rsidRPr="00597ECD">
        <w:rPr>
          <w:sz w:val="22"/>
          <w:szCs w:val="22"/>
        </w:rPr>
        <w:t>unovčena</w:t>
      </w:r>
      <w:r w:rsidR="00B24CDF" w:rsidRPr="00B24CDF">
        <w:rPr>
          <w:sz w:val="22"/>
          <w:szCs w:val="22"/>
        </w:rPr>
        <w:t xml:space="preserve"> je </w:t>
      </w:r>
      <w:r w:rsidRPr="00B24CDF">
        <w:rPr>
          <w:sz w:val="22"/>
          <w:szCs w:val="22"/>
        </w:rPr>
        <w:t>cjelokupna imovina koja je ulazila u stečajnu masu stečajnog</w:t>
      </w:r>
      <w:r w:rsidR="00767AB2">
        <w:rPr>
          <w:sz w:val="22"/>
          <w:szCs w:val="22"/>
        </w:rPr>
        <w:t>,</w:t>
      </w:r>
      <w:r w:rsidRPr="00B24CDF">
        <w:rPr>
          <w:sz w:val="22"/>
          <w:szCs w:val="22"/>
        </w:rPr>
        <w:t xml:space="preserve"> </w:t>
      </w:r>
      <w:r w:rsidR="00B11FDE" w:rsidRPr="00B24CDF">
        <w:rPr>
          <w:sz w:val="22"/>
          <w:szCs w:val="22"/>
        </w:rPr>
        <w:t xml:space="preserve">te je </w:t>
      </w:r>
      <w:r w:rsidR="002D7FAC" w:rsidRPr="00B24CDF">
        <w:rPr>
          <w:sz w:val="22"/>
          <w:szCs w:val="22"/>
        </w:rPr>
        <w:t>ostvar</w:t>
      </w:r>
      <w:r w:rsidR="00B11FDE" w:rsidRPr="00B24CDF">
        <w:rPr>
          <w:sz w:val="22"/>
          <w:szCs w:val="22"/>
        </w:rPr>
        <w:t>e</w:t>
      </w:r>
      <w:r w:rsidR="002D7FAC" w:rsidRPr="00B24CDF">
        <w:rPr>
          <w:sz w:val="22"/>
          <w:szCs w:val="22"/>
        </w:rPr>
        <w:t>n</w:t>
      </w:r>
      <w:r w:rsidR="00B11FDE" w:rsidRPr="00B24CDF">
        <w:rPr>
          <w:sz w:val="22"/>
          <w:szCs w:val="22"/>
        </w:rPr>
        <w:t xml:space="preserve"> ukupan</w:t>
      </w:r>
      <w:r w:rsidR="002D7FAC" w:rsidRPr="00B24CDF">
        <w:rPr>
          <w:sz w:val="22"/>
          <w:szCs w:val="22"/>
        </w:rPr>
        <w:t xml:space="preserve"> </w:t>
      </w:r>
      <w:r w:rsidR="002D7FAC" w:rsidRPr="00D33878">
        <w:rPr>
          <w:sz w:val="22"/>
          <w:szCs w:val="22"/>
        </w:rPr>
        <w:t xml:space="preserve">prihod od </w:t>
      </w:r>
      <w:r w:rsidR="00A76BB8">
        <w:rPr>
          <w:sz w:val="22"/>
          <w:szCs w:val="22"/>
        </w:rPr>
        <w:t>2.805.654,73 kuna</w:t>
      </w:r>
      <w:r w:rsidR="00AF4556">
        <w:rPr>
          <w:sz w:val="22"/>
          <w:szCs w:val="22"/>
        </w:rPr>
        <w:t xml:space="preserve">, </w:t>
      </w:r>
      <w:r w:rsidR="006C5C5C">
        <w:rPr>
          <w:sz w:val="22"/>
          <w:szCs w:val="22"/>
        </w:rPr>
        <w:t>od kojeg iznos</w:t>
      </w:r>
      <w:r w:rsidR="00AF4556">
        <w:rPr>
          <w:sz w:val="22"/>
          <w:szCs w:val="22"/>
        </w:rPr>
        <w:t xml:space="preserve">a </w:t>
      </w:r>
      <w:r w:rsidR="006C5C5C">
        <w:rPr>
          <w:sz w:val="22"/>
          <w:szCs w:val="22"/>
        </w:rPr>
        <w:t xml:space="preserve">su namireni </w:t>
      </w:r>
      <w:r w:rsidR="003A750E">
        <w:rPr>
          <w:sz w:val="22"/>
          <w:szCs w:val="22"/>
        </w:rPr>
        <w:t>t</w:t>
      </w:r>
      <w:r w:rsidR="007F067D" w:rsidRPr="00D33878">
        <w:rPr>
          <w:sz w:val="22"/>
          <w:szCs w:val="22"/>
        </w:rPr>
        <w:t>roškovi</w:t>
      </w:r>
      <w:r w:rsidR="0091126E">
        <w:rPr>
          <w:sz w:val="22"/>
          <w:szCs w:val="22"/>
        </w:rPr>
        <w:t xml:space="preserve">, </w:t>
      </w:r>
      <w:r w:rsidR="006C5C5C">
        <w:rPr>
          <w:sz w:val="22"/>
          <w:szCs w:val="22"/>
        </w:rPr>
        <w:t>namiren</w:t>
      </w:r>
      <w:r w:rsidR="00A76BB8">
        <w:rPr>
          <w:sz w:val="22"/>
          <w:szCs w:val="22"/>
        </w:rPr>
        <w:t>i su</w:t>
      </w:r>
      <w:r w:rsidR="006C5C5C">
        <w:rPr>
          <w:sz w:val="22"/>
          <w:szCs w:val="22"/>
        </w:rPr>
        <w:t xml:space="preserve"> </w:t>
      </w:r>
      <w:r w:rsidR="004B5ADA">
        <w:rPr>
          <w:sz w:val="22"/>
          <w:szCs w:val="22"/>
        </w:rPr>
        <w:t>razlučni vjerovni</w:t>
      </w:r>
      <w:r w:rsidR="00A76BB8">
        <w:rPr>
          <w:sz w:val="22"/>
          <w:szCs w:val="22"/>
        </w:rPr>
        <w:t>ci</w:t>
      </w:r>
      <w:r w:rsidR="004B5ADA">
        <w:rPr>
          <w:sz w:val="22"/>
          <w:szCs w:val="22"/>
        </w:rPr>
        <w:t xml:space="preserve"> Republika Hrvatska</w:t>
      </w:r>
      <w:r w:rsidR="00BF4843">
        <w:rPr>
          <w:sz w:val="22"/>
          <w:szCs w:val="22"/>
        </w:rPr>
        <w:t xml:space="preserve"> i OPT banka Hrvatska d.d. u dijelu njihovih tražbina, te vjerovnici I. (prvog) višeg isplatnog reda u visini 20% njihovih priznatih tražbina</w:t>
      </w:r>
      <w:r w:rsidR="004B5ADA">
        <w:rPr>
          <w:sz w:val="22"/>
          <w:szCs w:val="22"/>
        </w:rPr>
        <w:t>.</w:t>
      </w:r>
    </w:p>
    <w:p w:rsidRDefault="00063E9C" w:rsidP="00D3103D" w:rsidR="00063E9C" w:rsidRPr="0008673A">
      <w:pPr>
        <w:jc w:val="both"/>
        <w:rPr>
          <w:sz w:val="22"/>
          <w:szCs w:val="22"/>
        </w:rPr>
      </w:pPr>
    </w:p>
    <w:p w:rsidRDefault="00F0033D" w:rsidP="00F0033D" w:rsidR="004F38DD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lastRenderedPageBreak/>
        <w:tab/>
      </w:r>
      <w:r w:rsidR="002D161F" w:rsidRPr="0008673A">
        <w:rPr>
          <w:sz w:val="22"/>
          <w:szCs w:val="22"/>
        </w:rPr>
        <w:t>Do završetka</w:t>
      </w:r>
      <w:r w:rsidRPr="0008673A">
        <w:rPr>
          <w:sz w:val="22"/>
          <w:szCs w:val="22"/>
        </w:rPr>
        <w:t xml:space="preserve"> završno</w:t>
      </w:r>
      <w:r w:rsidR="002D161F" w:rsidRPr="0008673A">
        <w:rPr>
          <w:sz w:val="22"/>
          <w:szCs w:val="22"/>
        </w:rPr>
        <w:t>g</w:t>
      </w:r>
      <w:r w:rsidRPr="0008673A">
        <w:rPr>
          <w:sz w:val="22"/>
          <w:szCs w:val="22"/>
        </w:rPr>
        <w:t xml:space="preserve"> ročišt</w:t>
      </w:r>
      <w:r w:rsidR="002D161F" w:rsidRPr="0008673A">
        <w:rPr>
          <w:sz w:val="22"/>
          <w:szCs w:val="22"/>
        </w:rPr>
        <w:t>a</w:t>
      </w:r>
      <w:r w:rsidRPr="0008673A">
        <w:rPr>
          <w:sz w:val="22"/>
          <w:szCs w:val="22"/>
        </w:rPr>
        <w:t xml:space="preserve"> nije bilo prigovora na </w:t>
      </w:r>
      <w:r w:rsidR="002D161F" w:rsidRPr="0008673A">
        <w:rPr>
          <w:sz w:val="22"/>
          <w:szCs w:val="22"/>
        </w:rPr>
        <w:t xml:space="preserve">prethodno ispitani </w:t>
      </w:r>
      <w:r w:rsidRPr="0008673A">
        <w:rPr>
          <w:sz w:val="22"/>
          <w:szCs w:val="22"/>
        </w:rPr>
        <w:t xml:space="preserve">završni </w:t>
      </w:r>
      <w:r w:rsidR="002D161F" w:rsidRPr="0008673A">
        <w:rPr>
          <w:sz w:val="22"/>
          <w:szCs w:val="22"/>
        </w:rPr>
        <w:t xml:space="preserve">račun podnesen po stečajnom upravitelju, te nije bilo prigovora na završni </w:t>
      </w:r>
      <w:r w:rsidRPr="0008673A">
        <w:rPr>
          <w:sz w:val="22"/>
          <w:szCs w:val="22"/>
        </w:rPr>
        <w:t xml:space="preserve">diobeni popis, </w:t>
      </w:r>
      <w:r w:rsidR="002D161F" w:rsidRPr="0008673A">
        <w:rPr>
          <w:sz w:val="22"/>
          <w:szCs w:val="22"/>
        </w:rPr>
        <w:t>na koji je</w:t>
      </w:r>
      <w:r w:rsidRPr="0008673A">
        <w:rPr>
          <w:sz w:val="22"/>
          <w:szCs w:val="22"/>
        </w:rPr>
        <w:t xml:space="preserve"> stečajni sudac, u smislu čl. </w:t>
      </w:r>
      <w:r w:rsidR="00814CE3">
        <w:rPr>
          <w:sz w:val="22"/>
          <w:szCs w:val="22"/>
        </w:rPr>
        <w:t>193</w:t>
      </w:r>
      <w:r w:rsidR="006C7742" w:rsidRPr="006C7742">
        <w:rPr>
          <w:sz w:val="22"/>
          <w:szCs w:val="22"/>
        </w:rPr>
        <w:t xml:space="preserve">. </w:t>
      </w:r>
      <w:r w:rsidR="00814CE3" w:rsidRPr="00814CE3">
        <w:rPr>
          <w:sz w:val="22"/>
          <w:szCs w:val="22"/>
        </w:rPr>
        <w:t xml:space="preserve">Stečajnog zakona (NN 44/96, 29/99, 129/00, 123/03, 197/03, 88/06, 116/10, 25/12, 133/12, </w:t>
      </w:r>
      <w:r w:rsidR="00814CE3">
        <w:rPr>
          <w:sz w:val="22"/>
          <w:szCs w:val="22"/>
        </w:rPr>
        <w:t>45/13, dalje u tekstu: SZ</w:t>
      </w:r>
      <w:r w:rsidR="006C7742" w:rsidRPr="006C7742">
        <w:rPr>
          <w:sz w:val="22"/>
          <w:szCs w:val="22"/>
        </w:rPr>
        <w:t xml:space="preserve">), </w:t>
      </w:r>
      <w:r w:rsidRPr="0008673A">
        <w:rPr>
          <w:sz w:val="22"/>
          <w:szCs w:val="22"/>
        </w:rPr>
        <w:t>dao suglasnost</w:t>
      </w:r>
      <w:r w:rsidR="002D161F" w:rsidRPr="0008673A">
        <w:rPr>
          <w:sz w:val="22"/>
          <w:szCs w:val="22"/>
        </w:rPr>
        <w:t>.</w:t>
      </w:r>
      <w:r w:rsidRPr="0008673A">
        <w:rPr>
          <w:sz w:val="22"/>
          <w:szCs w:val="22"/>
        </w:rPr>
        <w:t xml:space="preserve"> </w:t>
      </w:r>
    </w:p>
    <w:p w:rsidRDefault="004F38DD" w:rsidP="00F0033D" w:rsidR="004F38DD" w:rsidRPr="0008673A">
      <w:pPr>
        <w:jc w:val="both"/>
        <w:rPr>
          <w:sz w:val="22"/>
          <w:szCs w:val="22"/>
        </w:rPr>
      </w:pPr>
    </w:p>
    <w:p w:rsidRDefault="00F0033D" w:rsidP="004F38DD" w:rsidR="004F38DD" w:rsidRPr="0008673A">
      <w:pPr>
        <w:ind w:firstLine="708"/>
        <w:jc w:val="both"/>
        <w:rPr>
          <w:b/>
          <w:sz w:val="22"/>
          <w:szCs w:val="22"/>
        </w:rPr>
      </w:pPr>
      <w:r w:rsidRPr="0008673A">
        <w:rPr>
          <w:sz w:val="22"/>
          <w:szCs w:val="22"/>
        </w:rPr>
        <w:t xml:space="preserve">Stečajni upravitelj je </w:t>
      </w:r>
      <w:r w:rsidR="002677B6" w:rsidRPr="0008673A">
        <w:rPr>
          <w:sz w:val="22"/>
          <w:szCs w:val="22"/>
        </w:rPr>
        <w:t>uradio završni račun stečajnog dužnika</w:t>
      </w:r>
      <w:r w:rsidRPr="0008673A">
        <w:rPr>
          <w:sz w:val="22"/>
          <w:szCs w:val="22"/>
        </w:rPr>
        <w:t xml:space="preserve">, </w:t>
      </w:r>
      <w:r w:rsidR="006C7742">
        <w:rPr>
          <w:bCs/>
          <w:sz w:val="22"/>
          <w:szCs w:val="22"/>
        </w:rPr>
        <w:t>na koji do zaključenja završnog ročišta nije bilo prigovora</w:t>
      </w:r>
      <w:r w:rsidRPr="0008673A">
        <w:rPr>
          <w:sz w:val="22"/>
          <w:szCs w:val="22"/>
        </w:rPr>
        <w:t>.</w:t>
      </w:r>
      <w:r w:rsidR="002D161F" w:rsidRPr="0008673A">
        <w:rPr>
          <w:sz w:val="22"/>
          <w:szCs w:val="22"/>
        </w:rPr>
        <w:t xml:space="preserve"> </w:t>
      </w:r>
    </w:p>
    <w:p w:rsidRDefault="004F38DD" w:rsidP="004F38DD" w:rsidR="004F38DD" w:rsidRPr="0008673A">
      <w:pPr>
        <w:ind w:firstLine="708"/>
        <w:jc w:val="both"/>
        <w:rPr>
          <w:sz w:val="22"/>
          <w:szCs w:val="22"/>
          <w:u w:val="single"/>
        </w:rPr>
      </w:pPr>
    </w:p>
    <w:p w:rsidRDefault="00F4118A" w:rsidP="00DE6C9A" w:rsidR="00DE6C9A" w:rsidRPr="00DE6C9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DE6C9A" w:rsidRPr="00DE6C9A">
        <w:rPr>
          <w:sz w:val="22"/>
          <w:szCs w:val="22"/>
        </w:rPr>
        <w:t xml:space="preserve">U smislu čl. </w:t>
      </w:r>
      <w:r w:rsidR="00EB481A">
        <w:rPr>
          <w:sz w:val="22"/>
          <w:szCs w:val="22"/>
        </w:rPr>
        <w:t>25</w:t>
      </w:r>
      <w:r w:rsidR="00DE6C9A" w:rsidRPr="00DE6C9A">
        <w:rPr>
          <w:sz w:val="22"/>
          <w:szCs w:val="22"/>
        </w:rPr>
        <w:t xml:space="preserve">. SZ, stečajni upravitelj je dužan nakon zaključenja postupka zastupati stečajnu masu u skladu sa Stečajnim zakonom. Sukladno čl. </w:t>
      </w:r>
      <w:r w:rsidR="004A481A">
        <w:rPr>
          <w:sz w:val="22"/>
          <w:szCs w:val="22"/>
        </w:rPr>
        <w:t>199</w:t>
      </w:r>
      <w:r w:rsidR="00DE6C9A" w:rsidRPr="00DE6C9A">
        <w:rPr>
          <w:sz w:val="22"/>
          <w:szCs w:val="22"/>
        </w:rPr>
        <w:t>. SZ, ako se pronađe imovina koja ulazi u stečajnu masu na prijedlog stečajnog upravitelja ili kojeg stečajnog vjerovnika ili po službenoj dužnosti, sud će odrediti nastavak postupka radi naknadne diobe.</w:t>
      </w:r>
    </w:p>
    <w:p w:rsidRDefault="00DE6C9A" w:rsidP="00DE6C9A" w:rsidR="00DE6C9A" w:rsidRPr="00DE6C9A">
      <w:pPr>
        <w:jc w:val="both"/>
        <w:rPr>
          <w:sz w:val="22"/>
          <w:szCs w:val="22"/>
        </w:rPr>
      </w:pPr>
    </w:p>
    <w:p w:rsidRDefault="00DE6C9A" w:rsidP="00DE6C9A" w:rsidR="00DE6C9A" w:rsidRPr="00DE6C9A">
      <w:pPr>
        <w:ind w:firstLine="708"/>
        <w:jc w:val="both"/>
        <w:rPr>
          <w:sz w:val="22"/>
          <w:szCs w:val="22"/>
        </w:rPr>
      </w:pPr>
      <w:r w:rsidRPr="00DE6C9A">
        <w:rPr>
          <w:sz w:val="22"/>
          <w:szCs w:val="22"/>
        </w:rPr>
        <w:t xml:space="preserve">Zbog svega navedenog, na temelju spomenutih propisa i čl. </w:t>
      </w:r>
      <w:r w:rsidR="000C2FCA">
        <w:rPr>
          <w:sz w:val="22"/>
          <w:szCs w:val="22"/>
        </w:rPr>
        <w:t>196</w:t>
      </w:r>
      <w:r w:rsidRPr="00DE6C9A">
        <w:rPr>
          <w:sz w:val="22"/>
          <w:szCs w:val="22"/>
        </w:rPr>
        <w:t>. st. 1. SZ, odlučeno je kao u izreci.</w:t>
      </w:r>
    </w:p>
    <w:p w:rsidRDefault="000906E4" w:rsidP="00DE6C9A" w:rsidR="000906E4" w:rsidRPr="0008673A">
      <w:pPr>
        <w:jc w:val="both"/>
        <w:rPr>
          <w:b/>
          <w:sz w:val="22"/>
          <w:szCs w:val="22"/>
        </w:rPr>
      </w:pPr>
    </w:p>
    <w:p w:rsidRDefault="00AA15B0" w:rsidP="00D13C79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 xml:space="preserve">Dubrovniku, </w:t>
      </w:r>
      <w:r w:rsidR="008E2D85">
        <w:rPr>
          <w:b/>
          <w:sz w:val="22"/>
          <w:szCs w:val="22"/>
        </w:rPr>
        <w:t>7. veljače</w:t>
      </w:r>
      <w:r w:rsidR="000C2FCA">
        <w:rPr>
          <w:b/>
          <w:sz w:val="22"/>
          <w:szCs w:val="22"/>
        </w:rPr>
        <w:t xml:space="preserve"> </w:t>
      </w:r>
      <w:r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DE6C9A">
        <w:rPr>
          <w:b/>
          <w:sz w:val="22"/>
          <w:szCs w:val="22"/>
        </w:rPr>
        <w:t>7</w:t>
      </w:r>
      <w:r w:rsidRPr="0008673A">
        <w:rPr>
          <w:b/>
          <w:sz w:val="22"/>
          <w:szCs w:val="22"/>
        </w:rPr>
        <w:t>. godine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="00E169D0">
        <w:rPr>
          <w:b/>
          <w:sz w:val="22"/>
          <w:szCs w:val="22"/>
        </w:rPr>
        <w:t>Srđan Gavranić</w:t>
      </w:r>
      <w:r w:rsidR="00F82817">
        <w:rPr>
          <w:b/>
          <w:sz w:val="22"/>
          <w:szCs w:val="22"/>
        </w:rPr>
        <w:t xml:space="preserve">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0906E4" w:rsidR="000906E4" w:rsidRPr="0008673A">
      <w:pPr>
        <w:jc w:val="both"/>
        <w:rPr>
          <w:b/>
          <w:sz w:val="22"/>
          <w:szCs w:val="22"/>
        </w:rPr>
      </w:pPr>
    </w:p>
    <w:p w:rsidRDefault="00C539B2" w:rsidR="00C539B2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040896" w:rsidP="00040896" w:rsidR="00040896" w:rsidRPr="00040896">
      <w:pPr>
        <w:jc w:val="both"/>
        <w:rPr>
          <w:sz w:val="22"/>
          <w:szCs w:val="22"/>
        </w:rPr>
      </w:pPr>
      <w:r w:rsidRPr="00040896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40896">
          <w:rPr>
            <w:sz w:val="22"/>
            <w:szCs w:val="22"/>
          </w:rPr>
          <w:t>11. st</w:t>
        </w:r>
      </w:smartTag>
      <w:r w:rsidRPr="00040896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40896">
          <w:rPr>
            <w:sz w:val="22"/>
            <w:szCs w:val="22"/>
          </w:rPr>
          <w:t>4. OZ</w:t>
        </w:r>
      </w:smartTag>
      <w:r w:rsidRPr="00040896">
        <w:rPr>
          <w:sz w:val="22"/>
          <w:szCs w:val="22"/>
        </w:rPr>
        <w:t>).</w:t>
      </w:r>
    </w:p>
    <w:p w:rsidRDefault="00AA15B0" w:rsidR="00AA15B0">
      <w:pPr>
        <w:jc w:val="both"/>
        <w:rPr>
          <w:sz w:val="22"/>
          <w:szCs w:val="22"/>
        </w:rPr>
      </w:pPr>
    </w:p>
    <w:p w:rsidRDefault="00EB481A" w:rsidR="00EB481A" w:rsidRPr="0008673A">
      <w:pPr>
        <w:jc w:val="both"/>
        <w:rPr>
          <w:sz w:val="22"/>
          <w:szCs w:val="22"/>
        </w:rPr>
      </w:pPr>
    </w:p>
    <w:p w:rsidRDefault="00AA15B0" w:rsidR="00AA15B0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>DN-a</w:t>
      </w:r>
      <w:r w:rsidR="007D6F54" w:rsidRPr="00C24831">
        <w:rPr>
          <w:b/>
          <w:sz w:val="22"/>
          <w:szCs w:val="22"/>
        </w:rPr>
        <w:t xml:space="preserve"> </w:t>
      </w:r>
      <w:r w:rsidR="007D6F54" w:rsidRPr="00C24831">
        <w:rPr>
          <w:sz w:val="22"/>
          <w:szCs w:val="22"/>
        </w:rPr>
        <w:t>(</w:t>
      </w:r>
      <w:r w:rsidR="008E2D85">
        <w:rPr>
          <w:sz w:val="22"/>
          <w:szCs w:val="22"/>
        </w:rPr>
        <w:t>7</w:t>
      </w:r>
      <w:r w:rsidR="000C2FCA">
        <w:rPr>
          <w:sz w:val="22"/>
          <w:szCs w:val="22"/>
        </w:rPr>
        <w:t>.0</w:t>
      </w:r>
      <w:r w:rsidR="008E2D85">
        <w:rPr>
          <w:sz w:val="22"/>
          <w:szCs w:val="22"/>
        </w:rPr>
        <w:t>2</w:t>
      </w:r>
      <w:r w:rsidR="00AB17A5" w:rsidRPr="00032C00">
        <w:rPr>
          <w:sz w:val="22"/>
          <w:szCs w:val="22"/>
        </w:rPr>
        <w:t>.</w:t>
      </w:r>
      <w:r w:rsidR="007D6F54" w:rsidRPr="00032C00">
        <w:rPr>
          <w:sz w:val="22"/>
          <w:szCs w:val="22"/>
        </w:rPr>
        <w:t>201</w:t>
      </w:r>
      <w:r w:rsidR="00530BAB">
        <w:rPr>
          <w:sz w:val="22"/>
          <w:szCs w:val="22"/>
        </w:rPr>
        <w:t>7</w:t>
      </w:r>
      <w:r w:rsidR="007D6F54" w:rsidRPr="00C24831">
        <w:rPr>
          <w:sz w:val="22"/>
          <w:szCs w:val="22"/>
        </w:rPr>
        <w:t>.g.)</w:t>
      </w:r>
      <w:r w:rsidRPr="00C24831">
        <w:rPr>
          <w:b/>
          <w:sz w:val="22"/>
          <w:szCs w:val="22"/>
        </w:rPr>
        <w:t xml:space="preserve">: </w:t>
      </w:r>
    </w:p>
    <w:p w:rsidRDefault="00530BAB" w:rsidP="00530BAB" w:rsidR="00530BAB" w:rsidRPr="00530BAB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30BAB">
        <w:rPr>
          <w:sz w:val="22"/>
          <w:szCs w:val="22"/>
        </w:rPr>
        <w:t xml:space="preserve">predlagatelju, </w:t>
      </w:r>
      <w:r w:rsidR="00310E0D">
        <w:rPr>
          <w:sz w:val="22"/>
          <w:szCs w:val="22"/>
        </w:rPr>
        <w:t>po punomoćniku, putem e oglasne ploče,</w:t>
      </w:r>
    </w:p>
    <w:p w:rsidRDefault="00530BAB" w:rsidP="00530BAB" w:rsidR="00530BAB" w:rsidRPr="00530BAB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30BAB">
        <w:rPr>
          <w:sz w:val="22"/>
          <w:szCs w:val="22"/>
        </w:rPr>
        <w:t>stečajnom upravitelju,</w:t>
      </w:r>
    </w:p>
    <w:p w:rsidRDefault="00530BAB" w:rsidP="00D7067D" w:rsidR="00310E0D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30BAB">
        <w:rPr>
          <w:sz w:val="22"/>
          <w:szCs w:val="22"/>
        </w:rPr>
        <w:t>FINA, elektroničkom poštom i putem e-oglasna ploč</w:t>
      </w:r>
      <w:r w:rsidR="00310E0D">
        <w:rPr>
          <w:sz w:val="22"/>
          <w:szCs w:val="22"/>
        </w:rPr>
        <w:t>e</w:t>
      </w:r>
      <w:r w:rsidRPr="00530BAB">
        <w:rPr>
          <w:sz w:val="22"/>
          <w:szCs w:val="22"/>
        </w:rPr>
        <w:t>,</w:t>
      </w:r>
    </w:p>
    <w:p w:rsidRDefault="00310E0D" w:rsidP="00D7067D" w:rsidR="00D7067D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10E0D">
        <w:rPr>
          <w:sz w:val="22"/>
          <w:szCs w:val="22"/>
        </w:rPr>
        <w:t>Karlovačka banka d.d., I. Karlovac</w:t>
      </w:r>
      <w:r>
        <w:rPr>
          <w:sz w:val="22"/>
          <w:szCs w:val="22"/>
        </w:rPr>
        <w:t xml:space="preserve">, </w:t>
      </w:r>
      <w:r w:rsidRPr="00310E0D">
        <w:rPr>
          <w:sz w:val="22"/>
          <w:szCs w:val="22"/>
        </w:rPr>
        <w:t>putem e-oglasna ploče</w:t>
      </w:r>
      <w:r>
        <w:rPr>
          <w:sz w:val="22"/>
          <w:szCs w:val="22"/>
        </w:rPr>
        <w:t>,</w:t>
      </w:r>
    </w:p>
    <w:p w:rsidRDefault="00D7067D" w:rsidP="00D7067D" w:rsidR="00E7739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7067D">
        <w:rPr>
          <w:sz w:val="22"/>
          <w:szCs w:val="22"/>
        </w:rPr>
        <w:t>Porezna uprava Dubrovnik, ispostava Ploče,</w:t>
      </w:r>
    </w:p>
    <w:p w:rsidRDefault="00530BAB" w:rsidP="00D7067D" w:rsidR="00530BAB" w:rsidRPr="00D7067D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7067D">
        <w:rPr>
          <w:sz w:val="22"/>
          <w:szCs w:val="22"/>
        </w:rPr>
        <w:t xml:space="preserve">ŽDO Dubrovnik, Građansko-upravni odjel, </w:t>
      </w:r>
    </w:p>
    <w:p w:rsidRDefault="00530BAB" w:rsidP="00530BAB" w:rsidR="00530BAB" w:rsidRPr="00530BAB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30BAB">
        <w:rPr>
          <w:sz w:val="22"/>
          <w:szCs w:val="22"/>
        </w:rPr>
        <w:t>Općinskom sudu u Dubrovniku, zemljišnoknjižnom odjelu</w:t>
      </w:r>
      <w:r w:rsidR="00E77397">
        <w:rPr>
          <w:sz w:val="22"/>
          <w:szCs w:val="22"/>
        </w:rPr>
        <w:t xml:space="preserve"> Ploče</w:t>
      </w:r>
      <w:r w:rsidRPr="00530BAB">
        <w:rPr>
          <w:sz w:val="22"/>
          <w:szCs w:val="22"/>
        </w:rPr>
        <w:t>,</w:t>
      </w:r>
    </w:p>
    <w:p w:rsidRDefault="00530BAB" w:rsidP="00530BAB" w:rsidR="00530BAB" w:rsidRPr="00530BAB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30BAB">
        <w:rPr>
          <w:sz w:val="22"/>
          <w:szCs w:val="22"/>
        </w:rPr>
        <w:t>mrežna stranica e-Oglasna ploča sudova,</w:t>
      </w:r>
    </w:p>
    <w:p w:rsidRDefault="00530BAB" w:rsidP="00530BAB" w:rsidR="00C24831">
      <w:pPr>
        <w:numPr>
          <w:ilvl w:val="0"/>
          <w:numId w:val="1"/>
        </w:numPr>
        <w:tabs>
          <w:tab w:pos="720" w:val="clear"/>
          <w:tab w:pos="284" w:val="num"/>
        </w:tabs>
        <w:ind w:firstLine="0" w:left="0"/>
        <w:jc w:val="both"/>
        <w:rPr>
          <w:sz w:val="22"/>
          <w:szCs w:val="22"/>
        </w:rPr>
      </w:pPr>
      <w:r w:rsidRPr="00530BAB">
        <w:rPr>
          <w:sz w:val="22"/>
          <w:szCs w:val="22"/>
        </w:rPr>
        <w:t>sudski registar, ovdje, prije i nakon pravomoćnosti.</w:t>
      </w:r>
    </w:p>
    <w:p w:rsidRDefault="000C2FCA" w:rsidP="000C2FCA" w:rsidR="000C2FCA" w:rsidRPr="00530BAB">
      <w:pPr>
        <w:jc w:val="both"/>
        <w:rPr>
          <w:sz w:val="22"/>
          <w:szCs w:val="22"/>
        </w:rPr>
      </w:pPr>
    </w:p>
    <w:p w:rsidRDefault="0015521A" w:rsidP="0086492F" w:rsidR="0015521A">
      <w:pPr>
        <w:ind w:left="360"/>
        <w:jc w:val="both"/>
        <w:rPr>
          <w:sz w:val="22"/>
          <w:szCs w:val="22"/>
        </w:rPr>
      </w:pPr>
    </w:p>
    <w:sectPr w:rsidSect="00CD2C60" w:rsidR="0015521A">
      <w:headerReference w:type="even" r:id="rId13"/>
      <w:headerReference w:type="default" r:id="rId14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25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1E2" w:rsidP="003731E2" w:rsidR="003731E2" w:rsidRPr="003731E2">
    <w:pPr>
      <w:jc w:val="right"/>
      <w:rPr>
        <w:b/>
        <w:sz w:val="22"/>
        <w:szCs w:val="22"/>
      </w:rPr>
    </w:pPr>
    <w:r w:rsidRPr="003731E2">
      <w:rPr>
        <w:b/>
        <w:sz w:val="22"/>
        <w:szCs w:val="22"/>
      </w:rPr>
      <w:t>Posl. br. 6-St.</w:t>
    </w:r>
    <w:r w:rsidR="00CC0422">
      <w:rPr>
        <w:b/>
        <w:sz w:val="22"/>
        <w:szCs w:val="22"/>
      </w:rPr>
      <w:t>5</w:t>
    </w:r>
    <w:r w:rsidR="008E2D85">
      <w:rPr>
        <w:b/>
        <w:sz w:val="22"/>
        <w:szCs w:val="22"/>
      </w:rPr>
      <w:t>7</w:t>
    </w:r>
    <w:r w:rsidR="00CC0422">
      <w:rPr>
        <w:b/>
        <w:sz w:val="22"/>
        <w:szCs w:val="22"/>
      </w:rPr>
      <w:t>0</w:t>
    </w:r>
    <w:r w:rsidRPr="003731E2">
      <w:rPr>
        <w:b/>
        <w:sz w:val="22"/>
        <w:szCs w:val="22"/>
      </w:rPr>
      <w:t>/</w:t>
    </w:r>
    <w:r w:rsidR="00476C69">
      <w:rPr>
        <w:b/>
        <w:sz w:val="22"/>
        <w:szCs w:val="22"/>
      </w:rPr>
      <w:t>201</w:t>
    </w:r>
    <w:r w:rsidR="008E2D85">
      <w:rPr>
        <w:b/>
        <w:sz w:val="22"/>
        <w:szCs w:val="22"/>
      </w:rPr>
      <w:t>1</w:t>
    </w:r>
    <w:r w:rsidR="00776B9C">
      <w:rPr>
        <w:b/>
        <w:sz w:val="22"/>
        <w:szCs w:val="22"/>
      </w:rPr>
      <w:t>-</w:t>
    </w:r>
    <w:r w:rsidR="00EC07E3">
      <w:rPr>
        <w:b/>
        <w:sz w:val="22"/>
        <w:szCs w:val="22"/>
      </w:rPr>
      <w:t>496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32C00"/>
    <w:rsid w:val="00036DA3"/>
    <w:rsid w:val="000403D1"/>
    <w:rsid w:val="00040896"/>
    <w:rsid w:val="00062029"/>
    <w:rsid w:val="000626C1"/>
    <w:rsid w:val="00063E9C"/>
    <w:rsid w:val="0007417A"/>
    <w:rsid w:val="0008673A"/>
    <w:rsid w:val="000901EF"/>
    <w:rsid w:val="000906E4"/>
    <w:rsid w:val="000A278C"/>
    <w:rsid w:val="000B1326"/>
    <w:rsid w:val="000B4A0E"/>
    <w:rsid w:val="000C2FCA"/>
    <w:rsid w:val="000D024F"/>
    <w:rsid w:val="000F5FFB"/>
    <w:rsid w:val="00104163"/>
    <w:rsid w:val="00136CC6"/>
    <w:rsid w:val="0015521A"/>
    <w:rsid w:val="001813BA"/>
    <w:rsid w:val="001D1444"/>
    <w:rsid w:val="001D2BD1"/>
    <w:rsid w:val="001E33FE"/>
    <w:rsid w:val="001F52B7"/>
    <w:rsid w:val="00201AFD"/>
    <w:rsid w:val="00205015"/>
    <w:rsid w:val="0021254D"/>
    <w:rsid w:val="00247AED"/>
    <w:rsid w:val="00252BC6"/>
    <w:rsid w:val="002677B6"/>
    <w:rsid w:val="00273A71"/>
    <w:rsid w:val="00297FEC"/>
    <w:rsid w:val="002B6C71"/>
    <w:rsid w:val="002C7E89"/>
    <w:rsid w:val="002D161F"/>
    <w:rsid w:val="002D1DCD"/>
    <w:rsid w:val="002D7FAC"/>
    <w:rsid w:val="002E37D9"/>
    <w:rsid w:val="002F33F5"/>
    <w:rsid w:val="002F4339"/>
    <w:rsid w:val="002F528F"/>
    <w:rsid w:val="00303991"/>
    <w:rsid w:val="00310420"/>
    <w:rsid w:val="00310E0D"/>
    <w:rsid w:val="00333B97"/>
    <w:rsid w:val="0033553C"/>
    <w:rsid w:val="00346190"/>
    <w:rsid w:val="003731E2"/>
    <w:rsid w:val="003842B7"/>
    <w:rsid w:val="00385376"/>
    <w:rsid w:val="00387A62"/>
    <w:rsid w:val="003A576F"/>
    <w:rsid w:val="003A750E"/>
    <w:rsid w:val="003C56B3"/>
    <w:rsid w:val="003D1E55"/>
    <w:rsid w:val="003E68A5"/>
    <w:rsid w:val="004072D2"/>
    <w:rsid w:val="00415DEA"/>
    <w:rsid w:val="00460324"/>
    <w:rsid w:val="004623DC"/>
    <w:rsid w:val="004702B2"/>
    <w:rsid w:val="00472F04"/>
    <w:rsid w:val="00476C69"/>
    <w:rsid w:val="004934B6"/>
    <w:rsid w:val="004A3B68"/>
    <w:rsid w:val="004A481A"/>
    <w:rsid w:val="004A6748"/>
    <w:rsid w:val="004B5ADA"/>
    <w:rsid w:val="004D3283"/>
    <w:rsid w:val="004F38DD"/>
    <w:rsid w:val="004F75F4"/>
    <w:rsid w:val="005021C6"/>
    <w:rsid w:val="00505B09"/>
    <w:rsid w:val="0051294A"/>
    <w:rsid w:val="005236B0"/>
    <w:rsid w:val="00530BAB"/>
    <w:rsid w:val="005319DA"/>
    <w:rsid w:val="005379ED"/>
    <w:rsid w:val="00583A83"/>
    <w:rsid w:val="00593FA0"/>
    <w:rsid w:val="00595802"/>
    <w:rsid w:val="00595AA6"/>
    <w:rsid w:val="00597ECD"/>
    <w:rsid w:val="005B63A3"/>
    <w:rsid w:val="005C0DE0"/>
    <w:rsid w:val="005C6BA0"/>
    <w:rsid w:val="005E3AEE"/>
    <w:rsid w:val="005F213A"/>
    <w:rsid w:val="00607ADC"/>
    <w:rsid w:val="00615E69"/>
    <w:rsid w:val="00644A52"/>
    <w:rsid w:val="006454C5"/>
    <w:rsid w:val="006716DF"/>
    <w:rsid w:val="0068255A"/>
    <w:rsid w:val="006A2BEE"/>
    <w:rsid w:val="006C5C5C"/>
    <w:rsid w:val="006C7372"/>
    <w:rsid w:val="006C7742"/>
    <w:rsid w:val="006E5197"/>
    <w:rsid w:val="006F4204"/>
    <w:rsid w:val="00730D24"/>
    <w:rsid w:val="007409D3"/>
    <w:rsid w:val="00753660"/>
    <w:rsid w:val="00767AB2"/>
    <w:rsid w:val="00776B9C"/>
    <w:rsid w:val="00785A09"/>
    <w:rsid w:val="007A029D"/>
    <w:rsid w:val="007D6F54"/>
    <w:rsid w:val="007F067D"/>
    <w:rsid w:val="008061DF"/>
    <w:rsid w:val="008131D4"/>
    <w:rsid w:val="00814CE3"/>
    <w:rsid w:val="008339AC"/>
    <w:rsid w:val="00841865"/>
    <w:rsid w:val="008471E3"/>
    <w:rsid w:val="00854BF8"/>
    <w:rsid w:val="0086492F"/>
    <w:rsid w:val="008735A5"/>
    <w:rsid w:val="008850B9"/>
    <w:rsid w:val="008B1D9E"/>
    <w:rsid w:val="008C33D0"/>
    <w:rsid w:val="008D57EA"/>
    <w:rsid w:val="008E2D85"/>
    <w:rsid w:val="008E5B9E"/>
    <w:rsid w:val="00910CCD"/>
    <w:rsid w:val="0091126E"/>
    <w:rsid w:val="00922233"/>
    <w:rsid w:val="0094027D"/>
    <w:rsid w:val="00963105"/>
    <w:rsid w:val="009635CE"/>
    <w:rsid w:val="00963E52"/>
    <w:rsid w:val="00970DBC"/>
    <w:rsid w:val="00980337"/>
    <w:rsid w:val="009E3778"/>
    <w:rsid w:val="009F54D7"/>
    <w:rsid w:val="009F5C62"/>
    <w:rsid w:val="00A40349"/>
    <w:rsid w:val="00A65FDE"/>
    <w:rsid w:val="00A76BB8"/>
    <w:rsid w:val="00AA15B0"/>
    <w:rsid w:val="00AB17A5"/>
    <w:rsid w:val="00AD4570"/>
    <w:rsid w:val="00AF4556"/>
    <w:rsid w:val="00AF7762"/>
    <w:rsid w:val="00B07481"/>
    <w:rsid w:val="00B11FDE"/>
    <w:rsid w:val="00B24CDF"/>
    <w:rsid w:val="00B36E34"/>
    <w:rsid w:val="00B628FE"/>
    <w:rsid w:val="00B7199F"/>
    <w:rsid w:val="00B76226"/>
    <w:rsid w:val="00B83474"/>
    <w:rsid w:val="00BB03DF"/>
    <w:rsid w:val="00BB5A6A"/>
    <w:rsid w:val="00BB7645"/>
    <w:rsid w:val="00BC058C"/>
    <w:rsid w:val="00BC79FD"/>
    <w:rsid w:val="00BE31C7"/>
    <w:rsid w:val="00BE6325"/>
    <w:rsid w:val="00BF2880"/>
    <w:rsid w:val="00BF4843"/>
    <w:rsid w:val="00C06363"/>
    <w:rsid w:val="00C147C0"/>
    <w:rsid w:val="00C149BE"/>
    <w:rsid w:val="00C21DD5"/>
    <w:rsid w:val="00C24831"/>
    <w:rsid w:val="00C26438"/>
    <w:rsid w:val="00C32E41"/>
    <w:rsid w:val="00C43BA5"/>
    <w:rsid w:val="00C539B2"/>
    <w:rsid w:val="00C84A10"/>
    <w:rsid w:val="00CB61F3"/>
    <w:rsid w:val="00CC0422"/>
    <w:rsid w:val="00CC1318"/>
    <w:rsid w:val="00CD2C60"/>
    <w:rsid w:val="00CD2EE9"/>
    <w:rsid w:val="00D03B49"/>
    <w:rsid w:val="00D131ED"/>
    <w:rsid w:val="00D13C79"/>
    <w:rsid w:val="00D3103D"/>
    <w:rsid w:val="00D33878"/>
    <w:rsid w:val="00D5360C"/>
    <w:rsid w:val="00D64A19"/>
    <w:rsid w:val="00D67372"/>
    <w:rsid w:val="00D7067D"/>
    <w:rsid w:val="00D714D1"/>
    <w:rsid w:val="00D843D8"/>
    <w:rsid w:val="00D9135A"/>
    <w:rsid w:val="00D975FE"/>
    <w:rsid w:val="00DA3DF9"/>
    <w:rsid w:val="00DE6C9A"/>
    <w:rsid w:val="00DF7A86"/>
    <w:rsid w:val="00E07C74"/>
    <w:rsid w:val="00E11F55"/>
    <w:rsid w:val="00E169D0"/>
    <w:rsid w:val="00E245E2"/>
    <w:rsid w:val="00E25525"/>
    <w:rsid w:val="00E26D58"/>
    <w:rsid w:val="00E31BA6"/>
    <w:rsid w:val="00E76D51"/>
    <w:rsid w:val="00E77397"/>
    <w:rsid w:val="00E97616"/>
    <w:rsid w:val="00EA57DC"/>
    <w:rsid w:val="00EB481A"/>
    <w:rsid w:val="00EC07E3"/>
    <w:rsid w:val="00EE599C"/>
    <w:rsid w:val="00F0033D"/>
    <w:rsid w:val="00F00BBB"/>
    <w:rsid w:val="00F1052C"/>
    <w:rsid w:val="00F17D88"/>
    <w:rsid w:val="00F20D0A"/>
    <w:rsid w:val="00F24833"/>
    <w:rsid w:val="00F31FAD"/>
    <w:rsid w:val="00F34EF1"/>
    <w:rsid w:val="00F40201"/>
    <w:rsid w:val="00F4118A"/>
    <w:rsid w:val="00F44F36"/>
    <w:rsid w:val="00F50086"/>
    <w:rsid w:val="00F60455"/>
    <w:rsid w:val="00F61FBE"/>
    <w:rsid w:val="00F803E2"/>
    <w:rsid w:val="00F82817"/>
    <w:rsid w:val="00FC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Tekstrezerviranogmjesta" w:type="character">
    <w:name w:val="Placeholder Text"/>
    <w:basedOn w:val="Zadanifontodlomka"/>
    <w:uiPriority w:val="99"/>
    <w:semiHidden/>
    <w:rsid w:val="00682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55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55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55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55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Tekstrezerviranogmjesta" w:type="character">
    <w:name w:val="Placeholder Text"/>
    <w:basedOn w:val="Zadanifontodlomka"/>
    <w:uiPriority w:val="99"/>
    <w:semiHidden/>
    <w:rsid w:val="00682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55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55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55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55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924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2011.</izvorni_sadrzaj>
    <derivirana_varijabla naziv="DomainObject.Predmet.DatumOsnivanja_1">17.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St-570/2011</izvorni_sadrzaj>
    <derivirana_varijabla naziv="DomainObject.Predmet.OznakaBroj_1">St-570/2011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INTERŠPED međunarodna i unutarnja špedicija d.o.o. - " u stečaju"</izvorni_sadrzaj>
    <derivirana_varijabla naziv="DomainObject.Predmet.ProtustrankaFormated_1">  INTERŠPED međunarodna i unutarnja špedicija d.o.o. - " u stečaju"</derivirana_varijabla>
  </DomainObject.Predmet.ProtustrankaFormated>
  <DomainObject.Predmet.ProtustrankaFormatedOIB>
    <izvorni_sadrzaj>  INTERŠPED međunarodna i unutarnja špedicija d.o.o. - " u stečaju", OIB 86168784662</izvorni_sadrzaj>
    <derivirana_varijabla naziv="DomainObject.Predmet.ProtustrankaFormatedOIB_1">  INTERŠPED međunarodna i unutarnja špedicija d.o.o. - " u stečaju", OIB 86168784662</derivirana_varijabla>
  </DomainObject.Predmet.ProtustrankaFormatedOIB>
  <DomainObject.Predmet.ProtustrankaFormatedWithAdress>
    <izvorni_sadrzaj> INTERŠPED međunarodna i unutarnja špedicija d.o.o. - " u stečaju", Trg  kralja Tomislava 22/II, 20340 Ploče</izvorni_sadrzaj>
    <derivirana_varijabla naziv="DomainObject.Predmet.ProtustrankaFormatedWithAdress_1"> INTERŠPED međunarodna i unutarnja špedicija d.o.o. - " u stečaju", Trg  kralja Tomislava 22/II, 20340 Ploče</derivirana_varijabla>
  </DomainObject.Predmet.ProtustrankaFormatedWithAdress>
  <DomainObject.Predmet.ProtustrankaFormatedWithAdressOIB>
    <izvorni_sadrzaj> INTERŠPED međunarodna i unutarnja špedicija d.o.o. - " u stečaju", OIB 86168784662, Trg  kralja Tomislava 22/II, 20340 Ploče</izvorni_sadrzaj>
    <derivirana_varijabla naziv="DomainObject.Predmet.ProtustrankaFormatedWithAdressOIB_1"> INTERŠPED međunarodna i unutarnja špedicija d.o.o. - " u stečaju", OIB 86168784662, Trg  kralja Tomislava 22/II, 20340 Ploče</derivirana_varijabla>
  </DomainObject.Predmet.ProtustrankaFormatedWithAdressOIB>
  <DomainObject.Predmet.ProtustrankaWithAdress>
    <izvorni_sadrzaj>INTERŠPED međunarodna i unutarnja špedicija d.o.o. - " u stečaju" Trg  kralja Tomislava 22/II, 20340 Ploče</izvorni_sadrzaj>
    <derivirana_varijabla naziv="DomainObject.Predmet.ProtustrankaWithAdress_1">INTERŠPED međunarodna i unutarnja špedicija d.o.o. - " u stečaju" Trg  kralja Tomislava 22/II, 20340 Ploče</derivirana_varijabla>
  </DomainObject.Predmet.ProtustrankaWithAdress>
  <DomainObject.Predmet.ProtustrankaWithAdressOIB>
    <izvorni_sadrzaj>INTERŠPED međunarodna i unutarnja špedicija d.o.o. - " u stečaju", OIB 86168784662, Trg  kralja Tomislava 22/II, 20340 Ploče</izvorni_sadrzaj>
    <derivirana_varijabla naziv="DomainObject.Predmet.ProtustrankaWithAdressOIB_1">INTERŠPED međunarodna i unutarnja špedicija d.o.o. - " u stečaju", OIB 86168784662, Trg  kralja Tomislava 22/II, 20340 Ploče</derivirana_varijabla>
  </DomainObject.Predmet.ProtustrankaWithAdressOIB>
  <DomainObject.Predmet.ProtustrankaNazivFormated>
    <izvorni_sadrzaj>INTERŠPED međunarodna i unutarnja špedicija d.o.o. - " u stečaju"</izvorni_sadrzaj>
    <derivirana_varijabla naziv="DomainObject.Predmet.ProtustrankaNazivFormated_1">INTERŠPED međunarodna i unutarnja špedicija d.o.o. - " u stečaju"</derivirana_varijabla>
  </DomainObject.Predmet.ProtustrankaNazivFormated>
  <DomainObject.Predmet.ProtustrankaNazivFormatedOIB>
    <izvorni_sadrzaj>INTERŠPED međunarodna i unutarnja špedicija d.o.o. - " u stečaju", OIB 86168784662</izvorni_sadrzaj>
    <derivirana_varijabla naziv="DomainObject.Predmet.ProtustrankaNazivFormatedOIB_1">INTERŠPED međunarodna i unutarnja špedicija d.o.o. - " u stečaju", OIB 86168784662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INTEGRALNI TRANSPORT, društvo s ograničenom odgovornošću; Stalna služba u Pločama</izvorni_sadrzaj>
    <derivirana_varijabla naziv="DomainObject.Predmet.StrankaFormated_1">  AGENCIJA ZA INTEGRALNI TRANSPORT, društvo s ograničenom odgovornošću; Stalna služba u Pločama</derivirana_varijabla>
  </DomainObject.Predmet.StrankaFormated>
  <DomainObject.Predmet.StrankaFormatedOIB>
    <izvorni_sadrzaj>  AGENCIJA ZA INTEGRALNI TRANSPORT, društvo s ograničenom odgovornošću, OIB 42650506038; Stalna služba u Pločama</izvorni_sadrzaj>
    <derivirana_varijabla naziv="DomainObject.Predmet.StrankaFormatedOIB_1">  AGENCIJA ZA INTEGRALNI TRANSPORT, društvo s ograničenom odgovornošću, OIB 42650506038; Stalna služba u Pločama</derivirana_varijabla>
  </DomainObject.Predmet.StrankaFormatedOIB>
  <DomainObject.Predmet.StrankaFormatedWithAdress>
    <izvorni_sadrzaj> AGENCIJA ZA INTEGRALNI TRANSPORT, društvo s ograničenom odgovornošću, Heinzelova 51, Zagreb; Stalna služba u Pločama, Vladimira Nazora 14, 20340 Ploče</izvorni_sadrzaj>
    <derivirana_varijabla naziv="DomainObject.Predmet.StrankaFormatedWithAdress_1"> AGENCIJA ZA INTEGRALNI TRANSPORT, društvo s ograničenom odgovornošću, Heinzelova 51, Zagreb; Stalna služba u Pločama, Vladimira Nazora 14, 20340 Ploče</derivirana_varijabla>
  </DomainObject.Predmet.StrankaFormatedWithAdress>
  <DomainObject.Predmet.StrankaFormatedWithAdressOIB>
    <izvorni_sadrzaj> AGENCIJA ZA INTEGRALNI TRANSPORT, društvo s ograničenom odgovornošću, OIB 42650506038, Heinzelova 51, Zagreb; Stalna služba u Pločama, Vladimira Nazora 14, 20340 Ploče</izvorni_sadrzaj>
    <derivirana_varijabla naziv="DomainObject.Predmet.StrankaFormatedWithAdressOIB_1"> AGENCIJA ZA INTEGRALNI TRANSPORT, društvo s ograničenom odgovornošću, OIB 42650506038, Heinzelova 51, Zagreb; Stalna služba u Pločama, Vladimira Nazora 14, 20340 Ploče</derivirana_varijabla>
  </DomainObject.Predmet.StrankaFormatedWithAdressOIB>
  <DomainObject.Predmet.StrankaWithAdress>
    <izvorni_sadrzaj>AGENCIJA ZA INTEGRALNI TRANSPORT, društvo s ograničenom odgovornošću Heinzelova 51,Zagreb,Stalna služba u Pločama Vladimira Nazora 14,20340 Ploče</izvorni_sadrzaj>
    <derivirana_varijabla naziv="DomainObject.Predmet.StrankaWithAdress_1">AGENCIJA ZA INTEGRALNI TRANSPORT, društvo s ograničenom odgovornošću Heinzelova 51,Zagreb,Stalna služba u Pločama Vladimira Nazora 14,20340 Ploče</derivirana_varijabla>
  </DomainObject.Predmet.StrankaWithAdress>
  <DomainObject.Predmet.StrankaWithAdressOIB>
    <izvorni_sadrzaj>AGENCIJA ZA INTEGRALNI TRANSPORT, društvo s ograničenom odgovornošću, OIB 42650506038, Heinzelova 51,Zagreb,Stalna služba u Pločama, Vladimira Nazora 14,20340 Ploče</izvorni_sadrzaj>
    <derivirana_varijabla naziv="DomainObject.Predmet.StrankaWithAdressOIB_1">AGENCIJA ZA INTEGRALNI TRANSPORT, društvo s ograničenom odgovornošću, OIB 42650506038, Heinzelova 51,Zagreb,Stalna služba u Pločama, Vladimira Nazora 14,20340 Ploče</derivirana_varijabla>
  </DomainObject.Predmet.StrankaWithAdressOIB>
  <DomainObject.Predmet.StrankaNazivFormated>
    <izvorni_sadrzaj>AGENCIJA ZA INTEGRALNI TRANSPORT, društvo s ograničenom odgovornošću,Stalna služba u Pločama</izvorni_sadrzaj>
    <derivirana_varijabla naziv="DomainObject.Predmet.StrankaNazivFormated_1">AGENCIJA ZA INTEGRALNI TRANSPORT, društvo s ograničenom odgovornošću,Stalna služba u Pločama</derivirana_varijabla>
  </DomainObject.Predmet.StrankaNazivFormated>
  <DomainObject.Predmet.StrankaNazivFormatedOIB>
    <izvorni_sadrzaj>AGENCIJA ZA INTEGRALNI TRANSPORT, društvo s ograničenom odgovornošću, OIB 42650506038,Stalna služba u Pločama</izvorni_sadrzaj>
    <derivirana_varijabla naziv="DomainObject.Predmet.StrankaNazivFormatedOIB_1">AGENCIJA ZA INTEGRALNI TRANSPORT, društvo s ograničenom odgovornošću, OIB 42650506038,Stalna služba u Pločama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AGENCIJA ZA INTEGRALNI TRANSPORT, društvo s ograničenom odgovornošću</item>
      <item>Stalna služba u Pločama</item>
    </izvorni_sadrzaj>
    <derivirana_varijabla naziv="DomainObject.Predmet.StrankaListFormated_1">
      <item>AGENCIJA ZA INTEGRALNI TRANSPORT, društvo s ograničenom odgovornošću</item>
      <item>Stalna služba u Pločama</item>
    </derivirana_varijabla>
  </DomainObject.Predmet.StrankaListFormated>
  <DomainObject.Predmet.StrankaListFormatedOIB>
    <izvorni_sadrzaj>
      <item>AGENCIJA ZA INTEGRALNI TRANSPORT, društvo s ograničenom odgovornošću, OIB 42650506038</item>
      <item>Stalna služba u Pločama</item>
    </izvorni_sadrzaj>
    <derivirana_varijabla naziv="DomainObject.Predmet.StrankaListFormatedOIB_1">
      <item>AGENCIJA ZA INTEGRALNI TRANSPORT, društvo s ograničenom odgovornošću, OIB 42650506038</item>
      <item>Stalna služba u Pločama</item>
    </derivirana_varijabla>
  </DomainObject.Predmet.StrankaListFormatedOIB>
  <DomainObject.Predmet.StrankaListFormatedWithAdress>
    <izvorni_sadrzaj>
      <item>AGENCIJA ZA INTEGRALNI TRANSPORT, društvo s ograničenom odgovornošću, Heinzelova 51, Zagreb</item>
      <item>Stalna služba u Pločama, Vladimira Nazora 14, 20340 Ploče</item>
    </izvorni_sadrzaj>
    <derivirana_varijabla naziv="DomainObject.Predmet.StrankaListFormatedWithAdress_1">
      <item>AGENCIJA ZA INTEGRALNI TRANSPORT, društvo s ograničenom odgovornošću, Heinzelova 51, Zagreb</item>
      <item>Stalna služba u Pločama, Vladimira Nazora 14, 20340 Ploče</item>
    </derivirana_varijabla>
  </DomainObject.Predmet.StrankaListFormatedWithAdress>
  <DomainObject.Predmet.StrankaListFormatedWithAdressOIB>
    <izvorni_sadrzaj>
      <item>AGENCIJA ZA INTEGRALNI TRANSPORT, društvo s ograničenom odgovornošću, OIB 42650506038, Heinzelova 51, Zagreb</item>
      <item>Stalna služba u Pločama, Vladimira Nazora 14, 20340 Ploče</item>
    </izvorni_sadrzaj>
    <derivirana_varijabla naziv="DomainObject.Predmet.StrankaListFormatedWithAdressOIB_1">
      <item>AGENCIJA ZA INTEGRALNI TRANSPORT, društvo s ograničenom odgovornošću, OIB 42650506038, Heinzelova 51, Zagreb</item>
      <item>Stalna služba u Pločama, Vladimira Nazora 14, 20340 Ploče</item>
    </derivirana_varijabla>
  </DomainObject.Predmet.StrankaListFormatedWithAdressOIB>
  <DomainObject.Predmet.StrankaListNazivFormated>
    <izvorni_sadrzaj>
      <item>AGENCIJA ZA INTEGRALNI TRANSPORT, društvo s ograničenom odgovornošću</item>
      <item>Stalna služba u Pločama</item>
    </izvorni_sadrzaj>
    <derivirana_varijabla naziv="DomainObject.Predmet.StrankaListNazivFormated_1">
      <item>AGENCIJA ZA INTEGRALNI TRANSPORT, društvo s ograničenom odgovornošću</item>
      <item>Stalna služba u Pločama</item>
    </derivirana_varijabla>
  </DomainObject.Predmet.StrankaListNazivFormated>
  <DomainObject.Predmet.StrankaListNazivFormatedOIB>
    <izvorni_sadrzaj>
      <item>AGENCIJA ZA INTEGRALNI TRANSPORT, društvo s ograničenom odgovornošću, OIB 42650506038</item>
      <item>Stalna služba u Pločama</item>
    </izvorni_sadrzaj>
    <derivirana_varijabla naziv="DomainObject.Predmet.StrankaListNazivFormatedOIB_1">
      <item>AGENCIJA ZA INTEGRALNI TRANSPORT, društvo s ograničenom odgovornošću, OIB 42650506038</item>
      <item>Stalna služba u Pločama</item>
    </derivirana_varijabla>
  </DomainObject.Predmet.StrankaListNazivFormatedOIB>
  <DomainObject.Predmet.ProtuStrankaListFormated>
    <izvorni_sadrzaj>
      <item>INTERŠPED međunarodna i unutarnja špedicija d.o.o. - " u stečaju"</item>
    </izvorni_sadrzaj>
    <derivirana_varijabla naziv="DomainObject.Predmet.ProtuStrankaListFormated_1">
      <item>INTERŠPED međunarodna i unutarnja špedicija d.o.o. - " u stečaju"</item>
    </derivirana_varijabla>
  </DomainObject.Predmet.ProtuStrankaListFormated>
  <DomainObject.Predmet.ProtuStrankaListFormatedOIB>
    <izvorni_sadrzaj>
      <item>INTERŠPED međunarodna i unutarnja špedicija d.o.o. - " u stečaju", OIB 86168784662</item>
    </izvorni_sadrzaj>
    <derivirana_varijabla naziv="DomainObject.Predmet.ProtuStrankaListFormatedOIB_1">
      <item>INTERŠPED međunarodna i unutarnja špedicija d.o.o. - " u stečaju", OIB 86168784662</item>
    </derivirana_varijabla>
  </DomainObject.Predmet.ProtuStrankaListFormatedOIB>
  <DomainObject.Predmet.ProtuStrankaListFormatedWithAdress>
    <izvorni_sadrzaj>
      <item>INTERŠPED međunarodna i unutarnja špedicija d.o.o. - " u stečaju", Trg  kralja Tomislava 22/II, 20340 Ploče</item>
    </izvorni_sadrzaj>
    <derivirana_varijabla naziv="DomainObject.Predmet.ProtuStrankaListFormatedWithAdress_1">
      <item>INTERŠPED međunarodna i unutarnja špedicija d.o.o. - " u stečaju", Trg  kralja Tomislava 22/II, 20340 Ploče</item>
    </derivirana_varijabla>
  </DomainObject.Predmet.ProtuStrankaListFormatedWithAdress>
  <DomainObject.Predmet.ProtuStrankaListFormatedWithAdressOIB>
    <izvorni_sadrzaj>
      <item>INTERŠPED međunarodna i unutarnja špedicija d.o.o. - " u stečaju", OIB 86168784662, Trg  kralja Tomislava 22/II, 20340 Ploče</item>
    </izvorni_sadrzaj>
    <derivirana_varijabla naziv="DomainObject.Predmet.ProtuStrankaListFormatedWithAdressOIB_1">
      <item>INTERŠPED međunarodna i unutarnja špedicija d.o.o. - " u stečaju", OIB 86168784662, Trg  kralja Tomislava 22/II, 20340 Ploče</item>
    </derivirana_varijabla>
  </DomainObject.Predmet.ProtuStrankaListFormatedWithAdressOIB>
  <DomainObject.Predmet.ProtuStrankaListNazivFormated>
    <izvorni_sadrzaj>
      <item>INTERŠPED međunarodna i unutarnja špedicija d.o.o. - " u stečaju"</item>
    </izvorni_sadrzaj>
    <derivirana_varijabla naziv="DomainObject.Predmet.ProtuStrankaListNazivFormated_1">
      <item>INTERŠPED međunarodna i unutarnja špedicija d.o.o. - " u stečaju"</item>
    </derivirana_varijabla>
  </DomainObject.Predmet.ProtuStrankaListNazivFormated>
  <DomainObject.Predmet.ProtuStrankaListNazivFormatedOIB>
    <izvorni_sadrzaj>
      <item>INTERŠPED međunarodna i unutarnja špedicija d.o.o. - " u stečaju", OIB 86168784662</item>
    </izvorni_sadrzaj>
    <derivirana_varijabla naziv="DomainObject.Predmet.ProtuStrankaListNazivFormatedOIB_1">
      <item>INTERŠPED međunarodna i unutarnja špedicija d.o.o. - " u stečaju", OIB 86168784662</item>
    </derivirana_varijabla>
  </DomainObject.Predmet.ProtuStrankaListNazivFormatedOIB>
  <DomainObject.Predmet.OstaliList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izvorni_sadrzaj>
    <derivirana_varijabla naziv="DomainObject.Predmet.OstaliList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derivirana_varijabla>
  </DomainObject.Predmet.OstaliListFormated>
  <DomainObject.Predmet.OstaliList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izvorni_sadrzaj>
    <derivirana_varijabla naziv="DomainObject.Predmet.OstaliList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derivirana_varijabla>
  </DomainObject.Predmet.OstaliListFormatedOIB>
  <DomainObject.Predmet.OstaliListFormatedWithAdress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  <item>pun. Branimir Matana</item>
      <item>POREZNA UPRAVA PLOČE, Trg kralja Tomislava 16, 20340 Ploče</item>
    </izvorni_sadrzaj>
    <derivirana_varijabla naziv="DomainObject.Predmet.OstaliListFormatedWithAdress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  <item>pun. Branimir Matana</item>
      <item>POREZNA UPRAVA PLOČE, Trg kralja Tomislava 16, 20340 Ploče</item>
    </derivirana_varijabla>
  </DomainObject.Predmet.OstaliListFormatedWithAdress>
  <DomainObject.Predmet.OstaliListFormatedWithAdressOIB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  <item>pun. Branimir Matana</item>
      <item>POREZNA UPRAVA PLOČE, Trg kralja Tomislava 16, 20340 Ploče</item>
    </izvorni_sadrzaj>
    <derivirana_varijabla naziv="DomainObject.Predmet.OstaliListFormatedWithAdressOIB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  <item>pun. Branimir Matana</item>
      <item>POREZNA UPRAVA PLOČE, Trg kralja Tomislava 16, 20340 Ploče</item>
    </derivirana_varijabla>
  </DomainObject.Predmet.OstaliListFormatedWithAdressOIB>
  <DomainObject.Predmet.OstaliListNaziv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izvorni_sadrzaj>
    <derivirana_varijabla naziv="DomainObject.Predmet.OstaliListNaziv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derivirana_varijabla>
  </DomainObject.Predmet.OstaliListNazivFormated>
  <DomainObject.Predmet.OstaliListNaziv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izvorni_sadrzaj>
    <derivirana_varijabla naziv="DomainObject.Predmet.OstaliListNaziv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INTEGRALNI TRANSPORT, društvo s ograničenom odgovornošću i dr.</izvorni_sadrzaj>
    <derivirana_varijabla naziv="DomainObject.Predmet.StrankaIDrugi_1">AGENCIJA ZA INTEGRALNI TRANSPORT, društvo s ograničenom odgovornošću i dr.</derivirana_varijabla>
  </DomainObject.Predmet.StrankaIDrugi>
  <DomainObject.Predmet.ProtustrankaIDrugi>
    <izvorni_sadrzaj>INTERŠPED međunarodna i unutarnja špedicija d.o.o. - " u stečaju"</izvorni_sadrzaj>
    <derivirana_varijabla naziv="DomainObject.Predmet.ProtustrankaIDrugi_1">INTERŠPED međunarodna i unutarnja špedicija d.o.o. - " u stečaju"</derivirana_varijabla>
  </DomainObject.Predmet.ProtustrankaIDrugi>
  <DomainObject.Predmet.StrankaIDrugiAdressOIB>
    <izvorni_sadrzaj>AGENCIJA ZA INTEGRALNI TRANSPORT, društvo s ograničenom odgovornošću, OIB 42650506038, Heinzelova 51, Zagreb i dr.</izvorni_sadrzaj>
    <derivirana_varijabla naziv="DomainObject.Predmet.StrankaIDrugiAdressOIB_1">AGENCIJA ZA INTEGRALNI TRANSPORT, društvo s ograničenom odgovornošću, OIB 42650506038, Heinzelova 51, Zagreb i dr.</derivirana_varijabla>
  </DomainObject.Predmet.StrankaIDrugiAdressOIB>
  <DomainObject.Predmet.ProtustrankaIDrugiAdressOIB>
    <izvorni_sadrzaj>INTERŠPED međunarodna i unutarnja špedicija d.o.o. - " u stečaju", OIB 86168784662, Trg  kralja Tomislava 22/II, 20340 Ploče</izvorni_sadrzaj>
    <derivirana_varijabla naziv="DomainObject.Predmet.ProtustrankaIDrugiAdressOIB_1">INTERŠPED međunarodna i unutarnja špedicija d.o.o. - " u stečaju", OIB 86168784662, Trg  kralja Tomislava 22/II,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  <item>Stalna služba u Pločama</item>
    </izvorni_sadrzaj>
    <derivirana_varijabla naziv="DomainObject.Predmet.SudioniciListNaziv_1"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  <item>Stalna služba u Pločama</item>
    </derivirana_varijabla>
  </DomainObject.Predmet.SudioniciListNaziv>
  <DomainObject.Predmet.SudioniciListAdressOIB>
    <izvorni_sadrzaj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  <item>pun. Branimir Matana</item>
      <item>POREZNA UPRAVA PLOČE, Trg kralja Tomislava 16,20340 Ploče</item>
      <item>Stalna služba u Pločama, Vladimira Nazora 14,20340 Ploče</item>
    </izvorni_sadrzaj>
    <derivirana_varijabla naziv="DomainObject.Predmet.SudioniciListAdressOIB_1"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  <item>pun. Branimir Matana</item>
      <item>POREZNA UPRAVA PLOČE, Trg kralja Tomislava 16,20340 Ploče</item>
      <item>Stalna služba u Pločama, Vladimira Nazora 14,20340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  <item>, OIB null</item>
      <item>, OIB null</item>
      <item>, OIB null</item>
    </izvorni_sadrzaj>
    <derivirana_varijabla naziv="DomainObject.Predmet.SudioniciListNazivOIB_1"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4F76A6-0A3F-4B43-9B70-4D95818901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634</properties:Words>
  <properties:Characters>3537</properties:Characters>
  <properties:Lines>95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4204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2016-12-28T14:28:00Z</dcterms:created>
  <dc:creator>none</dc:creator>
  <cp:lastModifiedBy>Mara Marčinko</cp:lastModifiedBy>
  <cp:lastPrinted>2017-02-07T10:51:00Z</cp:lastPrinted>
  <dcterms:modified xmlns:xsi="http://www.w3.org/2001/XMLSchema-instance" xsi:type="dcterms:W3CDTF">2017-02-07T10:52:00Z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