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d21dc" w14:paraId="c2d21dc" w:rsidRDefault="007F2409" w:rsidP="003A572A" w:rsidR="007F2409" w:rsidRPr="00C77B87">
      <w:pPr>
        <w:jc w:val="right"/>
        <w15:collapsed w:val="false"/>
        <w:rPr>
          <w:rFonts w:hAnsi="Times New Roman" w:ascii="Times New Roman"/>
        </w:rPr>
      </w:pPr>
      <w:bookmarkStart w:name="_GoBack" w:id="0"/>
      <w:bookmarkEnd w:id="0"/>
      <w:r w:rsidRPr="00C77B87">
        <w:rPr>
          <w:rFonts w:hAnsi="Times New Roman" w:ascii="Times New Roman"/>
        </w:rPr>
        <w:t>3 St-</w:t>
      </w:r>
      <w:r w:rsidR="00926056">
        <w:rPr>
          <w:rFonts w:hAnsi="Times New Roman" w:ascii="Times New Roman"/>
        </w:rPr>
        <w:t>225/15</w:t>
      </w:r>
    </w:p>
    <w:p w:rsidRDefault="007F2409" w:rsidP="007F2409" w:rsidR="007F2409" w:rsidRPr="00C77B87">
      <w:pPr>
        <w:rPr>
          <w:rFonts w:hAnsi="Times New Roman" w:ascii="Times New Roman"/>
        </w:rPr>
      </w:pPr>
    </w:p>
    <w:p w:rsidRDefault="007F2409" w:rsidP="007F2409" w:rsidR="007F2409" w:rsidRPr="00C77B87">
      <w:pPr>
        <w:rPr>
          <w:rFonts w:hAnsi="Times New Roman" w:ascii="Times New Roman"/>
        </w:rPr>
      </w:pPr>
    </w:p>
    <w:p w:rsidRDefault="005939C6" w:rsidP="007F2409" w:rsidR="007F2409" w:rsidRPr="00C77B87">
      <w:pPr>
        <w:rPr>
          <w:rFonts w:hAnsi="Times New Roman" w:ascii="Times New Roman"/>
        </w:rPr>
      </w:pPr>
      <w:r w:rsidRPr="00C77B87">
        <w:rPr>
          <w:rFonts w:hAnsi="Times New Roman" w:ascii="Times New Roman"/>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C77B87">
        <w:rPr>
          <w:rFonts w:hAnsi="Times New Roman" w:ascii="Times New Roman"/>
        </w:rPr>
        <w:t xml:space="preserve">        </w:t>
      </w:r>
    </w:p>
    <w:p w:rsidRDefault="007F2409" w:rsidP="007F2409" w:rsidR="007F2409" w:rsidRPr="00C77B87">
      <w:pPr>
        <w:rPr>
          <w:rFonts w:hAnsi="Times New Roman" w:ascii="Times New Roman"/>
        </w:rPr>
      </w:pPr>
    </w:p>
    <w:p w:rsidRDefault="007F2409" w:rsidP="007F2409" w:rsidR="007F2409" w:rsidRPr="00C77B87">
      <w:pPr>
        <w:rPr>
          <w:rFonts w:hAnsi="Times New Roman" w:ascii="Times New Roman"/>
        </w:rPr>
      </w:pPr>
      <w:r w:rsidRPr="00C77B87">
        <w:rPr>
          <w:rFonts w:hAnsi="Times New Roman" w:ascii="Times New Roman"/>
        </w:rPr>
        <w:t xml:space="preserve">REPUBLIKA HRVATSKA </w:t>
      </w:r>
    </w:p>
    <w:p w:rsidRDefault="007F2409" w:rsidP="007F2409" w:rsidR="007F2409" w:rsidRPr="00C77B87">
      <w:pPr>
        <w:rPr>
          <w:rFonts w:hAnsi="Times New Roman" w:ascii="Times New Roman"/>
        </w:rPr>
      </w:pPr>
      <w:r w:rsidRPr="00C77B87">
        <w:rPr>
          <w:rFonts w:hAnsi="Times New Roman" w:ascii="Times New Roman"/>
        </w:rPr>
        <w:t>TRGOVAČKI SUD</w:t>
      </w:r>
      <w:r w:rsidR="003A572A" w:rsidRPr="00C77B87">
        <w:rPr>
          <w:rFonts w:hAnsi="Times New Roman" w:ascii="Times New Roman"/>
        </w:rPr>
        <w:t xml:space="preserve"> U ZAGREBU</w:t>
      </w:r>
    </w:p>
    <w:p w:rsidRDefault="003A572A" w:rsidP="007F2409" w:rsidR="00D4710A" w:rsidRPr="00C77B87">
      <w:pPr>
        <w:rPr>
          <w:rFonts w:hAnsi="Times New Roman" w:ascii="Times New Roman"/>
        </w:rPr>
      </w:pPr>
      <w:r w:rsidRPr="00C77B87">
        <w:rPr>
          <w:rFonts w:hAnsi="Times New Roman" w:ascii="Times New Roman"/>
        </w:rPr>
        <w:t xml:space="preserve">STALANA SLUŽBA </w:t>
      </w:r>
    </w:p>
    <w:p w:rsidRDefault="003A572A" w:rsidP="007F2409" w:rsidR="003A572A" w:rsidRPr="00C77B87">
      <w:pPr>
        <w:rPr>
          <w:rFonts w:hAnsi="Times New Roman" w:ascii="Times New Roman"/>
        </w:rPr>
      </w:pPr>
      <w:r w:rsidRPr="00C77B87">
        <w:rPr>
          <w:rFonts w:hAnsi="Times New Roman" w:ascii="Times New Roman"/>
        </w:rPr>
        <w:t xml:space="preserve">Karlovac, </w:t>
      </w:r>
      <w:r w:rsidR="00926056">
        <w:rPr>
          <w:rFonts w:hAnsi="Times New Roman" w:ascii="Times New Roman"/>
        </w:rPr>
        <w:t xml:space="preserve">Ljudevita Šestića 4 </w:t>
      </w:r>
    </w:p>
    <w:p w:rsidRDefault="00705993" w:rsidP="007F2409" w:rsidR="00705993" w:rsidRPr="00C77B87">
      <w:pPr>
        <w:rPr>
          <w:rFonts w:hAnsi="Times New Roman" w:ascii="Times New Roman"/>
        </w:rPr>
      </w:pPr>
    </w:p>
    <w:p w:rsidRDefault="00D4710A" w:rsidP="00D4710A" w:rsidR="00D4710A" w:rsidRPr="00C77B87">
      <w:pPr>
        <w:jc w:val="center"/>
        <w:rPr>
          <w:rFonts w:hAnsi="Times New Roman" w:ascii="Times New Roman"/>
        </w:rPr>
      </w:pPr>
      <w:r w:rsidRPr="00C77B87">
        <w:rPr>
          <w:rFonts w:hAnsi="Times New Roman" w:ascii="Times New Roman"/>
        </w:rPr>
        <w:t>R E P U B L I K A  H R V A T S K A</w:t>
      </w:r>
    </w:p>
    <w:p w:rsidRDefault="007F2409" w:rsidP="003A572A" w:rsidR="007F2409">
      <w:pPr>
        <w:jc w:val="center"/>
        <w:rPr>
          <w:rFonts w:hAnsi="Times New Roman" w:ascii="Times New Roman"/>
        </w:rPr>
      </w:pPr>
      <w:r w:rsidRPr="00C77B87">
        <w:rPr>
          <w:rFonts w:hAnsi="Times New Roman" w:ascii="Times New Roman"/>
        </w:rPr>
        <w:t>R J E Š E N J E</w:t>
      </w:r>
    </w:p>
    <w:p w:rsidRDefault="00926056" w:rsidP="003A572A" w:rsidR="00926056" w:rsidRPr="00C77B87">
      <w:pPr>
        <w:jc w:val="center"/>
        <w:rPr>
          <w:rFonts w:hAnsi="Times New Roman" w:ascii="Times New Roman"/>
        </w:rPr>
      </w:pPr>
    </w:p>
    <w:p w:rsidRDefault="000818FB" w:rsidP="000818FB" w:rsidR="000818FB" w:rsidRPr="00C77B87">
      <w:pPr>
        <w:ind w:firstLine="720"/>
        <w:jc w:val="both"/>
        <w:rPr>
          <w:rFonts w:hAnsi="Times New Roman" w:ascii="Times New Roman"/>
        </w:rPr>
      </w:pPr>
      <w:r w:rsidRPr="00C77B87">
        <w:rPr>
          <w:rFonts w:hAnsi="Times New Roman" w:ascii="Times New Roman"/>
        </w:rPr>
        <w:t>Trgovački sud u Zagrebu, Stalna služba, po sucu Vesni Fundurulić Perišin, kao stečajnom sucu, postupajući po prijedlogu</w:t>
      </w:r>
      <w:r w:rsidR="00926056">
        <w:rPr>
          <w:rFonts w:hAnsi="Times New Roman" w:ascii="Times New Roman"/>
        </w:rPr>
        <w:t xml:space="preserve"> </w:t>
      </w:r>
      <w:r w:rsidR="00656E28">
        <w:rPr>
          <w:rFonts w:hAnsi="Times New Roman" w:ascii="Times New Roman"/>
        </w:rPr>
        <w:t xml:space="preserve">Ministarstvo financija, </w:t>
      </w:r>
      <w:r w:rsidR="00926056">
        <w:rPr>
          <w:rFonts w:hAnsi="Times New Roman" w:ascii="Times New Roman"/>
        </w:rPr>
        <w:t>Porezna uprava, PU Karlovac</w:t>
      </w:r>
      <w:r w:rsidRPr="00C77B87">
        <w:rPr>
          <w:rFonts w:hAnsi="Times New Roman" w:ascii="Times New Roman"/>
        </w:rPr>
        <w:t>, u s</w:t>
      </w:r>
      <w:r w:rsidR="009C17C9">
        <w:rPr>
          <w:rFonts w:hAnsi="Times New Roman" w:ascii="Times New Roman"/>
        </w:rPr>
        <w:t xml:space="preserve">tečajnom postupku nad dužnikom </w:t>
      </w:r>
      <w:r w:rsidR="00926056" w:rsidRPr="00926056">
        <w:rPr>
          <w:rFonts w:hAnsi="Times New Roman" w:ascii="Times New Roman"/>
        </w:rPr>
        <w:t>VESTIS d.o.o. Žakanje, Jurovski Brod bb , OIB: 07823423615</w:t>
      </w:r>
      <w:r w:rsidRPr="00C77B87">
        <w:rPr>
          <w:rFonts w:hAnsi="Times New Roman" w:ascii="Times New Roman"/>
        </w:rPr>
        <w:t xml:space="preserve">,  </w:t>
      </w:r>
      <w:r w:rsidR="00FC3737">
        <w:rPr>
          <w:rFonts w:hAnsi="Times New Roman" w:ascii="Times New Roman"/>
        </w:rPr>
        <w:t>7. siječnja 2016.</w:t>
      </w:r>
    </w:p>
    <w:p w:rsidRDefault="00D4710A" w:rsidP="00D4710A" w:rsidR="00D4710A" w:rsidRPr="00C77B87">
      <w:pPr>
        <w:jc w:val="both"/>
        <w:rPr>
          <w:rFonts w:hAnsi="Times New Roman" w:ascii="Times New Roman"/>
        </w:rPr>
      </w:pPr>
      <w:r w:rsidRPr="00C77B87">
        <w:rPr>
          <w:rFonts w:hAnsi="Times New Roman" w:ascii="Times New Roman"/>
        </w:rPr>
        <w:t xml:space="preserve"> </w:t>
      </w:r>
    </w:p>
    <w:p w:rsidRDefault="00D4710A" w:rsidP="00D4710A" w:rsidR="00D4710A" w:rsidRPr="00C77B87">
      <w:pPr>
        <w:jc w:val="center"/>
        <w:rPr>
          <w:rFonts w:hAnsi="Times New Roman" w:ascii="Times New Roman"/>
        </w:rPr>
      </w:pPr>
      <w:r w:rsidRPr="00C77B87">
        <w:rPr>
          <w:rFonts w:hAnsi="Times New Roman" w:ascii="Times New Roman"/>
        </w:rPr>
        <w:t>r i j e š i o    j e</w:t>
      </w:r>
    </w:p>
    <w:p w:rsidRDefault="00D4710A" w:rsidP="00D4710A" w:rsidR="00D4710A" w:rsidRPr="00C77B87">
      <w:pPr>
        <w:jc w:val="both"/>
        <w:rPr>
          <w:rFonts w:hAnsi="Times New Roman" w:ascii="Times New Roman"/>
        </w:rPr>
      </w:pPr>
      <w:r w:rsidRPr="00C77B87">
        <w:rPr>
          <w:rFonts w:hAnsi="Times New Roman" w:ascii="Times New Roman"/>
        </w:rPr>
        <w:t xml:space="preserve">    </w:t>
      </w:r>
    </w:p>
    <w:p w:rsidRDefault="000818FB" w:rsidP="000818FB" w:rsidR="000818FB" w:rsidRPr="00C77B87">
      <w:pPr>
        <w:numPr>
          <w:ilvl w:val="0"/>
          <w:numId w:val="8"/>
        </w:numPr>
        <w:tabs>
          <w:tab w:pos="540" w:val="clear"/>
          <w:tab w:pos="1031" w:val="num"/>
          <w:tab w:pos="1260" w:val="num"/>
        </w:tabs>
        <w:ind w:left="1260"/>
        <w:jc w:val="both"/>
        <w:rPr>
          <w:rFonts w:hAnsi="Times New Roman" w:ascii="Times New Roman"/>
          <w:szCs w:val="24"/>
        </w:rPr>
      </w:pPr>
      <w:r w:rsidRPr="00C77B87">
        <w:rPr>
          <w:rFonts w:hAnsi="Times New Roman" w:ascii="Times New Roman"/>
          <w:szCs w:val="24"/>
        </w:rPr>
        <w:t>Otvara se stečajni postupak nad dužnikom</w:t>
      </w:r>
      <w:r w:rsidR="00FC3737">
        <w:rPr>
          <w:rFonts w:hAnsi="Times New Roman" w:ascii="Times New Roman"/>
          <w:szCs w:val="24"/>
        </w:rPr>
        <w:t xml:space="preserve"> </w:t>
      </w:r>
      <w:r w:rsidR="00926056" w:rsidRPr="00926056">
        <w:rPr>
          <w:rFonts w:hAnsi="Times New Roman" w:ascii="Times New Roman"/>
        </w:rPr>
        <w:t>VESTIS d.o.o. Žakanje, Jurovski Brod bb , OIB: 07823423615</w:t>
      </w:r>
      <w:r w:rsidR="005456B7">
        <w:rPr>
          <w:rFonts w:hAnsi="Times New Roman" w:ascii="Times New Roman"/>
          <w:szCs w:val="24"/>
        </w:rPr>
        <w:t xml:space="preserve">, </w:t>
      </w:r>
      <w:r w:rsidR="00FC3737">
        <w:rPr>
          <w:rFonts w:hAnsi="Times New Roman" w:ascii="Times New Roman"/>
          <w:szCs w:val="24"/>
        </w:rPr>
        <w:t>7. siječnja 2016</w:t>
      </w:r>
      <w:r w:rsidRPr="00C77B87">
        <w:rPr>
          <w:rFonts w:hAnsi="Times New Roman" w:ascii="Times New Roman"/>
          <w:szCs w:val="24"/>
        </w:rPr>
        <w:t xml:space="preserve">. u </w:t>
      </w:r>
      <w:r w:rsidR="00926056">
        <w:rPr>
          <w:rFonts w:hAnsi="Times New Roman" w:ascii="Times New Roman"/>
          <w:szCs w:val="24"/>
        </w:rPr>
        <w:t>14,</w:t>
      </w:r>
      <w:r w:rsidR="004E624A">
        <w:rPr>
          <w:rFonts w:hAnsi="Times New Roman" w:ascii="Times New Roman"/>
          <w:szCs w:val="24"/>
        </w:rPr>
        <w:t>3</w:t>
      </w:r>
      <w:r w:rsidR="00926056">
        <w:rPr>
          <w:rFonts w:hAnsi="Times New Roman" w:ascii="Times New Roman"/>
          <w:szCs w:val="24"/>
        </w:rPr>
        <w:t>0</w:t>
      </w:r>
      <w:r w:rsidRPr="00C77B87">
        <w:rPr>
          <w:rFonts w:hAnsi="Times New Roman" w:ascii="Times New Roman"/>
          <w:szCs w:val="24"/>
        </w:rPr>
        <w:t xml:space="preserve"> sati, kada je ovo rješenje i oglas o otvaranju stečajnog postupka istaknuto na </w:t>
      </w:r>
      <w:r w:rsidR="00FC3737">
        <w:rPr>
          <w:rFonts w:hAnsi="Times New Roman" w:ascii="Times New Roman"/>
          <w:szCs w:val="24"/>
        </w:rPr>
        <w:t>e-</w:t>
      </w:r>
      <w:r w:rsidRPr="00C77B87">
        <w:rPr>
          <w:rFonts w:hAnsi="Times New Roman" w:ascii="Times New Roman"/>
          <w:szCs w:val="24"/>
        </w:rPr>
        <w:t>oglasnoj ploči suda.</w:t>
      </w:r>
    </w:p>
    <w:p w:rsidRDefault="000818FB" w:rsidP="000818FB" w:rsidR="000818FB" w:rsidRPr="00C77B87">
      <w:pPr>
        <w:tabs>
          <w:tab w:pos="1260" w:val="num"/>
        </w:tabs>
        <w:ind w:left="1260"/>
        <w:jc w:val="both"/>
        <w:rPr>
          <w:rFonts w:hAnsi="Times New Roman" w:ascii="Times New Roman"/>
          <w:szCs w:val="24"/>
        </w:rPr>
      </w:pPr>
    </w:p>
    <w:p w:rsidRDefault="005456B7" w:rsidP="0084597F" w:rsidR="005456B7" w:rsidRPr="005456B7">
      <w:pPr>
        <w:numPr>
          <w:ilvl w:val="0"/>
          <w:numId w:val="8"/>
        </w:numPr>
        <w:tabs>
          <w:tab w:pos="1260" w:val="num"/>
        </w:tabs>
        <w:ind w:left="1065"/>
        <w:jc w:val="both"/>
        <w:rPr>
          <w:rFonts w:hAnsi="Times New Roman" w:ascii="Times New Roman"/>
        </w:rPr>
      </w:pPr>
      <w:r>
        <w:rPr>
          <w:rFonts w:hAnsi="Times New Roman" w:ascii="Times New Roman"/>
          <w:szCs w:val="24"/>
        </w:rPr>
        <w:t xml:space="preserve">  </w:t>
      </w:r>
      <w:r w:rsidR="000818FB" w:rsidRPr="005456B7">
        <w:rPr>
          <w:rFonts w:hAnsi="Times New Roman" w:ascii="Times New Roman"/>
          <w:szCs w:val="24"/>
        </w:rPr>
        <w:t xml:space="preserve">Stečajnim upraviteljem imenuje se </w:t>
      </w:r>
      <w:r w:rsidR="0084597F">
        <w:rPr>
          <w:rFonts w:hAnsi="Times New Roman" w:ascii="Times New Roman"/>
          <w:szCs w:val="24"/>
        </w:rPr>
        <w:t>Jasna Brajdić, dipl. oec., iz Duge Rese, Donje  Mrzlo Polje 96, OIB: 02189566674.</w:t>
      </w:r>
    </w:p>
    <w:p w:rsidRDefault="00C77B87" w:rsidP="00C77B87" w:rsidR="00C77B87" w:rsidRPr="00C77B87">
      <w:pPr>
        <w:pStyle w:val="Odlomakpopisa"/>
        <w:rPr>
          <w:rFonts w:hAnsi="Times New Roman" w:ascii="Times New Roman"/>
          <w:szCs w:val="24"/>
        </w:rPr>
      </w:pPr>
    </w:p>
    <w:p w:rsidRDefault="000818FB" w:rsidP="00FC3737" w:rsidR="00FC3737" w:rsidRPr="00926056">
      <w:pPr>
        <w:numPr>
          <w:ilvl w:val="0"/>
          <w:numId w:val="8"/>
        </w:numPr>
        <w:tabs>
          <w:tab w:pos="540" w:val="clear"/>
          <w:tab w:pos="1031" w:val="num"/>
          <w:tab w:pos="1260" w:val="num"/>
        </w:tabs>
        <w:ind w:left="1260"/>
        <w:jc w:val="both"/>
        <w:rPr>
          <w:rFonts w:hAnsi="Times New Roman" w:ascii="Times New Roman"/>
          <w:szCs w:val="24"/>
        </w:rPr>
      </w:pPr>
      <w:r w:rsidRPr="00926056">
        <w:rPr>
          <w:rFonts w:hAnsi="Times New Roman" w:ascii="Times New Roman"/>
          <w:szCs w:val="24"/>
        </w:rPr>
        <w:t xml:space="preserve">Zaključuje se stečajni postupak nad dužnikom </w:t>
      </w:r>
      <w:r w:rsidR="00926056" w:rsidRPr="00926056">
        <w:rPr>
          <w:rFonts w:hAnsi="Times New Roman" w:ascii="Times New Roman"/>
        </w:rPr>
        <w:t>VESTIS d.o.o. Žakanje, Jurovski Brod bb , OIB: 07823423615</w:t>
      </w:r>
      <w:r w:rsidR="00926056">
        <w:rPr>
          <w:rFonts w:hAnsi="Times New Roman" w:ascii="Times New Roman"/>
        </w:rPr>
        <w:t>.</w:t>
      </w:r>
    </w:p>
    <w:p w:rsidRDefault="00926056" w:rsidP="00926056" w:rsidR="00926056" w:rsidRPr="00926056">
      <w:pPr>
        <w:tabs>
          <w:tab w:pos="1260" w:val="num"/>
        </w:tabs>
        <w:ind w:left="1260"/>
        <w:jc w:val="both"/>
        <w:rPr>
          <w:rFonts w:hAnsi="Times New Roman" w:ascii="Times New Roman"/>
          <w:szCs w:val="24"/>
        </w:rPr>
      </w:pPr>
    </w:p>
    <w:p w:rsidRDefault="000818FB" w:rsidP="000818FB" w:rsidR="000818FB" w:rsidRPr="00C77B87">
      <w:pPr>
        <w:numPr>
          <w:ilvl w:val="0"/>
          <w:numId w:val="8"/>
        </w:numPr>
        <w:tabs>
          <w:tab w:pos="540" w:val="clear"/>
          <w:tab w:pos="1031" w:val="num"/>
          <w:tab w:pos="1260" w:val="num"/>
        </w:tabs>
        <w:ind w:left="1260"/>
        <w:jc w:val="both"/>
        <w:rPr>
          <w:rFonts w:hAnsi="Times New Roman" w:ascii="Times New Roman"/>
          <w:szCs w:val="24"/>
        </w:rPr>
      </w:pPr>
      <w:r w:rsidRPr="00C77B87">
        <w:rPr>
          <w:rFonts w:hAnsi="Times New Roman" w:ascii="Times New Roman"/>
          <w:szCs w:val="24"/>
          <w:lang w:val="de-DE"/>
        </w:rPr>
        <w:t>O</w:t>
      </w:r>
      <w:r w:rsidR="009C17C9">
        <w:rPr>
          <w:rFonts w:hAnsi="Times New Roman" w:ascii="Times New Roman"/>
          <w:szCs w:val="24"/>
        </w:rPr>
        <w:t xml:space="preserve">vo rješenje objavit će se </w:t>
      </w:r>
      <w:r w:rsidRPr="00C77B87">
        <w:rPr>
          <w:rFonts w:hAnsi="Times New Roman" w:ascii="Times New Roman"/>
          <w:szCs w:val="24"/>
        </w:rPr>
        <w:t xml:space="preserve">na </w:t>
      </w:r>
      <w:r w:rsidR="00FC3737">
        <w:rPr>
          <w:rFonts w:hAnsi="Times New Roman" w:ascii="Times New Roman"/>
          <w:szCs w:val="24"/>
        </w:rPr>
        <w:t>e-</w:t>
      </w:r>
      <w:r w:rsidRPr="00C77B87">
        <w:rPr>
          <w:rFonts w:hAnsi="Times New Roman" w:ascii="Times New Roman"/>
          <w:szCs w:val="24"/>
        </w:rPr>
        <w:t>oglasnoj ploči suda.</w:t>
      </w:r>
    </w:p>
    <w:p w:rsidRDefault="000818FB" w:rsidP="000818FB" w:rsidR="000818FB" w:rsidRPr="00C77B87">
      <w:pPr>
        <w:tabs>
          <w:tab w:pos="1260" w:val="num"/>
        </w:tabs>
        <w:ind w:left="1260"/>
        <w:jc w:val="both"/>
        <w:rPr>
          <w:rFonts w:hAnsi="Times New Roman" w:ascii="Times New Roman"/>
          <w:szCs w:val="24"/>
        </w:rPr>
      </w:pPr>
    </w:p>
    <w:p w:rsidRDefault="000818FB" w:rsidP="000818FB" w:rsidR="009C17C9">
      <w:pPr>
        <w:numPr>
          <w:ilvl w:val="0"/>
          <w:numId w:val="8"/>
        </w:numPr>
        <w:tabs>
          <w:tab w:pos="540" w:val="clear"/>
          <w:tab w:pos="1031" w:val="num"/>
          <w:tab w:pos="1260" w:val="num"/>
        </w:tabs>
        <w:ind w:left="1260"/>
        <w:jc w:val="both"/>
        <w:rPr>
          <w:rFonts w:hAnsi="Times New Roman" w:ascii="Times New Roman"/>
          <w:szCs w:val="24"/>
        </w:rPr>
      </w:pPr>
      <w:r w:rsidRPr="00C77B87">
        <w:rPr>
          <w:rFonts w:hAnsi="Times New Roman" w:ascii="Times New Roman"/>
          <w:szCs w:val="24"/>
        </w:rPr>
        <w:t xml:space="preserve">Po pravomoćnosti ovog rješenja dužnik </w:t>
      </w:r>
      <w:r w:rsidR="00926056" w:rsidRPr="00926056">
        <w:rPr>
          <w:rFonts w:hAnsi="Times New Roman" w:ascii="Times New Roman"/>
        </w:rPr>
        <w:t>VESTIS d.o.o. Žakanje, Jurovski Brod bb , OIB: 07823423615</w:t>
      </w:r>
      <w:r w:rsidRPr="00C77B87">
        <w:rPr>
          <w:rFonts w:hAnsi="Times New Roman" w:ascii="Times New Roman"/>
          <w:szCs w:val="24"/>
        </w:rPr>
        <w:t>, brisat će se iz sudskog registra.</w:t>
      </w:r>
      <w:r w:rsidRPr="00C77B87">
        <w:rPr>
          <w:rFonts w:hAnsi="Times New Roman" w:ascii="Times New Roman"/>
          <w:szCs w:val="24"/>
        </w:rPr>
        <w:tab/>
      </w:r>
    </w:p>
    <w:p w:rsidRDefault="000818FB" w:rsidP="009C17C9" w:rsidR="000818FB" w:rsidRPr="00C77B87">
      <w:pPr>
        <w:tabs>
          <w:tab w:pos="1260" w:val="num"/>
        </w:tabs>
        <w:ind w:left="1260"/>
        <w:jc w:val="both"/>
        <w:rPr>
          <w:rFonts w:hAnsi="Times New Roman" w:ascii="Times New Roman"/>
          <w:szCs w:val="24"/>
        </w:rPr>
      </w:pPr>
      <w:r w:rsidRPr="00C77B87">
        <w:rPr>
          <w:rFonts w:hAnsi="Times New Roman" w:ascii="Times New Roman"/>
          <w:szCs w:val="24"/>
        </w:rPr>
        <w:tab/>
      </w:r>
      <w:r w:rsidRPr="00C77B87">
        <w:rPr>
          <w:rFonts w:hAnsi="Times New Roman" w:ascii="Times New Roman"/>
          <w:szCs w:val="24"/>
        </w:rPr>
        <w:tab/>
        <w:t xml:space="preserve"> </w:t>
      </w:r>
    </w:p>
    <w:p w:rsidRDefault="000818FB" w:rsidP="000818FB" w:rsidR="000818FB" w:rsidRPr="00C77B87">
      <w:pPr>
        <w:keepNext/>
        <w:jc w:val="center"/>
        <w:outlineLvl w:val="1"/>
        <w:rPr>
          <w:rFonts w:hAnsi="Times New Roman" w:ascii="Times New Roman"/>
          <w:szCs w:val="24"/>
        </w:rPr>
      </w:pPr>
      <w:r w:rsidRPr="00C77B87">
        <w:rPr>
          <w:rFonts w:hAnsi="Times New Roman" w:ascii="Times New Roman"/>
          <w:szCs w:val="24"/>
        </w:rPr>
        <w:t>Obrazloženje</w:t>
      </w:r>
    </w:p>
    <w:p w:rsidRDefault="000818FB" w:rsidP="000818FB" w:rsidR="000818FB" w:rsidRPr="00C77B87">
      <w:pPr>
        <w:keepNext/>
        <w:jc w:val="center"/>
        <w:outlineLvl w:val="1"/>
        <w:rPr>
          <w:rFonts w:hAnsi="Times New Roman" w:ascii="Times New Roman"/>
          <w:szCs w:val="24"/>
        </w:rPr>
      </w:pPr>
    </w:p>
    <w:p w:rsidRDefault="00D60771" w:rsidP="00656E28" w:rsidR="00D60771">
      <w:pPr>
        <w:ind w:firstLine="720"/>
        <w:jc w:val="both"/>
        <w:rPr>
          <w:rFonts w:hAnsi="Times New Roman" w:ascii="Times New Roman"/>
          <w:szCs w:val="24"/>
          <w:lang w:val="de-DE"/>
        </w:rPr>
      </w:pPr>
      <w:r>
        <w:rPr>
          <w:rFonts w:hAnsi="Times New Roman" w:ascii="Times New Roman"/>
          <w:szCs w:val="24"/>
          <w:lang w:val="de-DE"/>
        </w:rPr>
        <w:t>Predlagatelj – Ministarstvo financija, Porezna uprava, Područni ured Karlovac, je 7. srpnja 2012. sukladno čl. 335. a. Stečajnog zakona</w:t>
      </w:r>
      <w:r w:rsidR="0017197D">
        <w:rPr>
          <w:rFonts w:hAnsi="Times New Roman" w:ascii="Times New Roman"/>
          <w:szCs w:val="24"/>
          <w:lang w:val="de-DE"/>
        </w:rPr>
        <w:t xml:space="preserve"> ("Narodne novine" broj </w:t>
      </w:r>
      <w:r w:rsidR="0017197D" w:rsidRPr="00C77B87">
        <w:rPr>
          <w:rFonts w:hAnsi="Times New Roman" w:ascii="Times New Roman"/>
          <w:szCs w:val="24"/>
        </w:rPr>
        <w:t>44/96, 29/88, 129/00, 123/03</w:t>
      </w:r>
      <w:r w:rsidR="0017197D">
        <w:rPr>
          <w:rFonts w:hAnsi="Times New Roman" w:ascii="Times New Roman"/>
          <w:szCs w:val="24"/>
        </w:rPr>
        <w:t>, 82/06, 116/10, 25/12, 133/12- dalje SZ)</w:t>
      </w:r>
      <w:r>
        <w:rPr>
          <w:rFonts w:hAnsi="Times New Roman" w:ascii="Times New Roman"/>
          <w:szCs w:val="24"/>
          <w:lang w:val="de-DE"/>
        </w:rPr>
        <w:t xml:space="preserve"> podnio zahtjev za pokretanje skraćenog stečajnog postupka, a koji postupak je rješenjem ovog suda poslovni broj St-741/12 od 26. travnja 2013. obustavljen budući je tijekom skraćenog stečajnog postupka utvrđeno da stečajni dužnik ima imovine. Po pravomoćnosti navedenog rješenja rješenjem poslovni broj St-225/15 od 26. listopada 2015. pokrenut je postupak radi utvrđivanja uvjeta za otvaranje stečajnog postupka, te je istim rješenjem imenovan privremeni stečajni upravitelj Jasna Brajdić, dipl. oec. i zakazano ročište radi izjašnjenja o prijedlogu z</w:t>
      </w:r>
      <w:r w:rsidR="0017197D">
        <w:rPr>
          <w:rFonts w:hAnsi="Times New Roman" w:ascii="Times New Roman"/>
          <w:szCs w:val="24"/>
          <w:lang w:val="de-DE"/>
        </w:rPr>
        <w:t xml:space="preserve">a otvaranje stečajnog postupka, sve sukladno odredbi čl. 335. k. i čl. 49. Stečajnog zakona. </w:t>
      </w:r>
    </w:p>
    <w:p w:rsidRDefault="0017197D" w:rsidP="00656E28" w:rsidR="0017197D">
      <w:pPr>
        <w:ind w:firstLine="720"/>
        <w:jc w:val="both"/>
        <w:rPr>
          <w:rFonts w:hAnsi="Times New Roman" w:ascii="Times New Roman"/>
          <w:szCs w:val="24"/>
          <w:lang w:val="de-DE"/>
        </w:rPr>
      </w:pPr>
    </w:p>
    <w:p w:rsidRDefault="0017197D" w:rsidP="00656E28" w:rsidR="0017197D">
      <w:pPr>
        <w:ind w:firstLine="720"/>
        <w:jc w:val="both"/>
        <w:rPr>
          <w:rFonts w:hAnsi="Times New Roman" w:ascii="Times New Roman"/>
          <w:szCs w:val="24"/>
          <w:lang w:val="de-DE"/>
        </w:rPr>
      </w:pPr>
    </w:p>
    <w:p w:rsidRDefault="00D60771" w:rsidP="00656E28" w:rsidR="00D60771">
      <w:pPr>
        <w:ind w:firstLine="720"/>
        <w:jc w:val="both"/>
        <w:rPr>
          <w:rFonts w:hAnsi="Times New Roman" w:ascii="Times New Roman"/>
          <w:szCs w:val="24"/>
          <w:lang w:val="de-DE"/>
        </w:rPr>
      </w:pPr>
    </w:p>
    <w:p w:rsidRDefault="00656E28" w:rsidP="00656E28" w:rsidR="00656E28">
      <w:pPr>
        <w:ind w:firstLine="720"/>
        <w:jc w:val="both"/>
        <w:rPr>
          <w:rFonts w:hAnsi="Times New Roman" w:ascii="Times New Roman"/>
          <w:szCs w:val="24"/>
        </w:rPr>
      </w:pPr>
    </w:p>
    <w:p w:rsidRDefault="00656E28" w:rsidP="00656E28" w:rsidR="00656E28">
      <w:pPr>
        <w:ind w:firstLine="720"/>
        <w:jc w:val="both"/>
        <w:rPr>
          <w:rFonts w:hAnsi="Times New Roman" w:ascii="Times New Roman"/>
          <w:szCs w:val="24"/>
        </w:rPr>
      </w:pPr>
    </w:p>
    <w:p w:rsidRDefault="00656E28" w:rsidP="00656E28" w:rsidR="00656E28">
      <w:pPr>
        <w:ind w:firstLine="720"/>
        <w:jc w:val="both"/>
        <w:rPr>
          <w:rFonts w:hAnsi="Times New Roman" w:ascii="Times New Roman"/>
          <w:szCs w:val="24"/>
        </w:rPr>
      </w:pPr>
    </w:p>
    <w:p w:rsidRDefault="00656E28" w:rsidP="00656E28" w:rsidR="00656E28">
      <w:pPr>
        <w:ind w:firstLine="720"/>
        <w:jc w:val="both"/>
        <w:rPr>
          <w:rFonts w:hAnsi="Times New Roman" w:ascii="Times New Roman"/>
          <w:szCs w:val="24"/>
        </w:rPr>
      </w:pPr>
    </w:p>
    <w:p w:rsidRDefault="00656E28" w:rsidP="00656E28" w:rsidR="00656E28">
      <w:pPr>
        <w:ind w:firstLine="720"/>
        <w:jc w:val="both"/>
        <w:rPr>
          <w:rFonts w:hAnsi="Times New Roman" w:ascii="Times New Roman"/>
          <w:szCs w:val="24"/>
        </w:rPr>
      </w:pPr>
    </w:p>
    <w:p w:rsidRDefault="00656E28" w:rsidP="00656E28" w:rsidR="00656E28">
      <w:pPr>
        <w:ind w:firstLine="720"/>
        <w:jc w:val="both"/>
        <w:rPr>
          <w:rFonts w:hAnsi="Times New Roman" w:ascii="Times New Roman"/>
          <w:szCs w:val="24"/>
        </w:rPr>
      </w:pPr>
    </w:p>
    <w:p w:rsidRDefault="00656E28" w:rsidP="00656E28" w:rsidR="0017197D">
      <w:pPr>
        <w:ind w:firstLine="720"/>
        <w:jc w:val="both"/>
        <w:rPr>
          <w:rFonts w:hAnsi="Times New Roman" w:ascii="Times New Roman"/>
          <w:szCs w:val="24"/>
        </w:rPr>
      </w:pPr>
      <w:r>
        <w:rPr>
          <w:rFonts w:hAnsi="Times New Roman" w:ascii="Times New Roman"/>
          <w:szCs w:val="24"/>
        </w:rPr>
        <w:t>Na ročištu održanom 27. studenog 2015.</w:t>
      </w:r>
      <w:r w:rsidR="0017197D">
        <w:rPr>
          <w:rFonts w:hAnsi="Times New Roman" w:ascii="Times New Roman"/>
          <w:szCs w:val="24"/>
        </w:rPr>
        <w:t xml:space="preserve"> odgovorna osoba dužnika navodi da društvo ne posluje, nema zaposlenih, u blokadi je, te od imovine posjeduje samo imovinu navedenu u prokaznom popisu, odnosno pokretnine, da je suglasan sa otvaranjem stečajnog postupka. Privremena stečajna upraviteljica u odnosu na pokretnine koje je dužnik iskazao u prokaznom postupku navodi da se radi o starim šivaćim strojevima koji su u vrijeme kada ih je dužnik kupio već bili stari i isti nisu u uporabi, te nemaju nikakvu funkcionalnu vrijednost, a što da proizlazi i iz pokušaja Porezne uprave koja na istima ima založno pravo, te unatoč provedenim licitacijama strojeve nije uspjela prodati. Dakle, da se radi o eventualno sekundarnoj sirovini koja ima malu vrijednost, te se prodajom istih ne bi mogla pokriti sredstva za pokriće troškova postupka, pa predlaže da sud pozove vjerovnike na uplatu predujma ukoliko imaju interes, odnosno postupanje sukladno zakonu. Izvješće privremene stečajne upraviteljice, te prijedlog je u cijelosti prihvatio predlagatelj i dužnik.</w:t>
      </w:r>
    </w:p>
    <w:p w:rsidRDefault="00656E28" w:rsidP="00656E28" w:rsidR="00656E28">
      <w:pPr>
        <w:ind w:firstLine="720"/>
        <w:jc w:val="both"/>
        <w:rPr>
          <w:rFonts w:hAnsi="Times New Roman" w:ascii="Times New Roman"/>
          <w:szCs w:val="24"/>
        </w:rPr>
      </w:pPr>
    </w:p>
    <w:p w:rsidRDefault="00656E28" w:rsidP="00656E28" w:rsidR="00656E28">
      <w:pPr>
        <w:ind w:firstLine="720"/>
        <w:jc w:val="both"/>
        <w:rPr>
          <w:rFonts w:hAnsi="Times New Roman" w:ascii="Times New Roman"/>
          <w:szCs w:val="24"/>
        </w:rPr>
      </w:pPr>
      <w:r w:rsidRPr="00C77B87">
        <w:rPr>
          <w:rFonts w:hAnsi="Times New Roman" w:ascii="Times New Roman"/>
          <w:szCs w:val="24"/>
        </w:rPr>
        <w:t>Sud je</w:t>
      </w:r>
      <w:r w:rsidR="00224210">
        <w:rPr>
          <w:rFonts w:hAnsi="Times New Roman" w:ascii="Times New Roman"/>
          <w:szCs w:val="24"/>
        </w:rPr>
        <w:t xml:space="preserve"> 27. studenog 2015.</w:t>
      </w:r>
      <w:r w:rsidRPr="00C77B87">
        <w:rPr>
          <w:rFonts w:hAnsi="Times New Roman" w:ascii="Times New Roman"/>
          <w:szCs w:val="24"/>
        </w:rPr>
        <w:t xml:space="preserve"> donio rješenje s pozivom vjerovnicima i svim zainteresiranim sudionicima koje je  objavljeno </w:t>
      </w:r>
      <w:r>
        <w:rPr>
          <w:rFonts w:hAnsi="Times New Roman" w:ascii="Times New Roman"/>
          <w:szCs w:val="24"/>
        </w:rPr>
        <w:t>na e-oglasnoj ploči suda 30. studenog 2015.</w:t>
      </w:r>
      <w:r w:rsidRPr="00C77B87">
        <w:rPr>
          <w:rFonts w:hAnsi="Times New Roman" w:ascii="Times New Roman"/>
          <w:szCs w:val="24"/>
        </w:rPr>
        <w:t xml:space="preserve"> Nitko od zainteresiranih nije izvršio traženu uplatu. </w:t>
      </w:r>
    </w:p>
    <w:p w:rsidRDefault="00224210" w:rsidP="00656E28" w:rsidR="00224210" w:rsidRPr="00C77B87">
      <w:pPr>
        <w:ind w:firstLine="720"/>
        <w:jc w:val="both"/>
        <w:rPr>
          <w:rFonts w:hAnsi="Times New Roman" w:ascii="Times New Roman"/>
          <w:szCs w:val="24"/>
        </w:rPr>
      </w:pPr>
    </w:p>
    <w:p w:rsidRDefault="00656E28" w:rsidP="00656E28" w:rsidR="00656E28" w:rsidRPr="00C77B87">
      <w:pPr>
        <w:ind w:firstLine="720"/>
        <w:jc w:val="both"/>
        <w:rPr>
          <w:rFonts w:hAnsi="Times New Roman" w:ascii="Times New Roman"/>
          <w:szCs w:val="24"/>
        </w:rPr>
      </w:pPr>
      <w:r w:rsidRPr="00C77B87">
        <w:rPr>
          <w:rFonts w:hAnsi="Times New Roman" w:ascii="Times New Roman"/>
          <w:szCs w:val="24"/>
        </w:rPr>
        <w:t xml:space="preserve"> S</w:t>
      </w:r>
      <w:r w:rsidR="00224210">
        <w:rPr>
          <w:rFonts w:hAnsi="Times New Roman" w:ascii="Times New Roman"/>
          <w:szCs w:val="24"/>
        </w:rPr>
        <w:t xml:space="preserve">lijedom navedenog, ovaj sud je </w:t>
      </w:r>
      <w:r w:rsidRPr="00C77B87">
        <w:rPr>
          <w:rFonts w:hAnsi="Times New Roman" w:ascii="Times New Roman"/>
          <w:szCs w:val="24"/>
        </w:rPr>
        <w:t xml:space="preserve">na temelju odredbe čl. 63. </w:t>
      </w:r>
      <w:r w:rsidR="00224210">
        <w:rPr>
          <w:rFonts w:hAnsi="Times New Roman" w:ascii="Times New Roman"/>
          <w:szCs w:val="24"/>
        </w:rPr>
        <w:t>SZ-a</w:t>
      </w:r>
      <w:r w:rsidRPr="00C77B87">
        <w:rPr>
          <w:rFonts w:hAnsi="Times New Roman" w:ascii="Times New Roman"/>
          <w:szCs w:val="24"/>
        </w:rPr>
        <w:t xml:space="preserve"> sukladno stanju spisa  riješio kao u izreci ovog rješenja. Imenovani stečajni upravitelj je dužan u slučaju </w:t>
      </w:r>
    </w:p>
    <w:p w:rsidRDefault="00656E28" w:rsidP="00224210" w:rsidR="00656E28" w:rsidRPr="00C77B87">
      <w:pPr>
        <w:rPr>
          <w:rFonts w:hAnsi="Times New Roman" w:ascii="Times New Roman"/>
          <w:szCs w:val="24"/>
        </w:rPr>
      </w:pPr>
      <w:r w:rsidRPr="00C77B87">
        <w:rPr>
          <w:rFonts w:hAnsi="Times New Roman" w:ascii="Times New Roman"/>
          <w:szCs w:val="24"/>
        </w:rPr>
        <w:t>pronalaska imovine koja bi  činila stečajnu masu dostaviti prijedlog za nastavkom postupka, sve sukladno zakonskim ovlastima iz članka 25. Stečajnog zakona.</w:t>
      </w:r>
    </w:p>
    <w:p w:rsidRDefault="00656E28" w:rsidP="00656E28" w:rsidR="00656E28" w:rsidRPr="00C77B87">
      <w:pPr>
        <w:jc w:val="both"/>
        <w:rPr>
          <w:rFonts w:hAnsi="Times New Roman" w:ascii="Times New Roman"/>
          <w:szCs w:val="24"/>
        </w:rPr>
      </w:pPr>
      <w:r w:rsidRPr="00C77B87">
        <w:rPr>
          <w:rFonts w:hAnsi="Times New Roman" w:ascii="Times New Roman"/>
          <w:szCs w:val="24"/>
        </w:rPr>
        <w:t xml:space="preserve">            </w:t>
      </w:r>
      <w:r w:rsidRPr="00C77B87">
        <w:rPr>
          <w:rFonts w:hAnsi="Times New Roman" w:ascii="Times New Roman"/>
          <w:szCs w:val="24"/>
        </w:rPr>
        <w:tab/>
      </w:r>
      <w:r w:rsidRPr="00C77B87">
        <w:rPr>
          <w:rFonts w:hAnsi="Times New Roman" w:ascii="Times New Roman"/>
          <w:szCs w:val="24"/>
        </w:rPr>
        <w:tab/>
        <w:t xml:space="preserve">         </w:t>
      </w:r>
    </w:p>
    <w:p w:rsidRDefault="00656E28" w:rsidP="00656E28" w:rsidR="00656E28" w:rsidRPr="00C77B87">
      <w:pPr>
        <w:ind w:firstLine="720"/>
        <w:jc w:val="center"/>
        <w:rPr>
          <w:rFonts w:hAnsi="Times New Roman" w:ascii="Times New Roman"/>
        </w:rPr>
      </w:pPr>
      <w:r w:rsidRPr="00C77B87">
        <w:rPr>
          <w:rFonts w:hAnsi="Times New Roman" w:ascii="Times New Roman"/>
        </w:rPr>
        <w:t xml:space="preserve">U Karlovcu </w:t>
      </w:r>
      <w:r>
        <w:rPr>
          <w:rFonts w:hAnsi="Times New Roman" w:ascii="Times New Roman"/>
        </w:rPr>
        <w:t>7. siječnja 2016.</w:t>
      </w:r>
    </w:p>
    <w:p w:rsidRDefault="00656E28" w:rsidP="00656E28" w:rsidR="00656E28" w:rsidRPr="00C77B87">
      <w:pPr>
        <w:ind w:firstLine="720"/>
        <w:jc w:val="both"/>
        <w:rPr>
          <w:rFonts w:hAnsi="Times New Roman" w:ascii="Times New Roman"/>
        </w:rPr>
      </w:pPr>
    </w:p>
    <w:p w:rsidRDefault="00656E28" w:rsidP="00656E28" w:rsidR="00656E28" w:rsidRPr="00C77B87">
      <w:pPr>
        <w:ind w:firstLine="720"/>
        <w:jc w:val="both"/>
        <w:rPr>
          <w:rFonts w:hAnsi="Times New Roman" w:ascii="Times New Roman"/>
        </w:rPr>
      </w:pPr>
    </w:p>
    <w:p w:rsidRDefault="00656E28" w:rsidP="00656E28" w:rsidR="00656E28" w:rsidRPr="00C77B87">
      <w:pPr>
        <w:jc w:val="right"/>
        <w:rPr>
          <w:rFonts w:hAnsi="Times New Roman" w:ascii="Times New Roman"/>
        </w:rPr>
      </w:pPr>
      <w:r w:rsidRPr="00C77B87">
        <w:rPr>
          <w:rFonts w:hAnsi="Times New Roman" w:ascii="Times New Roman"/>
        </w:rPr>
        <w:t>SUDAC:</w:t>
      </w:r>
    </w:p>
    <w:p w:rsidRDefault="00656E28" w:rsidP="00656E28" w:rsidR="00656E28">
      <w:pPr>
        <w:jc w:val="right"/>
        <w:rPr>
          <w:rFonts w:hAnsi="Times New Roman" w:ascii="Times New Roman"/>
        </w:rPr>
      </w:pPr>
      <w:r w:rsidRPr="00C77B87">
        <w:rPr>
          <w:rFonts w:hAnsi="Times New Roman" w:ascii="Times New Roman"/>
        </w:rPr>
        <w:t>Vesna Fundurulić Perišin</w:t>
      </w:r>
    </w:p>
    <w:p w:rsidRDefault="00656E28" w:rsidP="00656E28" w:rsidR="00656E28">
      <w:pPr>
        <w:jc w:val="right"/>
        <w:rPr>
          <w:rFonts w:hAnsi="Times New Roman" w:ascii="Times New Roman"/>
        </w:rPr>
      </w:pPr>
    </w:p>
    <w:p w:rsidRDefault="00656E28" w:rsidP="00656E28" w:rsidR="00656E28" w:rsidRPr="00C77B87">
      <w:pPr>
        <w:ind w:firstLine="720"/>
        <w:jc w:val="both"/>
        <w:rPr>
          <w:rFonts w:hAnsi="Times New Roman" w:ascii="Times New Roman"/>
        </w:rPr>
      </w:pPr>
    </w:p>
    <w:p w:rsidRDefault="00656E28" w:rsidP="00656E28" w:rsidR="00656E28" w:rsidRPr="00C77B87">
      <w:pPr>
        <w:jc w:val="both"/>
        <w:rPr>
          <w:rFonts w:hAnsi="Times New Roman" w:ascii="Times New Roman"/>
        </w:rPr>
      </w:pPr>
      <w:r w:rsidRPr="00C77B87">
        <w:rPr>
          <w:rFonts w:hAnsi="Times New Roman" w:ascii="Times New Roman"/>
        </w:rPr>
        <w:t>Uputa o pravnom lijeku:</w:t>
      </w:r>
    </w:p>
    <w:p w:rsidRDefault="00656E28" w:rsidP="00656E28" w:rsidR="00656E28" w:rsidRPr="00C77B87">
      <w:pPr>
        <w:jc w:val="both"/>
        <w:rPr>
          <w:rFonts w:hAnsi="Times New Roman" w:ascii="Times New Roman"/>
        </w:rPr>
      </w:pPr>
      <w:r w:rsidRPr="00C77B87">
        <w:rPr>
          <w:rFonts w:hAnsi="Times New Roman" w:ascii="Times New Roman"/>
        </w:rPr>
        <w:t>Protiv ovog rješenja dopuštena je  žalba Visokom trgovačkom sudu RH</w:t>
      </w:r>
    </w:p>
    <w:p w:rsidRDefault="00656E28" w:rsidP="00656E28" w:rsidR="00656E28" w:rsidRPr="00C77B87">
      <w:pPr>
        <w:jc w:val="both"/>
        <w:rPr>
          <w:rFonts w:hAnsi="Times New Roman" w:ascii="Times New Roman"/>
        </w:rPr>
      </w:pPr>
      <w:r w:rsidRPr="00C77B87">
        <w:rPr>
          <w:rFonts w:hAnsi="Times New Roman" w:ascii="Times New Roman"/>
        </w:rPr>
        <w:t xml:space="preserve">a koja se podnosi u roku od osam dana ovome sudu u tri primjerka.  </w:t>
      </w:r>
    </w:p>
    <w:p w:rsidRDefault="00656E28" w:rsidP="00656E28" w:rsidR="00656E28" w:rsidRPr="00C77B87">
      <w:pPr>
        <w:jc w:val="both"/>
        <w:rPr>
          <w:rFonts w:hAnsi="Times New Roman" w:ascii="Times New Roman"/>
        </w:rPr>
      </w:pPr>
      <w:r w:rsidRPr="00C77B87">
        <w:rPr>
          <w:rFonts w:hAnsi="Times New Roman" w:ascii="Times New Roman"/>
        </w:rPr>
        <w:t xml:space="preserve"> </w:t>
      </w:r>
    </w:p>
    <w:p w:rsidRDefault="00656E28" w:rsidP="00656E28" w:rsidR="00656E28" w:rsidRPr="00C77B87">
      <w:pPr>
        <w:jc w:val="both"/>
        <w:rPr>
          <w:rFonts w:hAnsi="Times New Roman" w:ascii="Times New Roman"/>
        </w:rPr>
      </w:pPr>
      <w:r w:rsidRPr="00C77B87">
        <w:rPr>
          <w:rFonts w:hAnsi="Times New Roman" w:ascii="Times New Roman"/>
        </w:rPr>
        <w:t xml:space="preserve">          </w:t>
      </w:r>
    </w:p>
    <w:p w:rsidRDefault="00656E28" w:rsidP="00656E28" w:rsidR="00656E28" w:rsidRPr="00C77B87">
      <w:pPr>
        <w:jc w:val="both"/>
        <w:rPr>
          <w:rFonts w:hAnsi="Times New Roman" w:ascii="Times New Roman"/>
        </w:rPr>
      </w:pPr>
    </w:p>
    <w:p w:rsidRDefault="00656E28" w:rsidP="00656E28" w:rsidR="00656E28" w:rsidRPr="00C77B87">
      <w:pPr>
        <w:numPr>
          <w:ilvl w:val="0"/>
          <w:numId w:val="9"/>
        </w:numPr>
        <w:jc w:val="both"/>
        <w:rPr>
          <w:rFonts w:hAnsi="Times New Roman" w:ascii="Times New Roman"/>
          <w:szCs w:val="24"/>
        </w:rPr>
      </w:pPr>
      <w:r w:rsidRPr="00C77B87">
        <w:rPr>
          <w:rFonts w:hAnsi="Times New Roman" w:ascii="Times New Roman"/>
          <w:szCs w:val="24"/>
        </w:rPr>
        <w:t>Podnositelju zahtjeva</w:t>
      </w:r>
      <w:r>
        <w:rPr>
          <w:rFonts w:hAnsi="Times New Roman" w:ascii="Times New Roman"/>
          <w:szCs w:val="24"/>
        </w:rPr>
        <w:t xml:space="preserve"> - dužniku</w:t>
      </w:r>
    </w:p>
    <w:p w:rsidRDefault="00656E28" w:rsidP="00656E28" w:rsidR="00656E28" w:rsidRPr="00C77B87">
      <w:pPr>
        <w:numPr>
          <w:ilvl w:val="0"/>
          <w:numId w:val="9"/>
        </w:numPr>
        <w:jc w:val="both"/>
        <w:rPr>
          <w:rFonts w:hAnsi="Times New Roman" w:ascii="Times New Roman"/>
          <w:szCs w:val="24"/>
        </w:rPr>
      </w:pPr>
      <w:r w:rsidRPr="00C77B87">
        <w:rPr>
          <w:rFonts w:hAnsi="Times New Roman" w:ascii="Times New Roman"/>
          <w:szCs w:val="24"/>
        </w:rPr>
        <w:t>Stečajnom upravitelju</w:t>
      </w:r>
    </w:p>
    <w:p w:rsidRDefault="00656E28" w:rsidP="00656E28" w:rsidR="00656E28" w:rsidRPr="00C77B87">
      <w:pPr>
        <w:numPr>
          <w:ilvl w:val="0"/>
          <w:numId w:val="9"/>
        </w:numPr>
        <w:jc w:val="both"/>
        <w:rPr>
          <w:rFonts w:hAnsi="Times New Roman" w:ascii="Times New Roman"/>
          <w:szCs w:val="24"/>
        </w:rPr>
      </w:pPr>
      <w:r w:rsidRPr="00C77B87">
        <w:rPr>
          <w:rFonts w:hAnsi="Times New Roman" w:ascii="Times New Roman"/>
          <w:szCs w:val="24"/>
        </w:rPr>
        <w:t xml:space="preserve"> ŽDO </w:t>
      </w:r>
      <w:r>
        <w:rPr>
          <w:rFonts w:hAnsi="Times New Roman" w:ascii="Times New Roman"/>
          <w:szCs w:val="24"/>
        </w:rPr>
        <w:t>Karlovac</w:t>
      </w:r>
      <w:r w:rsidRPr="00C77B87">
        <w:rPr>
          <w:rFonts w:hAnsi="Times New Roman" w:ascii="Times New Roman"/>
          <w:szCs w:val="24"/>
        </w:rPr>
        <w:t xml:space="preserve">  </w:t>
      </w:r>
    </w:p>
    <w:p w:rsidRDefault="00656E28" w:rsidP="00656E28" w:rsidR="00656E28" w:rsidRPr="00C77B87">
      <w:pPr>
        <w:numPr>
          <w:ilvl w:val="0"/>
          <w:numId w:val="9"/>
        </w:numPr>
        <w:jc w:val="both"/>
        <w:rPr>
          <w:rFonts w:hAnsi="Times New Roman" w:ascii="Times New Roman"/>
          <w:szCs w:val="24"/>
        </w:rPr>
      </w:pPr>
      <w:r w:rsidRPr="00C77B87">
        <w:rPr>
          <w:rFonts w:hAnsi="Times New Roman" w:ascii="Times New Roman"/>
          <w:szCs w:val="24"/>
        </w:rPr>
        <w:t xml:space="preserve">Državni arhiv </w:t>
      </w:r>
    </w:p>
    <w:p w:rsidRDefault="00656E28" w:rsidP="00656E28" w:rsidR="00656E28" w:rsidRPr="00C77B87">
      <w:pPr>
        <w:numPr>
          <w:ilvl w:val="0"/>
          <w:numId w:val="9"/>
        </w:numPr>
        <w:jc w:val="both"/>
        <w:rPr>
          <w:rFonts w:hAnsi="Times New Roman" w:ascii="Times New Roman"/>
          <w:szCs w:val="24"/>
        </w:rPr>
      </w:pPr>
      <w:r w:rsidRPr="00C77B87">
        <w:rPr>
          <w:rFonts w:hAnsi="Times New Roman" w:ascii="Times New Roman"/>
          <w:szCs w:val="24"/>
        </w:rPr>
        <w:t>Sudski registar- po pravomoćnosti</w:t>
      </w:r>
    </w:p>
    <w:p w:rsidRDefault="00656E28" w:rsidP="00656E28" w:rsidR="00656E28" w:rsidRPr="00C77B87">
      <w:pPr>
        <w:numPr>
          <w:ilvl w:val="0"/>
          <w:numId w:val="9"/>
        </w:numPr>
        <w:jc w:val="both"/>
        <w:rPr>
          <w:rFonts w:hAnsi="Times New Roman" w:ascii="Times New Roman"/>
          <w:szCs w:val="24"/>
        </w:rPr>
      </w:pPr>
      <w:r>
        <w:rPr>
          <w:rFonts w:hAnsi="Times New Roman" w:ascii="Times New Roman"/>
          <w:szCs w:val="24"/>
        </w:rPr>
        <w:t>e-</w:t>
      </w:r>
      <w:r w:rsidRPr="00C77B87">
        <w:rPr>
          <w:rFonts w:hAnsi="Times New Roman" w:ascii="Times New Roman"/>
          <w:szCs w:val="24"/>
        </w:rPr>
        <w:t>oglasna ploča suda</w:t>
      </w:r>
    </w:p>
    <w:p w:rsidRDefault="00656E28" w:rsidP="00656E28" w:rsidR="00656E28" w:rsidRPr="00C77B87">
      <w:pPr>
        <w:overflowPunct w:val="false"/>
        <w:jc w:val="both"/>
        <w:rPr>
          <w:rFonts w:hAnsi="Times New Roman" w:ascii="Times New Roman"/>
          <w:szCs w:val="24"/>
        </w:rPr>
      </w:pPr>
    </w:p>
    <w:p w:rsidRDefault="003A572A" w:rsidP="003A572A" w:rsidR="003A572A" w:rsidRPr="00C77B87">
      <w:pPr>
        <w:jc w:val="center"/>
        <w:rPr>
          <w:rFonts w:hAnsi="Times New Roman" w:ascii="Times New Roman"/>
        </w:rPr>
      </w:pPr>
    </w:p>
    <w:p w:rsidRDefault="00553312" w:rsidP="003A572A" w:rsidR="00553312" w:rsidRPr="00C77B87">
      <w:pPr>
        <w:jc w:val="right"/>
        <w:rPr>
          <w:rFonts w:hAnsi="Times New Roman" w:ascii="Times New Roman"/>
        </w:rPr>
      </w:pPr>
    </w:p>
    <w:p w:rsidRDefault="007F2409" w:rsidP="007F2409" w:rsidR="007F2409" w:rsidRPr="00C77B87">
      <w:pPr>
        <w:rPr>
          <w:rFonts w:hAnsi="Times New Roman" w:ascii="Times New Roman"/>
        </w:rPr>
      </w:pPr>
    </w:p>
    <w:p w:rsidRDefault="007F2409" w:rsidP="007F2409" w:rsidR="007F2409" w:rsidRPr="00C77B87">
      <w:pPr>
        <w:rPr>
          <w:rFonts w:hAnsi="Times New Roman" w:ascii="Times New Roman"/>
        </w:rPr>
      </w:pPr>
    </w:p>
    <w:p w:rsidRDefault="00B314E8" w:rsidP="007F2409" w:rsidR="00B314E8" w:rsidRPr="00C77B87">
      <w:pPr>
        <w:rPr>
          <w:rFonts w:hAnsi="Times New Roman" w:ascii="Times New Roman"/>
        </w:rPr>
      </w:pPr>
    </w:p>
    <w:sectPr w:rsidSect="00320B08" w:rsidR="00B314E8" w:rsidRPr="00C77B87">
      <w:headerReference w:type="even" r:id="rId10"/>
      <w:headerReference w:type="default" r:id="rId11"/>
      <w:pgSz w:code="9" w:h="16838" w:w="11906"/>
      <w:pgMar w:gutter="0" w:footer="720" w:header="720" w:left="1418" w:bottom="249" w:right="1418" w:top="567"/>
      <w:paperSrc w:other="2" w:first="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5F1B">
      <w:rPr>
        <w:rStyle w:val="Brojstranice"/>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3">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1">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num>
  <w:num w:numId="2">
    <w:abstractNumId w:val="9"/>
  </w:num>
  <w:num w:numId="3">
    <w:abstractNumId w:val="4"/>
  </w:num>
  <w:num w:numId="4">
    <w:abstractNumId w:val="1"/>
  </w:num>
  <w:num w:numId="5">
    <w:abstractNumId w:val="2"/>
  </w:num>
  <w:num w:numId="6">
    <w:abstractNumId w:val="6"/>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8"/>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6036C"/>
    <w:rsid w:val="000818FB"/>
    <w:rsid w:val="00081DEC"/>
    <w:rsid w:val="000C5116"/>
    <w:rsid w:val="001056B0"/>
    <w:rsid w:val="001314E4"/>
    <w:rsid w:val="0017197D"/>
    <w:rsid w:val="001B052B"/>
    <w:rsid w:val="001D5EB3"/>
    <w:rsid w:val="001E35B4"/>
    <w:rsid w:val="002236A7"/>
    <w:rsid w:val="00224210"/>
    <w:rsid w:val="002558C5"/>
    <w:rsid w:val="0031523D"/>
    <w:rsid w:val="00320B08"/>
    <w:rsid w:val="003365D2"/>
    <w:rsid w:val="00365F1B"/>
    <w:rsid w:val="003811DD"/>
    <w:rsid w:val="003A572A"/>
    <w:rsid w:val="003E01D6"/>
    <w:rsid w:val="003F5409"/>
    <w:rsid w:val="00417564"/>
    <w:rsid w:val="004661FF"/>
    <w:rsid w:val="004B7D02"/>
    <w:rsid w:val="004D38B6"/>
    <w:rsid w:val="004E624A"/>
    <w:rsid w:val="0051510F"/>
    <w:rsid w:val="00544A34"/>
    <w:rsid w:val="005456B7"/>
    <w:rsid w:val="00546775"/>
    <w:rsid w:val="00553312"/>
    <w:rsid w:val="00554A5C"/>
    <w:rsid w:val="005939C6"/>
    <w:rsid w:val="00656E28"/>
    <w:rsid w:val="006E12B0"/>
    <w:rsid w:val="00705993"/>
    <w:rsid w:val="00737A4B"/>
    <w:rsid w:val="007849EC"/>
    <w:rsid w:val="007C72DF"/>
    <w:rsid w:val="007E4D02"/>
    <w:rsid w:val="007F2409"/>
    <w:rsid w:val="0081479D"/>
    <w:rsid w:val="0084597F"/>
    <w:rsid w:val="008B57BD"/>
    <w:rsid w:val="008C5622"/>
    <w:rsid w:val="008D782F"/>
    <w:rsid w:val="008E0EF7"/>
    <w:rsid w:val="00926056"/>
    <w:rsid w:val="009432E4"/>
    <w:rsid w:val="0094799B"/>
    <w:rsid w:val="009C17C9"/>
    <w:rsid w:val="009C2E2C"/>
    <w:rsid w:val="00A262E2"/>
    <w:rsid w:val="00AA2646"/>
    <w:rsid w:val="00AD105D"/>
    <w:rsid w:val="00B07B8D"/>
    <w:rsid w:val="00B314E8"/>
    <w:rsid w:val="00B700D8"/>
    <w:rsid w:val="00B91477"/>
    <w:rsid w:val="00C156FD"/>
    <w:rsid w:val="00C77B87"/>
    <w:rsid w:val="00CB732E"/>
    <w:rsid w:val="00CF68C5"/>
    <w:rsid w:val="00D01F2C"/>
    <w:rsid w:val="00D4710A"/>
    <w:rsid w:val="00D60771"/>
    <w:rsid w:val="00D83C05"/>
    <w:rsid w:val="00DA72F6"/>
    <w:rsid w:val="00E319FB"/>
    <w:rsid w:val="00E57739"/>
    <w:rsid w:val="00F04BEA"/>
    <w:rsid w:val="00FC3737"/>
    <w:rsid w:val="00FC40FF"/>
    <w:rsid w:val="00FE32DC"/>
    <w:rsid w:val="00FE56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Tekstrezerviranogmjesta" w:type="character">
    <w:name w:val="Placeholder Text"/>
    <w:basedOn w:val="Zadanifontodlomka"/>
    <w:uiPriority w:val="99"/>
    <w:semiHidden/>
    <w:rsid w:val="00365F1B"/>
    <w:rPr>
      <w:color w:val="808080"/>
      <w:bdr w:space="0" w:sz="0" w:color="auto" w:val="none"/>
      <w:shd w:fill="auto" w:color="auto" w:val="clear"/>
    </w:rPr>
  </w:style>
  <w:style w:customStyle="true" w:styleId="eSPISCCParagraphDefaultFont" w:type="character">
    <w:name w:val="eSPIS_CC_Paragraph Default Font"/>
    <w:basedOn w:val="Zadanifontodlomka"/>
    <w:rsid w:val="00365F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5F1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65F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5F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Tekstrezerviranogmjesta" w:type="character">
    <w:name w:val="Placeholder Text"/>
    <w:basedOn w:val="Zadanifontodlomka"/>
    <w:uiPriority w:val="99"/>
    <w:semiHidden/>
    <w:rsid w:val="00365F1B"/>
    <w:rPr>
      <w:color w:val="808080"/>
      <w:bdr w:color="auto" w:space="0" w:sz="0" w:val="none"/>
      <w:shd w:color="auto" w:fill="auto" w:val="clear"/>
    </w:rPr>
  </w:style>
  <w:style w:customStyle="1" w:styleId="eSPISCCParagraphDefaultFont" w:type="character">
    <w:name w:val="eSPIS_CC_Paragraph Default Font"/>
    <w:basedOn w:val="Zadanifontodlomka"/>
    <w:rsid w:val="00365F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5F1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65F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5F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izvorni_sadrzaj>
    <derivirana_varijabla naziv="DomainObject.Predmet.Broj_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2015.</izvorni_sadrzaj>
    <derivirana_varijabla naziv="DomainObject.Predmet.DatumOsnivanja_1">20.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St-225/2015</izvorni_sadrzaj>
    <derivirana_varijabla naziv="DomainObject.Predmet.OznakaBroj_1">St-225/2015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Rj. St-741/13 obustavljen skraćeni stečajni postupak, te se osniva novi spis</izvorni_sadrzaj>
    <derivirana_varijabla naziv="DomainObject.Predmet.PrimjedbaSuca_1">Rj. St-741/13 obustavljen skraćeni stečajni postupak, te se osniva novi spis</derivirana_varijabla>
  </DomainObject.Predmet.PrimjedbaSuca>
  <DomainObject.Predmet.PrimjedbaUpisnicara>
    <izvorni_sadrzaj/>
    <derivirana_varijabla naziv="DomainObject.Predmet.PrimjedbaUpisnicara_1"/>
  </DomainObject.Predmet.PrimjedbaUpisnicara>
  <DomainObject.Predmet.ProtustrankaFormated>
    <izvorni_sadrzaj>  VESTIS d.o.o.</izvorni_sadrzaj>
    <derivirana_varijabla naziv="DomainObject.Predmet.ProtustrankaFormated_1">  VESTIS d.o.o.</derivirana_varijabla>
  </DomainObject.Predmet.ProtustrankaFormated>
  <DomainObject.Predmet.ProtustrankaFormatedOIB>
    <izvorni_sadrzaj>  VESTIS d.o.o., OIB 07823423615</izvorni_sadrzaj>
    <derivirana_varijabla naziv="DomainObject.Predmet.ProtustrankaFormatedOIB_1">  VESTIS d.o.o., OIB 07823423615</derivirana_varijabla>
  </DomainObject.Predmet.ProtustrankaFormatedOIB>
  <DomainObject.Predmet.ProtustrankaFormatedWithAdress>
    <izvorni_sadrzaj> VESTIS d.o.o., Jurovski Brod/bb, 47276 Žakanje</izvorni_sadrzaj>
    <derivirana_varijabla naziv="DomainObject.Predmet.ProtustrankaFormatedWithAdress_1"> VESTIS d.o.o., Jurovski Brod/bb, 47276 Žakanje</derivirana_varijabla>
  </DomainObject.Predmet.ProtustrankaFormatedWithAdress>
  <DomainObject.Predmet.ProtustrankaFormatedWithAdressOIB>
    <izvorni_sadrzaj> VESTIS d.o.o., OIB 07823423615, Jurovski Brod/bb, 47276 Žakanje</izvorni_sadrzaj>
    <derivirana_varijabla naziv="DomainObject.Predmet.ProtustrankaFormatedWithAdressOIB_1"> VESTIS d.o.o., OIB 07823423615, Jurovski Brod/bb, 47276 Žakanje</derivirana_varijabla>
  </DomainObject.Predmet.ProtustrankaFormatedWithAdressOIB>
  <DomainObject.Predmet.ProtustrankaWithAdress>
    <izvorni_sadrzaj>VESTIS d.o.o. Jurovski Brod/bb, 47276 Žakanje</izvorni_sadrzaj>
    <derivirana_varijabla naziv="DomainObject.Predmet.ProtustrankaWithAdress_1">VESTIS d.o.o. Jurovski Brod/bb, 47276 Žakanje</derivirana_varijabla>
  </DomainObject.Predmet.ProtustrankaWithAdress>
  <DomainObject.Predmet.ProtustrankaWithAdressOIB>
    <izvorni_sadrzaj>VESTIS d.o.o., OIB 07823423615, Jurovski Brod/bb, 47276 Žakanje</izvorni_sadrzaj>
    <derivirana_varijabla naziv="DomainObject.Predmet.ProtustrankaWithAdressOIB_1">VESTIS d.o.o., OIB 07823423615, Jurovski Brod/bb, 47276 Žakanje</derivirana_varijabla>
  </DomainObject.Predmet.ProtustrankaWithAdressOIB>
  <DomainObject.Predmet.ProtustrankaNazivFormated>
    <izvorni_sadrzaj>VESTIS d.o.o.</izvorni_sadrzaj>
    <derivirana_varijabla naziv="DomainObject.Predmet.ProtustrankaNazivFormated_1">VESTIS d.o.o.</derivirana_varijabla>
  </DomainObject.Predmet.ProtustrankaNazivFormated>
  <DomainObject.Predmet.ProtustrankaNazivFormatedOIB>
    <izvorni_sadrzaj>VESTIS d.o.o., OIB 07823423615</izvorni_sadrzaj>
    <derivirana_varijabla naziv="DomainObject.Predmet.ProtustrankaNazivFormatedOIB_1">VESTIS d.o.o., OIB 07823423615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Karlovac</izvorni_sadrzaj>
    <derivirana_varijabla naziv="DomainObject.Predmet.StrankaFormated_1">  RH MF Porezna uprava Područni ured Karlovac</derivirana_varijabla>
  </DomainObject.Predmet.StrankaFormated>
  <DomainObject.Predmet.StrankaFormatedOIB>
    <izvorni_sadrzaj>  RH MF Porezna uprava Područni ured Karlovac, OIB 18683136487</izvorni_sadrzaj>
    <derivirana_varijabla naziv="DomainObject.Predmet.StrankaFormatedOIB_1">  RH MF Porezna uprava Područni ured Karlovac, OIB 18683136487</derivirana_varijabla>
  </DomainObject.Predmet.StrankaFormatedOIB>
  <DomainObject.Predmet.StrankaFormatedWithAdress>
    <izvorni_sadrzaj> RH MF Porezna uprava Područni ured Karlovac, Pavla Vitezovića 1, 47000 Karlovac</izvorni_sadrzaj>
    <derivirana_varijabla naziv="DomainObject.Predmet.StrankaFormatedWithAdress_1"> RH MF Porezna uprava Područni ured Karlovac, Pavla Vitezovića 1, 47000 Karlovac</derivirana_varijabla>
  </DomainObject.Predmet.StrankaFormatedWithAdress>
  <DomainObject.Predmet.StrankaFormatedWithAdressOIB>
    <izvorni_sadrzaj> RH MF Porezna uprava Područni ured Karlovac, OIB 18683136487, Pavla Vitezovića 1, 47000 Karlovac</izvorni_sadrzaj>
    <derivirana_varijabla naziv="DomainObject.Predmet.StrankaFormatedWithAdressOIB_1"> RH MF Porezna uprava Područni ured Karlovac, OIB 18683136487, Pavla Vitezovića 1, 47000 Karlovac</derivirana_varijabla>
  </DomainObject.Predmet.StrankaFormatedWithAdressOIB>
  <DomainObject.Predmet.StrankaWithAdress>
    <izvorni_sadrzaj>RH MF Porezna uprava Područni ured Karlovac Pavla Vitezovića 1,47000 Karlovac</izvorni_sadrzaj>
    <derivirana_varijabla naziv="DomainObject.Predmet.StrankaWithAdress_1">RH MF Porezna uprava Područni ured Karlovac Pavla Vitezovića 1,47000 Karlovac</derivirana_varijabla>
  </DomainObject.Predmet.StrankaWithAdress>
  <DomainObject.Predmet.StrankaWithAdressOIB>
    <izvorni_sadrzaj>RH MF Porezna uprava Područni ured Karlovac, OIB 18683136487, Pavla Vitezovića 1,47000 Karlovac</izvorni_sadrzaj>
    <derivirana_varijabla naziv="DomainObject.Predmet.StrankaWithAdressOIB_1">RH MF Porezna uprava Područni ured Karlovac, OIB 18683136487, Pavla Vitezovića 1,47000 Karlovac</derivirana_varijabla>
  </DomainObject.Predmet.StrankaWithAdressOIB>
  <DomainObject.Predmet.StrankaNazivFormated>
    <izvorni_sadrzaj>RH MF Porezna uprava Područni ured Karlovac</izvorni_sadrzaj>
    <derivirana_varijabla naziv="DomainObject.Predmet.StrankaNazivFormated_1">RH MF Porezna uprava Područni ured Karlovac</derivirana_varijabla>
  </DomainObject.Predmet.StrankaNazivFormated>
  <DomainObject.Predmet.StrankaNazivFormatedOIB>
    <izvorni_sadrzaj>RH MF Porezna uprava Područni ured Karlovac, OIB 18683136487</izvorni_sadrzaj>
    <derivirana_varijabla naziv="DomainObject.Predmet.StrankaNazivFormatedOIB_1">RH MF Porezna uprava Područni ured Karlovac,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RH MF Porezna uprava Područni ured Karlovac</item>
    </izvorni_sadrzaj>
    <derivirana_varijabla naziv="DomainObject.Predmet.StrankaListFormated_1">
      <item>RH MF Porezna uprava Područni ured Karlovac</item>
    </derivirana_varijabla>
  </DomainObject.Predmet.StrankaListFormated>
  <DomainObject.Predmet.StrankaListFormatedOIB>
    <izvorni_sadrzaj>
      <item>RH MF Porezna uprava Područni ured Karlovac, OIB 18683136487</item>
    </izvorni_sadrzaj>
    <derivirana_varijabla naziv="DomainObject.Predmet.StrankaListFormatedOIB_1">
      <item>RH MF Porezna uprava Područni ured Karlovac, OIB 18683136487</item>
    </derivirana_varijabla>
  </DomainObject.Predmet.StrankaListFormatedOIB>
  <DomainObject.Predmet.StrankaListFormatedWithAdress>
    <izvorni_sadrzaj>
      <item>RH MF Porezna uprava Područni ured Karlovac, Pavla Vitezovića 1, 47000 Karlovac</item>
    </izvorni_sadrzaj>
    <derivirana_varijabla naziv="DomainObject.Predmet.StrankaListFormatedWithAdress_1">
      <item>RH MF Porezna uprava Područni ured Karlovac, Pavla Vitezovića 1, 47000 Karlovac</item>
    </derivirana_varijabla>
  </DomainObject.Predmet.StrankaListFormatedWithAdress>
  <DomainObject.Predmet.StrankaListFormatedWithAdressOIB>
    <izvorni_sadrzaj>
      <item>RH MF Porezna uprava Područni ured Karlovac, OIB 18683136487, Pavla Vitezovića 1, 47000 Karlovac</item>
    </izvorni_sadrzaj>
    <derivirana_varijabla naziv="DomainObject.Predmet.StrankaListFormatedWithAdressOIB_1">
      <item>RH MF Porezna uprava Područni ured Karlovac, OIB 18683136487, Pavla Vitezovića 1, 47000 Karlovac</item>
    </derivirana_varijabla>
  </DomainObject.Predmet.StrankaListFormatedWithAdressOIB>
  <DomainObject.Predmet.StrankaListNazivFormated>
    <izvorni_sadrzaj>
      <item>RH MF Porezna uprava Područni ured Karlovac</item>
    </izvorni_sadrzaj>
    <derivirana_varijabla naziv="DomainObject.Predmet.StrankaListNazivFormated_1">
      <item>RH MF Porezna uprava Područni ured Karlovac</item>
    </derivirana_varijabla>
  </DomainObject.Predmet.StrankaListNazivFormated>
  <DomainObject.Predmet.StrankaListNazivFormatedOIB>
    <izvorni_sadrzaj>
      <item>RH MF Porezna uprava Područni ured Karlovac, OIB 18683136487</item>
    </izvorni_sadrzaj>
    <derivirana_varijabla naziv="DomainObject.Predmet.StrankaListNazivFormatedOIB_1">
      <item>RH MF Porezna uprava Područni ured Karlovac, OIB 18683136487</item>
    </derivirana_varijabla>
  </DomainObject.Predmet.StrankaListNazivFormatedOIB>
  <DomainObject.Predmet.ProtuStrankaListFormated>
    <izvorni_sadrzaj>
      <item>VESTIS d.o.o.</item>
    </izvorni_sadrzaj>
    <derivirana_varijabla naziv="DomainObject.Predmet.ProtuStrankaListFormated_1">
      <item>VESTIS d.o.o.</item>
    </derivirana_varijabla>
  </DomainObject.Predmet.ProtuStrankaListFormated>
  <DomainObject.Predmet.ProtuStrankaListFormatedOIB>
    <izvorni_sadrzaj>
      <item>VESTIS d.o.o., OIB 07823423615</item>
    </izvorni_sadrzaj>
    <derivirana_varijabla naziv="DomainObject.Predmet.ProtuStrankaListFormatedOIB_1">
      <item>VESTIS d.o.o., OIB 07823423615</item>
    </derivirana_varijabla>
  </DomainObject.Predmet.ProtuStrankaListFormatedOIB>
  <DomainObject.Predmet.ProtuStrankaListFormatedWithAdress>
    <izvorni_sadrzaj>
      <item>VESTIS d.o.o., Jurovski Brod/bb, 47276 Žakanje</item>
    </izvorni_sadrzaj>
    <derivirana_varijabla naziv="DomainObject.Predmet.ProtuStrankaListFormatedWithAdress_1">
      <item>VESTIS d.o.o., Jurovski Brod/bb, 47276 Žakanje</item>
    </derivirana_varijabla>
  </DomainObject.Predmet.ProtuStrankaListFormatedWithAdress>
  <DomainObject.Predmet.ProtuStrankaListFormatedWithAdressOIB>
    <izvorni_sadrzaj>
      <item>VESTIS d.o.o., OIB 07823423615, Jurovski Brod/bb, 47276 Žakanje</item>
    </izvorni_sadrzaj>
    <derivirana_varijabla naziv="DomainObject.Predmet.ProtuStrankaListFormatedWithAdressOIB_1">
      <item>VESTIS d.o.o., OIB 07823423615, Jurovski Brod/bb, 47276 Žakanje</item>
    </derivirana_varijabla>
  </DomainObject.Predmet.ProtuStrankaListFormatedWithAdressOIB>
  <DomainObject.Predmet.ProtuStrankaListNazivFormated>
    <izvorni_sadrzaj>
      <item>VESTIS d.o.o.</item>
    </izvorni_sadrzaj>
    <derivirana_varijabla naziv="DomainObject.Predmet.ProtuStrankaListNazivFormated_1">
      <item>VESTIS d.o.o.</item>
    </derivirana_varijabla>
  </DomainObject.Predmet.ProtuStrankaListNazivFormated>
  <DomainObject.Predmet.ProtuStrankaListNazivFormatedOIB>
    <izvorni_sadrzaj>
      <item>VESTIS d.o.o., OIB 07823423615</item>
    </izvorni_sadrzaj>
    <derivirana_varijabla naziv="DomainObject.Predmet.ProtuStrankaListNazivFormatedOIB_1">
      <item>VESTIS d.o.o., OIB 07823423615</item>
    </derivirana_varijabla>
  </DomainObject.Predmet.ProtuStrankaListNazivFormatedOIB>
  <DomainObject.Predmet.OstaliListFormated>
    <izvorni_sadrzaj>
      <item>Jasna Brajdić</item>
      <item>Dubravko Juratović</item>
    </izvorni_sadrzaj>
    <derivirana_varijabla naziv="DomainObject.Predmet.OstaliListFormated_1">
      <item>Jasna Brajdić</item>
      <item>Dubravko Juratović</item>
    </derivirana_varijabla>
  </DomainObject.Predmet.OstaliListFormated>
  <DomainObject.Predmet.OstaliListFormatedOIB>
    <izvorni_sadrzaj>
      <item>Jasna Brajdić, OIB 02189566674</item>
      <item>Dubravko Juratović, OIB 29067475298</item>
    </izvorni_sadrzaj>
    <derivirana_varijabla naziv="DomainObject.Predmet.OstaliListFormatedOIB_1">
      <item>Jasna Brajdić, OIB 02189566674</item>
      <item>Dubravko Juratović, OIB 29067475298</item>
    </derivirana_varijabla>
  </DomainObject.Predmet.OstaliListFormatedOIB>
  <DomainObject.Predmet.OstaliListFormatedWithAdress>
    <izvorni_sadrzaj>
      <item>Jasna Brajdić, Donje Mrzlo Polje Mrežničko 96, 47250 Donje Mrzlo Polje Mrežn.</item>
      <item>Dubravko Juratović, Borlin 41, 47000 Karlovac</item>
    </izvorni_sadrzaj>
    <derivirana_varijabla naziv="DomainObject.Predmet.OstaliListFormatedWithAdress_1">
      <item>Jasna Brajdić, Donje Mrzlo Polje Mrežničko 96, 47250 Donje Mrzlo Polje Mrežn.</item>
      <item>Dubravko Juratović, Borlin 41, 47000 Karlovac</item>
    </derivirana_varijabla>
  </DomainObject.Predmet.OstaliListFormatedWithAdress>
  <DomainObject.Predmet.OstaliListFormatedWithAdressOIB>
    <izvorni_sadrzaj>
      <item>Jasna Brajdić, OIB 02189566674, Donje Mrzlo Polje Mrežničko 96, 47250 Donje Mrzlo Polje Mrežn.</item>
      <item>Dubravko Juratović, OIB 29067475298, Borlin 41, 47000 Karlovac</item>
    </izvorni_sadrzaj>
    <derivirana_varijabla naziv="DomainObject.Predmet.OstaliListFormatedWithAdressOIB_1">
      <item>Jasna Brajdić, OIB 02189566674, Donje Mrzlo Polje Mrežničko 96, 47250 Donje Mrzlo Polje Mrežn.</item>
      <item>Dubravko Juratović, OIB 29067475298, Borlin 41, 47000 Karlovac</item>
    </derivirana_varijabla>
  </DomainObject.Predmet.OstaliListFormatedWithAdressOIB>
  <DomainObject.Predmet.OstaliListNazivFormated>
    <izvorni_sadrzaj>
      <item>Jasna Brajdić</item>
      <item>Dubravko Juratović</item>
    </izvorni_sadrzaj>
    <derivirana_varijabla naziv="DomainObject.Predmet.OstaliListNazivFormated_1">
      <item>Jasna Brajdić</item>
      <item>Dubravko Juratović</item>
    </derivirana_varijabla>
  </DomainObject.Predmet.OstaliListNazivFormated>
  <DomainObject.Predmet.OstaliListNazivFormatedOIB>
    <izvorni_sadrzaj>
      <item>Jasna Brajdić, OIB 02189566674</item>
      <item>Dubravko Juratović, OIB 29067475298</item>
    </izvorni_sadrzaj>
    <derivirana_varijabla naziv="DomainObject.Predmet.OstaliListNazivFormatedOIB_1">
      <item>Jasna Brajdić, OIB 02189566674</item>
      <item>Dubravko Juratović, OIB 29067475298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RH MF Porezna uprava Područni ured Karlovac</izvorni_sadrzaj>
    <derivirana_varijabla naziv="DomainObject.Predmet.StrankaIDrugi_1">RH MF Porezna uprava Područni ured Karlovac</derivirana_varijabla>
  </DomainObject.Predmet.StrankaIDrugi>
  <DomainObject.Predmet.ProtustrankaIDrugi>
    <izvorni_sadrzaj>VESTIS d.o.o.</izvorni_sadrzaj>
    <derivirana_varijabla naziv="DomainObject.Predmet.ProtustrankaIDrugi_1">VESTIS d.o.o.</derivirana_varijabla>
  </DomainObject.Predmet.ProtustrankaIDrugi>
  <DomainObject.Predmet.StrankaIDrugiAdressOIB>
    <izvorni_sadrzaj>RH MF Porezna uprava Područni ured Karlovac, OIB 18683136487, Pavla Vitezovića 1, 47000 Karlovac</izvorni_sadrzaj>
    <derivirana_varijabla naziv="DomainObject.Predmet.StrankaIDrugiAdressOIB_1">RH MF Porezna uprava Područni ured Karlovac, OIB 18683136487, Pavla Vitezovića 1, 47000 Karlovac</derivirana_varijabla>
  </DomainObject.Predmet.StrankaIDrugiAdressOIB>
  <DomainObject.Predmet.ProtustrankaIDrugiAdressOIB>
    <izvorni_sadrzaj>VESTIS d.o.o., OIB 07823423615, Jurovski Brod/bb, 47276 Žakanje</izvorni_sadrzaj>
    <derivirana_varijabla naziv="DomainObject.Predmet.ProtustrankaIDrugiAdressOIB_1">VESTIS d.o.o., OIB 07823423615, Jurovski Brod/bb, 47276 Žakanje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Porezna uprava Područni ured Karlovac</item>
      <item>VESTIS d.o.o.</item>
      <item>Jasna Brajdić</item>
      <item>Dubravko Juratović</item>
    </izvorni_sadrzaj>
    <derivirana_varijabla naziv="DomainObject.Predmet.SudioniciListNaziv_1">
      <item>RH MF Porezna uprava Područni ured Karlovac</item>
      <item>VESTIS d.o.o.</item>
      <item>Jasna Brajdić</item>
      <item>Dubravko Juratović</item>
    </derivirana_varijabla>
  </DomainObject.Predmet.SudioniciListNaziv>
  <DomainObject.Predmet.SudioniciListAdressOIB>
    <izvorni_sadrzaj>
      <item>RH MF Porezna uprava Područni ured Karlovac, OIB 18683136487, Pavla Vitezovića 1,47000 Karlovac</item>
      <item>VESTIS d.o.o., OIB 07823423615, Jurovski Brod/bb,47276 Žakanje</item>
      <item>Jasna Brajdić, OIB 02189566674, Donje Mrzlo Polje Mrežničko 96,47250 Donje Mrzlo Polje Mrežn.</item>
      <item>Dubravko Juratović, OIB 29067475298, Borlin 41,47000 Karlovac</item>
    </izvorni_sadrzaj>
    <derivirana_varijabla naziv="DomainObject.Predmet.SudioniciListAdressOIB_1">
      <item>RH MF Porezna uprava Područni ured Karlovac, OIB 18683136487, Pavla Vitezovića 1,47000 Karlovac</item>
      <item>VESTIS d.o.o., OIB 07823423615, Jurovski Brod/bb,47276 Žakanje</item>
      <item>Jasna Brajdić, OIB 02189566674, Donje Mrzlo Polje Mrežničko 96,47250 Donje Mrzlo Polje Mrežn.</item>
      <item>Dubravko Juratović, OIB 29067475298, Borlin 41,47000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07823423615</item>
      <item>, OIB 02189566674</item>
      <item>, OIB 29067475298</item>
    </izvorni_sadrzaj>
    <derivirana_varijabla naziv="DomainObject.Predmet.SudioniciListNazivOIB_1">
      <item>, OIB 18683136487</item>
      <item>, OIB 07823423615</item>
      <item>, OIB 02189566674</item>
      <item>, OIB 29067475298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610</properties:Words>
  <properties:Characters>3351</properties:Characters>
  <properties:Lines>102</properties:Lines>
  <properties:Paragraphs>32</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2016-01-07T12:12:00Z</dcterms:created>
  <dc:creator>x</dc:creator>
  <cp:lastModifiedBy>Gordana Grčić</cp:lastModifiedBy>
  <cp:lastPrinted>2016-01-07T13:30:00Z</cp:lastPrinted>
  <dcterms:modified xmlns:xsi="http://www.w3.org/2001/XMLSchema-instance" xsi:type="dcterms:W3CDTF">2016-01-07T13:41:00Z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