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8b3e" w14:paraId="5308b3e" w:rsidRDefault="00DE05B4" w:rsidP="00DE05B4" w:rsidR="00DE05B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B4" w:rsidP="00DE05B4" w:rsidR="00DE05B4">
      <w:pPr>
        <w:tabs>
          <w:tab w:pos="709" w:val="left"/>
        </w:tabs>
        <w:jc w:val="both"/>
      </w:pPr>
      <w:r>
        <w:t xml:space="preserve">     REPUBLIKA HRVATSKA</w:t>
      </w:r>
    </w:p>
    <w:p w:rsidRDefault="00DE05B4" w:rsidP="00DE05B4" w:rsidR="00DE05B4">
      <w:pPr>
        <w:tabs>
          <w:tab w:pos="709" w:val="left"/>
        </w:tabs>
        <w:jc w:val="both"/>
      </w:pPr>
      <w:r>
        <w:t xml:space="preserve">TRGOVAČKI SUD U Zagrebu </w:t>
      </w:r>
    </w:p>
    <w:p w:rsidRDefault="00DE05B4" w:rsidP="00DE05B4" w:rsidR="00DE05B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F20C79" w:rsidP="00DE05B4" w:rsidR="00DE05B4">
      <w:pPr>
        <w:tabs>
          <w:tab w:pos="709" w:val="left"/>
        </w:tabs>
        <w:jc w:val="right"/>
      </w:pPr>
      <w:r>
        <w:t>42. St-38</w:t>
      </w:r>
      <w:r w:rsidR="00DE05B4">
        <w:t>21/2015</w:t>
      </w:r>
    </w:p>
    <w:p w:rsidRDefault="00DE05B4" w:rsidP="00DE05B4" w:rsidR="00DE05B4">
      <w:pPr>
        <w:tabs>
          <w:tab w:pos="709" w:val="left"/>
        </w:tabs>
        <w:jc w:val="right"/>
      </w:pPr>
    </w:p>
    <w:p w:rsidRDefault="00DE05B4" w:rsidP="00DE05B4" w:rsidR="00DE05B4">
      <w:pPr>
        <w:tabs>
          <w:tab w:pos="709" w:val="left"/>
        </w:tabs>
        <w:jc w:val="right"/>
      </w:pPr>
    </w:p>
    <w:p w:rsidRDefault="00DE05B4" w:rsidP="00DE05B4" w:rsidR="00DE05B4">
      <w:pPr>
        <w:tabs>
          <w:tab w:pos="709" w:val="left"/>
        </w:tabs>
        <w:jc w:val="center"/>
      </w:pPr>
      <w:r>
        <w:t>R E P U B L I K A   H R V A T S K A</w:t>
      </w:r>
    </w:p>
    <w:p w:rsidRDefault="00DE05B4" w:rsidP="00DE05B4" w:rsidR="00DE05B4">
      <w:pPr>
        <w:tabs>
          <w:tab w:pos="709" w:val="left"/>
        </w:tabs>
        <w:jc w:val="center"/>
      </w:pPr>
    </w:p>
    <w:p w:rsidRDefault="00DE05B4" w:rsidP="00DE05B4" w:rsidR="00DE05B4">
      <w:pPr>
        <w:tabs>
          <w:tab w:pos="709" w:val="left"/>
        </w:tabs>
        <w:jc w:val="center"/>
      </w:pPr>
      <w:r>
        <w:t>R J E Š E N J E</w:t>
      </w:r>
    </w:p>
    <w:p w:rsidRDefault="00DE05B4" w:rsidP="00DE05B4" w:rsidR="00DE05B4">
      <w:pPr>
        <w:tabs>
          <w:tab w:pos="709" w:val="left"/>
        </w:tabs>
        <w:jc w:val="both"/>
      </w:pPr>
    </w:p>
    <w:p w:rsidRDefault="00DE05B4" w:rsidP="00DE05B4" w:rsidR="00DE05B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GODA d.o.o., Zaprešić, Trg mladosti 13, OIB 43127326363, dana 2. svibnja 2016.g.  </w:t>
      </w:r>
    </w:p>
    <w:p w:rsidRDefault="00DE05B4" w:rsidP="00DE05B4" w:rsidR="00DE05B4">
      <w:pPr>
        <w:tabs>
          <w:tab w:pos="709" w:val="left"/>
        </w:tabs>
        <w:jc w:val="both"/>
      </w:pPr>
    </w:p>
    <w:p w:rsidRDefault="00DE05B4" w:rsidP="00DE05B4" w:rsidR="00DE05B4">
      <w:pPr>
        <w:tabs>
          <w:tab w:pos="709" w:val="left"/>
        </w:tabs>
        <w:jc w:val="center"/>
      </w:pPr>
      <w:r>
        <w:t>r i j e š i o   j e</w:t>
      </w:r>
    </w:p>
    <w:p w:rsidRDefault="00DE05B4" w:rsidP="00DE05B4" w:rsidR="00DE05B4">
      <w:pPr>
        <w:tabs>
          <w:tab w:pos="709" w:val="left"/>
        </w:tabs>
        <w:jc w:val="both"/>
      </w:pPr>
    </w:p>
    <w:p w:rsidRDefault="00DE05B4" w:rsidP="00DE05B4" w:rsidR="00DE05B4">
      <w:pPr>
        <w:ind w:firstLine="708"/>
        <w:jc w:val="both"/>
      </w:pPr>
      <w:r>
        <w:t>I   Otvara se stečajni postupak nad dužnikom GODA d.o.o., Zaprešić, Trg mladosti 13, OIB 43127326363.</w:t>
      </w:r>
    </w:p>
    <w:p w:rsidRDefault="00DE05B4" w:rsidP="00DE05B4" w:rsidR="00DE05B4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:rsidRDefault="00DE05B4" w:rsidP="00DE05B4" w:rsidR="00DE05B4">
      <w:pPr>
        <w:ind w:firstLine="708"/>
        <w:jc w:val="both"/>
      </w:pPr>
    </w:p>
    <w:p w:rsidRDefault="00DE05B4" w:rsidP="00DE05B4" w:rsidR="00DE05B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Miljenko Marinić, Zagreb, Lopudska 1 a, OIB: 34668485052.      </w:t>
      </w:r>
    </w:p>
    <w:p w:rsidRDefault="00DE05B4" w:rsidP="00DE05B4" w:rsidR="00DE05B4">
      <w:pPr>
        <w:ind w:firstLine="708"/>
        <w:jc w:val="both"/>
      </w:pPr>
    </w:p>
    <w:p w:rsidRDefault="00DE05B4" w:rsidP="00DE05B4" w:rsidR="00DE05B4">
      <w:pPr>
        <w:ind w:firstLine="708"/>
        <w:jc w:val="both"/>
      </w:pPr>
      <w:r>
        <w:t>III  Zaključuje se stečajni postupak nad dužnikom GODA d.o.o., Zaprešić, Trg mladosti 13, OIB 43127326363.</w:t>
      </w:r>
    </w:p>
    <w:p w:rsidRDefault="00DE05B4" w:rsidP="00DE05B4" w:rsidR="00DE05B4">
      <w:pPr>
        <w:ind w:firstLine="708"/>
        <w:jc w:val="both"/>
      </w:pPr>
    </w:p>
    <w:p w:rsidRDefault="00DE05B4" w:rsidP="00DE05B4" w:rsidR="00DE05B4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DE05B4" w:rsidP="00DE05B4" w:rsidR="00DE05B4">
      <w:pPr>
        <w:ind w:firstLine="708"/>
        <w:jc w:val="both"/>
      </w:pPr>
    </w:p>
    <w:p w:rsidRDefault="00DE05B4" w:rsidP="00DE05B4" w:rsidR="00DE05B4">
      <w:pPr>
        <w:jc w:val="center"/>
      </w:pPr>
      <w:r>
        <w:t>Obrazloženje</w:t>
      </w:r>
    </w:p>
    <w:p w:rsidRDefault="00DE05B4" w:rsidP="00DE05B4" w:rsidR="00DE05B4">
      <w:pPr>
        <w:jc w:val="center"/>
      </w:pPr>
    </w:p>
    <w:p w:rsidRDefault="00DE05B4" w:rsidP="00DE05B4" w:rsidR="00DE05B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DE05B4" w:rsidP="00DE05B4" w:rsidR="00DE05B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DE05B4" w:rsidP="00DE05B4" w:rsidR="00DE05B4">
      <w:pPr>
        <w:ind w:firstLine="708"/>
        <w:jc w:val="both"/>
      </w:pPr>
      <w:r>
        <w:t>Po zaključku nije postupljeno.</w:t>
      </w:r>
    </w:p>
    <w:p w:rsidRDefault="00DE05B4" w:rsidP="00DE05B4" w:rsidR="00DE05B4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DE05B4" w:rsidP="00DE05B4" w:rsidR="00DE05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:rsidRDefault="00DE05B4" w:rsidP="00DE05B4" w:rsidR="00DE05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DE05B4" w:rsidP="00DE05B4" w:rsidR="00DE05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DE05B4" w:rsidP="00DE05B4" w:rsidR="00DE05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:rsidRDefault="00DE05B4" w:rsidP="00DE05B4" w:rsidR="00DE05B4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DE05B4" w:rsidP="00DE05B4" w:rsidR="00DE05B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DE05B4" w:rsidR="00DE05B4">
        <w:tc>
          <w:tcPr>
            <w:tcW w:type="dxa" w:w="2346"/>
          </w:tcPr>
          <w:p w:rsidRDefault="00DE05B4" w:rsidR="00DE05B4">
            <w:pPr>
              <w:tabs>
                <w:tab w:pos="709" w:val="left"/>
              </w:tabs>
              <w:jc w:val="right"/>
            </w:pPr>
            <w:r>
              <w:t>42. St-3821/2015</w:t>
            </w:r>
          </w:p>
          <w:p w:rsidRDefault="00DE05B4" w:rsidR="00DE05B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:rsidRDefault="00DE05B4" w:rsidP="00DE05B4" w:rsidR="00DE05B4">
      <w:pPr>
        <w:jc w:val="both"/>
      </w:pPr>
    </w:p>
    <w:p w:rsidRDefault="00DE05B4" w:rsidP="00DE05B4" w:rsidR="00DE05B4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DE05B4" w:rsidP="00DE05B4" w:rsidR="00DE05B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:rsidRDefault="00DE05B4" w:rsidP="00DE05B4" w:rsidR="00DE05B4">
      <w:pPr>
        <w:jc w:val="both"/>
      </w:pPr>
      <w:r>
        <w:tab/>
        <w:t>Izbor stečajnog upravitelja odabran je primjenom odredbe čl. 432 SZ.</w:t>
      </w:r>
    </w:p>
    <w:p w:rsidRDefault="00DE05B4" w:rsidP="00DE05B4" w:rsidR="00DE05B4">
      <w:pPr>
        <w:jc w:val="both"/>
      </w:pPr>
      <w:r>
        <w:tab/>
      </w:r>
    </w:p>
    <w:p w:rsidRDefault="00DE05B4" w:rsidP="00DE05B4" w:rsidR="00DE05B4">
      <w:pPr>
        <w:tabs>
          <w:tab w:pos="709" w:val="left"/>
        </w:tabs>
        <w:jc w:val="center"/>
      </w:pPr>
      <w:r>
        <w:t xml:space="preserve">U Zagrebu,  2. svibnja 2016.g. </w:t>
      </w:r>
    </w:p>
    <w:p w:rsidRDefault="00DE05B4" w:rsidP="00DE05B4" w:rsidR="00DE05B4">
      <w:pPr>
        <w:tabs>
          <w:tab w:pos="709" w:val="left"/>
        </w:tabs>
      </w:pPr>
    </w:p>
    <w:p w:rsidRDefault="00DE05B4" w:rsidP="00DE05B4" w:rsidR="00DE05B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DE05B4" w:rsidP="00DE05B4" w:rsidR="00DE05B4">
      <w:pPr>
        <w:tabs>
          <w:tab w:pos="709" w:val="left"/>
        </w:tabs>
      </w:pPr>
    </w:p>
    <w:p w:rsidRDefault="00DE05B4" w:rsidP="00DE05B4" w:rsidR="00DE05B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DE05B4" w:rsidP="00DE05B4" w:rsidR="00DE05B4">
      <w:pPr>
        <w:tabs>
          <w:tab w:pos="709" w:val="left"/>
        </w:tabs>
      </w:pPr>
    </w:p>
    <w:p w:rsidRDefault="00DE05B4" w:rsidP="00DE05B4" w:rsidR="00DE05B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DE05B4" w:rsidP="00DE05B4" w:rsidR="00DE05B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:rsidRDefault="00DE05B4" w:rsidP="00DE05B4" w:rsidR="00DE05B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:rsidRDefault="00DE05B4" w:rsidP="00DE05B4" w:rsidR="00DE05B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DE05B4" w:rsidP="00DE05B4" w:rsidR="00DE05B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DE05B4" w:rsidP="00DE05B4" w:rsidR="00DE05B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:rsidRDefault="00DE05B4" w:rsidP="00DE05B4" w:rsidR="00DE05B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DE05B4" w:rsidP="00DE05B4" w:rsidR="00DE05B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DE05B4" w:rsidP="00DE05B4" w:rsidR="00DE05B4">
      <w:pPr>
        <w:tabs>
          <w:tab w:pos="709" w:val="left"/>
        </w:tabs>
      </w:pPr>
    </w:p>
    <w:p w:rsidRDefault="00DE05B4" w:rsidP="00DE05B4" w:rsidR="00DE05B4">
      <w:pPr>
        <w:jc w:val="both"/>
        <w:rPr>
          <w:i/>
        </w:rPr>
      </w:pPr>
    </w:p>
    <w:p w:rsidRDefault="00DE05B4" w:rsidP="00DE05B4" w:rsidR="00DE05B4">
      <w:pPr>
        <w:tabs>
          <w:tab w:pos="709" w:val="left"/>
        </w:tabs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03D49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E05B4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20C79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E0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E05B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E05B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E05B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E05B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E05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5B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E0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E05B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E05B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E05B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E05B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E05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5B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233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St-3821/2015-7</izvorni_sadrzaj>
    <derivirana_varijabla naziv="DomainObject.Oznaka_1">St-3821/2015-7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3821</izvorni_sadrzaj>
    <derivirana_varijabla naziv="DomainObject.Predmet.Broj_1">3821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St-3821/2015</izvorni_sadrzaj>
    <derivirana_varijabla naziv="DomainObject.Predmet.OznakaBroj_1">St-3821/2015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GODA d.o.o.</izvorni_sadrzaj>
    <derivirana_varijabla naziv="DomainObject.Predmet.ProtustrankaFormated_1">  GODA d.o.o.</derivirana_varijabla>
  </DomainObject.Predmet.ProtustrankaFormated>
  <DomainObject.Predmet.ProtustrankaFormatedOIB>
    <izvorni_sadrzaj>  GODA d.o.o., OIB 43127326363</izvorni_sadrzaj>
    <derivirana_varijabla naziv="DomainObject.Predmet.ProtustrankaFormatedOIB_1">  GODA d.o.o., OIB 43127326363</derivirana_varijabla>
  </DomainObject.Predmet.ProtustrankaFormatedOIB>
  <DomainObject.Predmet.ProtustrankaFormatedWithAdress>
    <izvorni_sadrzaj> GODA d.o.o., Trg mladosti 13, 10290 Zaprešić</izvorni_sadrzaj>
    <derivirana_varijabla naziv="DomainObject.Predmet.ProtustrankaFormatedWithAdress_1"> GODA d.o.o., Trg mladosti 13, 10290 Zaprešić</derivirana_varijabla>
  </DomainObject.Predmet.ProtustrankaFormatedWithAdress>
  <DomainObject.Predmet.ProtustrankaFormatedWithAdressOIB>
    <izvorni_sadrzaj> GODA d.o.o., OIB 43127326363, Trg mladosti 13, 10290 Zaprešić</izvorni_sadrzaj>
    <derivirana_varijabla naziv="DomainObject.Predmet.ProtustrankaFormatedWithAdressOIB_1"> GODA d.o.o., OIB 43127326363, Trg mladosti 13, 10290 Zaprešić</derivirana_varijabla>
  </DomainObject.Predmet.ProtustrankaFormatedWithAdressOIB>
  <DomainObject.Predmet.ProtustrankaWithAdress>
    <izvorni_sadrzaj>GODA d.o.o. Trg mladosti 13, 10290 Zaprešić</izvorni_sadrzaj>
    <derivirana_varijabla naziv="DomainObject.Predmet.ProtustrankaWithAdress_1">GODA d.o.o. Trg mladosti 13, 10290 Zaprešić</derivirana_varijabla>
  </DomainObject.Predmet.ProtustrankaWithAdress>
  <DomainObject.Predmet.ProtustrankaWithAdressOIB>
    <izvorni_sadrzaj>GODA d.o.o., OIB 43127326363, Trg mladosti 13, 10290 Zaprešić</izvorni_sadrzaj>
    <derivirana_varijabla naziv="DomainObject.Predmet.ProtustrankaWithAdressOIB_1">GODA d.o.o., OIB 43127326363, Trg mladosti 13, 10290 Zaprešić</derivirana_varijabla>
  </DomainObject.Predmet.ProtustrankaWithAdressOIB>
  <DomainObject.Predmet.ProtustrankaNazivFormated>
    <izvorni_sadrzaj>GODA d.o.o.</izvorni_sadrzaj>
    <derivirana_varijabla naziv="DomainObject.Predmet.ProtustrankaNazivFormated_1">GODA d.o.o.</derivirana_varijabla>
  </DomainObject.Predmet.ProtustrankaNazivFormated>
  <DomainObject.Predmet.ProtustrankaNazivFormatedOIB>
    <izvorni_sadrzaj>GODA d.o.o., OIB 43127326363</izvorni_sadrzaj>
    <derivirana_varijabla naziv="DomainObject.Predmet.ProtustrankaNazivFormatedOIB_1">GODA d.o.o., OIB 43127326363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GODA d.o.o.</item>
    </izvorni_sadrzaj>
    <derivirana_varijabla naziv="DomainObject.Predmet.ProtuStrankaListFormated_1">
      <item>GODA d.o.o.</item>
    </derivirana_varijabla>
  </DomainObject.Predmet.ProtuStrankaListFormated>
  <DomainObject.Predmet.ProtuStrankaListFormatedOIB>
    <izvorni_sadrzaj>
      <item>GODA d.o.o., OIB 43127326363</item>
    </izvorni_sadrzaj>
    <derivirana_varijabla naziv="DomainObject.Predmet.ProtuStrankaListFormatedOIB_1">
      <item>GODA d.o.o., OIB 43127326363</item>
    </derivirana_varijabla>
  </DomainObject.Predmet.ProtuStrankaListFormatedOIB>
  <DomainObject.Predmet.ProtuStrankaListFormatedWithAdress>
    <izvorni_sadrzaj>
      <item>GODA d.o.o., Trg mladosti 13, 10290 Zaprešić</item>
    </izvorni_sadrzaj>
    <derivirana_varijabla naziv="DomainObject.Predmet.ProtuStrankaListFormatedWithAdress_1">
      <item>GODA d.o.o., Trg mladosti 13, 10290 Zaprešić</item>
    </derivirana_varijabla>
  </DomainObject.Predmet.ProtuStrankaListFormatedWithAdress>
  <DomainObject.Predmet.ProtuStrankaListFormatedWithAdressOIB>
    <izvorni_sadrzaj>
      <item>GODA d.o.o., OIB 43127326363, Trg mladosti 13, 10290 Zaprešić</item>
    </izvorni_sadrzaj>
    <derivirana_varijabla naziv="DomainObject.Predmet.ProtuStrankaListFormatedWithAdressOIB_1">
      <item>GODA d.o.o., OIB 43127326363, Trg mladosti 13, 10290 Zaprešić</item>
    </derivirana_varijabla>
  </DomainObject.Predmet.ProtuStrankaListFormatedWithAdressOIB>
  <DomainObject.Predmet.ProtuStrankaListNazivFormated>
    <izvorni_sadrzaj>
      <item>GODA d.o.o.</item>
    </izvorni_sadrzaj>
    <derivirana_varijabla naziv="DomainObject.Predmet.ProtuStrankaListNazivFormated_1">
      <item>GODA d.o.o.</item>
    </derivirana_varijabla>
  </DomainObject.Predmet.ProtuStrankaListNazivFormated>
  <DomainObject.Predmet.ProtuStrankaListNazivFormatedOIB>
    <izvorni_sadrzaj>
      <item>GODA d.o.o., OIB 43127326363</item>
    </izvorni_sadrzaj>
    <derivirana_varijabla naziv="DomainObject.Predmet.ProtuStrankaListNazivFormatedOIB_1">
      <item>GODA d.o.o., OIB 43127326363</item>
    </derivirana_varijabla>
  </DomainObject.Predmet.ProtuStrankaListNazivFormatedOIB>
  <DomainObject.Predmet.OstaliListFormated>
    <izvorni_sadrzaj>
      <item>Goran Goda</item>
      <item>HRVATSKI ZAVOD ZA MIROVINSKO OSIGURANJE</item>
    </izvorni_sadrzaj>
    <derivirana_varijabla naziv="DomainObject.Predmet.OstaliListFormated_1">
      <item>Goran Goda</item>
      <item>HRVATSKI ZAVOD ZA MIROVINSKO OSIGURANJE</item>
    </derivirana_varijabla>
  </DomainObject.Predmet.OstaliListFormated>
  <DomainObject.Predmet.OstaliListFormatedOIB>
    <izvorni_sadrzaj>
      <item>Goran Goda, OIB 67801929420</item>
      <item>HRVATSKI ZAVOD ZA MIROVINSKO OSIGURANJE, OIB 84397956623</item>
    </izvorni_sadrzaj>
    <derivirana_varijabla naziv="DomainObject.Predmet.OstaliListFormatedOIB_1">
      <item>Goran Goda, OIB 67801929420</item>
      <item>HRVATSKI ZAVOD ZA MIROVINSKO OSIGURANJE, OIB 84397956623</item>
    </derivirana_varijabla>
  </DomainObject.Predmet.OstaliListFormatedOIB>
  <DomainObject.Predmet.OstaliListFormatedWithAdress>
    <izvorni_sadrzaj>
      <item>Goran Goda, Braće Bukovina 42, 10290 Šibice</item>
      <item>HRVATSKI ZAVOD ZA MIROVINSKO OSIGURANJE, Trpimirova 4, 10000 Zagreb</item>
    </izvorni_sadrzaj>
    <derivirana_varijabla naziv="DomainObject.Predmet.OstaliListFormatedWithAdress_1">
      <item>Goran Goda, Braće Bukovina 42, 10290 Šibice</item>
      <item>HRVATSKI ZAVOD ZA MIROVINSKO OSIGURANJE, Trpimirova 4, 10000 Zagreb</item>
    </derivirana_varijabla>
  </DomainObject.Predmet.OstaliListFormatedWithAdress>
  <DomainObject.Predmet.OstaliListFormatedWithAdressOIB>
    <izvorni_sadrzaj>
      <item>Goran Goda, OIB 67801929420, Braće Bukovina 42, 10290 Šibice</item>
      <item>HRVATSKI ZAVOD ZA MIROVINSKO OSIGURANJE, OIB 84397956623, Trpimirova 4, 10000 Zagreb</item>
    </izvorni_sadrzaj>
    <derivirana_varijabla naziv="DomainObject.Predmet.OstaliListFormatedWithAdressOIB_1">
      <item>Goran Goda, OIB 67801929420, Braće Bukovina 42, 10290 Šibice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Goran Goda</item>
      <item>HRVATSKI ZAVOD ZA MIROVINSKO OSIGURANJE</item>
    </izvorni_sadrzaj>
    <derivirana_varijabla naziv="DomainObject.Predmet.OstaliListNazivFormated_1">
      <item>Goran Goda</item>
      <item>HRVATSKI ZAVOD ZA MIROVINSKO OSIGURANJE</item>
    </derivirana_varijabla>
  </DomainObject.Predmet.OstaliListNazivFormated>
  <DomainObject.Predmet.OstaliListNazivFormatedOIB>
    <izvorni_sadrzaj>
      <item>Goran Goda, OIB 67801929420</item>
      <item>HRVATSKI ZAVOD ZA MIROVINSKO OSIGURANJE, OIB 84397956623</item>
    </izvorni_sadrzaj>
    <derivirana_varijabla naziv="DomainObject.Predmet.OstaliListNazivFormatedOIB_1">
      <item>Goran Goda, OIB 67801929420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St-3821/2015-7</izvorni_sadrzaj>
    <derivirana_varijabla naziv="DomainObject.PoslovniBrojDokumenta_1">St-3821/2015-7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GODA d.o.o.</izvorni_sadrzaj>
    <derivirana_varijabla naziv="DomainObject.Predmet.ProtustrankaIDrugi_1">GODA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GODA d.o.o., OIB 43127326363, Trg mladosti 13, 10290 Zaprešić</izvorni_sadrzaj>
    <derivirana_varijabla naziv="DomainObject.Predmet.ProtustrankaIDrugiAdressOIB_1">GODA d.o.o., OIB 43127326363, Trg mladosti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GODA d.o.o.</item>
      <item>FINA Regionalni centar Zagreb</item>
      <item>Goran Goda</item>
      <item>HRVATSKI ZAVOD ZA MIROVINSKO OSIGURANJE</item>
    </izvorni_sadrzaj>
    <derivirana_varijabla naziv="DomainObject.Predmet.SudioniciListNaziv_1">
      <item>GODA d.o.o.</item>
      <item>FINA Regionalni centar Zagreb</item>
      <item>Goran Goda</item>
      <item>HRVATSKI ZAVOD ZA MIROVINSKO OSIGURANJE</item>
    </derivirana_varijabla>
  </DomainObject.Predmet.SudioniciListNaziv>
  <DomainObject.Predmet.SudioniciListAdressOIB>
    <izvorni_sadrzaj>
      <item>GODA d.o.o., OIB 43127326363, Trg mladosti 13,10290 Zaprešić</item>
      <item>FINA Regionalni centar Zagreb, OIB 85821130368, Trg svibanjskih žrtava 1995 br. 1,10000 Zagreb</item>
      <item>Goran Goda, OIB 67801929420, Braće Bukovina 42,10290 Šibice</item>
      <item>HRVATSKI ZAVOD ZA MIROVINSKO OSIGURANJE, OIB 84397956623, Trpimirova 4,10000 Zagreb</item>
    </izvorni_sadrzaj>
    <derivirana_varijabla naziv="DomainObject.Predmet.SudioniciListAdressOIB_1">
      <item>GODA d.o.o., OIB 43127326363, Trg mladosti 13,10290 Zaprešić</item>
      <item>FINA Regionalni centar Zagreb, OIB 85821130368, Trg svibanjskih žrtava 1995 br. 1,10000 Zagreb</item>
      <item>Goran Goda, OIB 67801929420, Braće Bukovina 42,10290 Šibice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43127326363</item>
      <item>, OIB 85821130368</item>
      <item>, OIB 67801929420</item>
      <item>, OIB 84397956623</item>
    </izvorni_sadrzaj>
    <derivirana_varijabla naziv="DomainObject.Predmet.SudioniciListNazivOIB_1">
      <item>, OIB 43127326363</item>
      <item>, OIB 85821130368</item>
      <item>, OIB 67801929420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1876</properties:Characters>
  <properties:Lines>75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cp:lastPrinted>2016-05-02T07:07:00Z</cp:lastPrinted>
  <dcterms:modified xmlns:xsi="http://www.w3.org/2001/XMLSchema-instance" xsi:type="dcterms:W3CDTF">2016-05-02T07:08:00Z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