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cbfd" w14:paraId="233cbfd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045373">
        <w:t>915</w:t>
      </w:r>
      <w:r w:rsidR="00D27F5C">
        <w:t>/17-</w:t>
      </w:r>
      <w:r w:rsidR="00AB0B8C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 xml:space="preserve">Financijske agencije OIB: 85821130368 RC Zagreb, Podružnica Zagreb, Trg svibanjskih žrtava 1995. 1, Zagreb, za pokretanje skraćenog stečajnog postupka  nad dužnikom </w:t>
      </w:r>
      <w:r w:rsidR="00045373">
        <w:t>NEX d.o.o., Zagreb, Ljudevita Jonkea 18, MBS: 080103482, OIB: 48166038305</w:t>
      </w:r>
      <w:r>
        <w:t xml:space="preserve">, dana </w:t>
      </w:r>
      <w:r w:rsidR="00045373">
        <w:t>27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045373">
        <w:t>NEX d.o.o., Zagreb, Ljudevita Jonkea 18, MBS: 080103482, OIB: 48166038305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C17D23">
        <w:t>Siniša Rajnović, Milanovac, Virovitica, Sv. Trojstva 87, OIB: 86217384445</w:t>
      </w:r>
      <w:r w:rsidR="00AB0B8C">
        <w:t xml:space="preserve"> 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045373">
        <w:t>NEX d.o.o., Zagreb, Ljudevita Jonkea 18, MBS: 080103482, OIB: 48166038305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A83BAD">
        <w:rPr>
          <w:bCs/>
        </w:rPr>
        <w:t>25</w:t>
      </w:r>
      <w:r w:rsidR="00AB0B8C">
        <w:rPr>
          <w:bCs/>
        </w:rPr>
        <w:t>. svibnja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045373">
        <w:rPr>
          <w:bCs/>
        </w:rPr>
        <w:t>2816</w:t>
      </w:r>
      <w:r w:rsidRPr="00F877AB">
        <w:rPr>
          <w:bCs/>
        </w:rPr>
        <w:t xml:space="preserve"> od </w:t>
      </w:r>
      <w:r w:rsidR="00045373">
        <w:rPr>
          <w:bCs/>
        </w:rPr>
        <w:t>24</w:t>
      </w:r>
      <w:r w:rsidR="00AB0B8C">
        <w:rPr>
          <w:bCs/>
        </w:rPr>
        <w:t>. svibnja</w:t>
      </w:r>
      <w:r w:rsidRPr="00F877AB">
        <w:rPr>
          <w:bCs/>
        </w:rPr>
        <w:t xml:space="preserve"> 2017. nad stečajnim dužnikom </w:t>
      </w:r>
      <w:r w:rsidR="00045373">
        <w:t>NEX d.o.o., Zagreb, Ljudevita Jonkea 18, MBS: 080103482, OIB: 48166038305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045373">
        <w:rPr>
          <w:bCs/>
        </w:rPr>
        <w:t>915</w:t>
      </w:r>
      <w:r w:rsidRPr="004D73A2">
        <w:rPr>
          <w:bCs/>
        </w:rPr>
        <w:t>/17-</w:t>
      </w:r>
      <w:r w:rsidR="00AB0B8C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045373">
        <w:t>8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045373">
        <w:t>915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045373">
        <w:t>27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045373">
        <w:t>18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279F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45373"/>
    <w:rsid w:val="000535EA"/>
    <w:rsid w:val="00077C9D"/>
    <w:rsid w:val="00091B4B"/>
    <w:rsid w:val="000A63F3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9279F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3BAD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47C6"/>
    <w:rsid w:val="00C17D23"/>
    <w:rsid w:val="00C2016D"/>
    <w:rsid w:val="00C25CCE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D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7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7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7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7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7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7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7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7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St-915/2017</izvorni_sadrzaj>
    <derivirana_varijabla naziv="DomainObject.Predmet.OznakaBroj_1">St-915/2017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NEX d.o.o.</izvorni_sadrzaj>
    <derivirana_varijabla naziv="DomainObject.Predmet.ProtustrankaFormated_1">  NEX d.o.o.</derivirana_varijabla>
  </DomainObject.Predmet.ProtustrankaFormated>
  <DomainObject.Predmet.ProtustrankaFormatedOIB>
    <izvorni_sadrzaj>  NEX d.o.o., OIB 48166038305</izvorni_sadrzaj>
    <derivirana_varijabla naziv="DomainObject.Predmet.ProtustrankaFormatedOIB_1">  NEX d.o.o., OIB 48166038305</derivirana_varijabla>
  </DomainObject.Predmet.ProtustrankaFormatedOIB>
  <DomainObject.Predmet.ProtustrankaFormatedWithAdress>
    <izvorni_sadrzaj> NEX d.o.o., Ljudevita Jonkea 18, 10000 Zagreb</izvorni_sadrzaj>
    <derivirana_varijabla naziv="DomainObject.Predmet.ProtustrankaFormatedWithAdress_1"> NEX d.o.o., Ljudevita Jonkea 18, 10000 Zagreb</derivirana_varijabla>
  </DomainObject.Predmet.ProtustrankaFormatedWithAdress>
  <DomainObject.Predmet.ProtustrankaFormatedWithAdressOIB>
    <izvorni_sadrzaj> NEX d.o.o., OIB 48166038305, Ljudevita Jonkea 18, 10000 Zagreb</izvorni_sadrzaj>
    <derivirana_varijabla naziv="DomainObject.Predmet.ProtustrankaFormatedWithAdressOIB_1"> NEX d.o.o., OIB 48166038305, Ljudevita Jonkea 18, 10000 Zagreb</derivirana_varijabla>
  </DomainObject.Predmet.ProtustrankaFormatedWithAdressOIB>
  <DomainObject.Predmet.ProtustrankaWithAdress>
    <izvorni_sadrzaj>NEX d.o.o. Ljudevita Jonkea 18, 10000 Zagreb</izvorni_sadrzaj>
    <derivirana_varijabla naziv="DomainObject.Predmet.ProtustrankaWithAdress_1">NEX d.o.o. Ljudevita Jonkea 18, 10000 Zagreb</derivirana_varijabla>
  </DomainObject.Predmet.ProtustrankaWithAdress>
  <DomainObject.Predmet.ProtustrankaWithAdressOIB>
    <izvorni_sadrzaj>NEX d.o.o., OIB 48166038305, Ljudevita Jonkea 18, 10000 Zagreb</izvorni_sadrzaj>
    <derivirana_varijabla naziv="DomainObject.Predmet.ProtustrankaWithAdressOIB_1">NEX d.o.o., OIB 48166038305, Ljudevita Jonkea 18, 10000 Zagreb</derivirana_varijabla>
  </DomainObject.Predmet.ProtustrankaWithAdressOIB>
  <DomainObject.Predmet.ProtustrankaNazivFormated>
    <izvorni_sadrzaj>NEX d.o.o.</izvorni_sadrzaj>
    <derivirana_varijabla naziv="DomainObject.Predmet.ProtustrankaNazivFormated_1">NEX d.o.o.</derivirana_varijabla>
  </DomainObject.Predmet.ProtustrankaNazivFormated>
  <DomainObject.Predmet.ProtustrankaNazivFormatedOIB>
    <izvorni_sadrzaj>NEX d.o.o., OIB 48166038305</izvorni_sadrzaj>
    <derivirana_varijabla naziv="DomainObject.Predmet.ProtustrankaNazivFormatedOIB_1">NEX d.o.o., OIB 48166038305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NEX d.o.o.</item>
    </izvorni_sadrzaj>
    <derivirana_varijabla naziv="DomainObject.Predmet.ProtuStrankaListFormated_1">
      <item>NEX d.o.o.</item>
    </derivirana_varijabla>
  </DomainObject.Predmet.ProtuStrankaListFormated>
  <DomainObject.Predmet.ProtuStrankaListFormatedOIB>
    <izvorni_sadrzaj>
      <item>NEX d.o.o., OIB 48166038305</item>
    </izvorni_sadrzaj>
    <derivirana_varijabla naziv="DomainObject.Predmet.ProtuStrankaListFormatedOIB_1">
      <item>NEX d.o.o., OIB 48166038305</item>
    </derivirana_varijabla>
  </DomainObject.Predmet.ProtuStrankaListFormatedOIB>
  <DomainObject.Predmet.ProtuStrankaListFormatedWithAdress>
    <izvorni_sadrzaj>
      <item>NEX d.o.o., Ljudevita Jonkea 18, 10000 Zagreb</item>
    </izvorni_sadrzaj>
    <derivirana_varijabla naziv="DomainObject.Predmet.ProtuStrankaListFormatedWithAdress_1">
      <item>NEX d.o.o., Ljudevita Jonkea 18, 10000 Zagreb</item>
    </derivirana_varijabla>
  </DomainObject.Predmet.ProtuStrankaListFormatedWithAdress>
  <DomainObject.Predmet.ProtuStrankaListFormatedWithAdressOIB>
    <izvorni_sadrzaj>
      <item>NEX d.o.o., OIB 48166038305, Ljudevita Jonkea 18, 10000 Zagreb</item>
    </izvorni_sadrzaj>
    <derivirana_varijabla naziv="DomainObject.Predmet.ProtuStrankaListFormatedWithAdressOIB_1">
      <item>NEX d.o.o., OIB 48166038305, Ljudevita Jonkea 18, 10000 Zagreb</item>
    </derivirana_varijabla>
  </DomainObject.Predmet.ProtuStrankaListFormatedWithAdressOIB>
  <DomainObject.Predmet.ProtuStrankaListNazivFormated>
    <izvorni_sadrzaj>
      <item>NEX d.o.o.</item>
    </izvorni_sadrzaj>
    <derivirana_varijabla naziv="DomainObject.Predmet.ProtuStrankaListNazivFormated_1">
      <item>NEX d.o.o.</item>
    </derivirana_varijabla>
  </DomainObject.Predmet.ProtuStrankaListNazivFormated>
  <DomainObject.Predmet.ProtuStrankaListNazivFormatedOIB>
    <izvorni_sadrzaj>
      <item>NEX d.o.o., OIB 48166038305</item>
    </izvorni_sadrzaj>
    <derivirana_varijabla naziv="DomainObject.Predmet.ProtuStrankaListNazivFormatedOIB_1">
      <item>NEX d.o.o., OIB 48166038305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NEX d.o.o.</izvorni_sadrzaj>
    <derivirana_varijabla naziv="DomainObject.Predmet.ProtustrankaIDrugi_1">NEX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NEX d.o.o., OIB 48166038305, Ljudevita Jonkea 18, 10000 Zagreb</izvorni_sadrzaj>
    <derivirana_varijabla naziv="DomainObject.Predmet.ProtustrankaIDrugiAdressOIB_1">NEX d.o.o., OIB 48166038305, Ljudevita Jonkea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NEX d.o.o.</item>
    </izvorni_sadrzaj>
    <derivirana_varijabla naziv="DomainObject.Predmet.SudioniciListNaziv_1">
      <item>FINA Regionalni centar Zagreb</item>
      <item>NEX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NEX d.o.o., OIB 48166038305, Ljudevita Jonkea 18,10000 Zagreb</item>
    </izvorni_sadrzaj>
    <derivirana_varijabla naziv="DomainObject.Predmet.SudioniciListAdressOIB_1">
      <item>FINA Regionalni centar Zagreb, OIB 85821130368, Trg svibanjskih žrtava 1995. br. 1,10000 Zagreb</item>
      <item>NEX d.o.o., OIB 48166038305, Ljudevita Jonkea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48166038305</item>
    </izvorni_sadrzaj>
    <derivirana_varijabla naziv="DomainObject.Predmet.SudioniciListNazivOIB_1">
      <item>, OIB 85821130368</item>
      <item>, OIB 48166038305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13145-CE56-4C80-93EC-B25F1BE1D0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3052</properties:Characters>
  <properties:Lines>92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2017-11-27T10:40:00Z</dcterms:created>
  <dc:creator>Korisnik</dc:creator>
  <cp:lastModifiedBy>Žana Bem</cp:lastModifiedBy>
  <cp:lastPrinted>2017-10-13T06:13:00Z</cp:lastPrinted>
  <dcterms:modified xmlns:xsi="http://www.w3.org/2001/XMLSchema-instance" xsi:type="dcterms:W3CDTF">2017-11-27T10:43:00Z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