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a9a9" w14:paraId="753a9a9" w:rsidRDefault="005E2FF7" w:rsidP="005E2FF7" w:rsidR="005E2FF7">
      <w:pPr>
        <w:pStyle w:val="Zaglavlje"/>
        <w:jc w:val="right"/>
        <w15:collapsed w:val="false"/>
      </w:pPr>
      <w:bookmarkStart w:name="_GoBack" w:id="0"/>
      <w:bookmarkEnd w:id="0"/>
      <w:r>
        <w:t>8 St-226/14-94</w:t>
      </w:r>
    </w:p>
    <w:p w:rsidRDefault="0058716C" w:rsidP="0058716C" w:rsidR="0058716C"/>
    <w:p w:rsidRDefault="00761B11" w:rsidP="00761B11" w:rsidR="00761B11">
      <w:pPr>
        <w:jc w:val="both"/>
      </w:pPr>
    </w:p>
    <w:p w:rsidRDefault="00E920F6" w:rsidP="00951A1B" w:rsidR="00E920F6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069B8" w:rsidP="00D069B8" w:rsidR="00D069B8">
      <w:pPr>
        <w:jc w:val="both"/>
      </w:pPr>
    </w:p>
    <w:p w:rsidRDefault="00DB722C" w:rsidP="00E920F6" w:rsidR="00B51ABC">
      <w:pPr>
        <w:ind w:firstLine="720"/>
        <w:jc w:val="both"/>
      </w:pPr>
      <w:r w:rsidRPr="00DB722C">
        <w:t>Trgovački sud u Rijeci po stečajnoj sutkinji Emi Brdovčak, u stečajnom postupku nad dužnikom HOTMEYER d.o.o. u stečaju, Rijeka, OIB: 82878065625, kojeg zastupa stečajni upravitelj mr. sc. Slavko Š</w:t>
      </w:r>
      <w:r>
        <w:t>tambuk, Rijeka, Prvog maja 3, 25. studenog</w:t>
      </w:r>
      <w:r w:rsidRPr="00DB722C">
        <w:t>a 2016.,</w:t>
      </w:r>
    </w:p>
    <w:p w:rsidRDefault="00DB722C" w:rsidP="00D069B8" w:rsidR="00DB722C"/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E920F6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="00D069B8">
        <w:t xml:space="preserve">prijavljene tražbine vjerovnika nižeg isplatnog reda </w:t>
      </w:r>
      <w:r w:rsidRPr="00E23552">
        <w:t xml:space="preserve">za </w:t>
      </w:r>
    </w:p>
    <w:p w:rsidRDefault="00DB722C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12. prosinca</w:t>
      </w:r>
      <w:r w:rsidR="00DC2D6E">
        <w:rPr>
          <w:b/>
        </w:rPr>
        <w:t xml:space="preserve"> </w:t>
      </w:r>
      <w:r>
        <w:rPr>
          <w:b/>
        </w:rPr>
        <w:t>2016. u 13:3</w:t>
      </w:r>
      <w:r w:rsidR="006B3750">
        <w:rPr>
          <w:b/>
        </w:rPr>
        <w:t>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6B3750" w:rsidR="00951A1B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AE2055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</w:t>
      </w:r>
      <w:r w:rsidR="00DB722C">
        <w:rPr>
          <w:lang w:eastAsia="en-US"/>
        </w:rPr>
        <w:t xml:space="preserve"> Rijeci 25</w:t>
      </w:r>
      <w:r w:rsidR="00A0790D">
        <w:rPr>
          <w:lang w:eastAsia="en-US"/>
        </w:rPr>
        <w:t>. studenoga</w:t>
      </w:r>
      <w:r w:rsidR="003A3049">
        <w:rPr>
          <w:lang w:eastAsia="en-US"/>
        </w:rPr>
        <w:t xml:space="preserve"> 2016.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E2055" w:rsidP="00E920F6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   </w:t>
      </w:r>
      <w:r w:rsidR="00E920F6">
        <w:rPr>
          <w:lang w:eastAsia="en-US"/>
        </w:rPr>
        <w:t xml:space="preserve">   </w:t>
      </w:r>
      <w:r>
        <w:rPr>
          <w:lang w:eastAsia="en-US"/>
        </w:rPr>
        <w:t>S</w:t>
      </w:r>
      <w:r w:rsidR="003A3049">
        <w:rPr>
          <w:lang w:eastAsia="en-US"/>
        </w:rPr>
        <w:t>utkinja</w:t>
      </w:r>
    </w:p>
    <w:p w:rsidRDefault="00E920F6" w:rsidP="00E920F6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  </w:t>
      </w:r>
      <w:r w:rsidR="003A3049"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A0790D" w:rsidP="00A0790D" w:rsidR="00A0790D">
      <w:pPr>
        <w:pStyle w:val="Tijeloteksta"/>
        <w:ind w:firstLine="720"/>
        <w:rPr>
          <w:lang w:eastAsia="en-US"/>
        </w:rPr>
      </w:pPr>
    </w:p>
    <w:p w:rsidRDefault="00E920F6" w:rsidP="00A0790D" w:rsidR="00E920F6">
      <w:pPr>
        <w:pStyle w:val="Tijeloteksta"/>
        <w:ind w:firstLine="720"/>
        <w:rPr>
          <w:lang w:eastAsia="en-US"/>
        </w:rPr>
      </w:pPr>
    </w:p>
    <w:p w:rsidRDefault="00E920F6" w:rsidP="00A0790D" w:rsidR="00E920F6">
      <w:pPr>
        <w:pStyle w:val="Tijeloteksta"/>
        <w:ind w:firstLine="720"/>
        <w:rPr>
          <w:lang w:eastAsia="en-US"/>
        </w:rPr>
      </w:pPr>
    </w:p>
    <w:p w:rsidRDefault="00E920F6" w:rsidP="00A0790D" w:rsidR="00E920F6">
      <w:pPr>
        <w:pStyle w:val="Tijeloteksta"/>
        <w:ind w:firstLine="720"/>
        <w:rPr>
          <w:lang w:eastAsia="en-US"/>
        </w:rPr>
      </w:pPr>
    </w:p>
    <w:p w:rsidRDefault="00A0790D" w:rsidP="00A0790D" w:rsidR="00A0790D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UPUTA O PRAVNOM LIJEKU: </w:t>
      </w:r>
    </w:p>
    <w:p w:rsidRDefault="00A0790D" w:rsidP="00A0790D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Protiv ovog rješenja nije dopuštena žalba (članak 278. stavak 2. ZPP-a u vezi s člankom 6. SZ).</w:t>
      </w:r>
      <w:r w:rsidR="003A3049"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E920F6" w:rsidP="003A3049" w:rsidR="00E920F6">
      <w:pPr>
        <w:pStyle w:val="Tijeloteksta"/>
        <w:ind w:firstLine="720"/>
        <w:rPr>
          <w:lang w:eastAsia="en-US"/>
        </w:rPr>
      </w:pPr>
    </w:p>
    <w:p w:rsidRDefault="00E920F6" w:rsidP="003A3049" w:rsidR="00E920F6">
      <w:pPr>
        <w:pStyle w:val="Tijeloteksta"/>
        <w:ind w:firstLine="720"/>
        <w:rPr>
          <w:lang w:eastAsia="en-US"/>
        </w:rPr>
      </w:pPr>
    </w:p>
    <w:p w:rsidRDefault="00E920F6" w:rsidP="003A3049" w:rsidR="00E920F6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AE2055" w:rsidP="003A3049" w:rsidR="00AE2055">
      <w:pPr>
        <w:pStyle w:val="Tijeloteksta"/>
        <w:ind w:firstLine="720"/>
        <w:rPr>
          <w:lang w:eastAsia="en-US"/>
        </w:rPr>
      </w:pPr>
    </w:p>
    <w:p w:rsidRDefault="003A3049" w:rsidP="00AE2055" w:rsidR="003A3049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e-oglasna ploča </w:t>
      </w:r>
    </w:p>
    <w:p w:rsidRDefault="00A0250F" w:rsidP="00A0790D" w:rsidR="00A0250F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 xml:space="preserve">tablicu prijavljenih tražbina objaviti na web stranici e-oglasna ploča </w:t>
      </w:r>
    </w:p>
    <w:p w:rsidRDefault="0091588D" w:rsidP="00A0790D" w:rsidR="0091588D">
      <w:pPr>
        <w:pStyle w:val="Tijeloteksta"/>
        <w:numPr>
          <w:ilvl w:val="0"/>
          <w:numId w:val="4"/>
        </w:numPr>
        <w:rPr>
          <w:lang w:eastAsia="en-US"/>
        </w:rPr>
      </w:pPr>
      <w:r>
        <w:rPr>
          <w:lang w:eastAsia="en-US"/>
        </w:rPr>
        <w:t>Stečajnom upravitelju</w:t>
      </w:r>
    </w:p>
    <w:p w:rsidRDefault="00D03520" w:rsidP="003A3049" w:rsidR="00D03520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8B2" w:rsidR="003748B2">
      <w:r>
        <w:separator/>
      </w:r>
    </w:p>
  </w:endnote>
  <w:endnote w:id="0" w:type="continuationSeparator">
    <w:p w:rsidRDefault="003748B2" w:rsidR="00374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A0D2A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8B2" w:rsidR="003748B2">
      <w:r>
        <w:separator/>
      </w:r>
    </w:p>
  </w:footnote>
  <w:footnote w:id="0" w:type="continuationSeparator">
    <w:p w:rsidRDefault="003748B2" w:rsidR="00374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AF" w:rsidR="00362AAF">
    <w:pPr>
      <w:pStyle w:val="Zaglavlje"/>
    </w:pPr>
    <w:r>
      <w:tab/>
    </w:r>
    <w:r>
      <w:tab/>
    </w:r>
    <w:r w:rsidR="00A0250F" w:rsidRPr="00A0250F">
      <w:t>8 St-935/13-82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75C" w:rsidP="00A45EAD" w:rsidR="003A275C" w:rsidRPr="003A275C">
    <w:pPr>
      <w:ind w:firstLine="708"/>
      <w:rPr>
        <w:sz w:val="20"/>
        <w:szCs w:val="20"/>
      </w:rPr>
    </w:pPr>
    <w:r w:rsidRPr="003A275C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A275C" w:rsidP="00210E4E" w:rsidR="003A275C" w:rsidRPr="003A275C">
    <w:pPr>
      <w:rPr>
        <w:sz w:val="20"/>
        <w:szCs w:val="20"/>
      </w:rPr>
    </w:pPr>
    <w:r w:rsidRPr="003A275C">
      <w:rPr>
        <w:rFonts w:eastAsia="MS Mincho"/>
        <w:sz w:val="20"/>
        <w:szCs w:val="20"/>
      </w:rPr>
      <w:t>REPUBLIKA HRVATSKA</w:t>
    </w:r>
  </w:p>
  <w:p w:rsidRDefault="003A275C" w:rsidP="00210E4E" w:rsidR="003A275C" w:rsidRPr="003A275C">
    <w:pPr>
      <w:rPr>
        <w:sz w:val="20"/>
        <w:szCs w:val="20"/>
      </w:rPr>
    </w:pPr>
    <w:r w:rsidRPr="003A275C">
      <w:rPr>
        <w:rFonts w:eastAsia="MS Mincho"/>
        <w:sz w:val="20"/>
        <w:szCs w:val="20"/>
      </w:rPr>
      <w:t>TRGOVAČKI SUD U RIJECI</w:t>
    </w:r>
  </w:p>
  <w:p w:rsidRDefault="003A275C" w:rsidP="00A45EAD" w:rsidR="003A275C" w:rsidRPr="003A275C">
    <w:pPr>
      <w:rPr>
        <w:rFonts w:eastAsia="MS Mincho"/>
        <w:sz w:val="20"/>
        <w:szCs w:val="20"/>
      </w:rPr>
    </w:pPr>
    <w:r w:rsidRPr="003A275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B74436"/>
    <w:multiLevelType w:val="hybridMultilevel"/>
    <w:tmpl w:val="6F92CF1E"/>
    <w:lvl w:tplc="978AF1F8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F471B"/>
    <w:rsid w:val="00221551"/>
    <w:rsid w:val="00347BB4"/>
    <w:rsid w:val="00362AAF"/>
    <w:rsid w:val="003748B2"/>
    <w:rsid w:val="003A275C"/>
    <w:rsid w:val="003A3049"/>
    <w:rsid w:val="004501AC"/>
    <w:rsid w:val="00473F5A"/>
    <w:rsid w:val="004921B3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C4A2C"/>
    <w:rsid w:val="005C7DE7"/>
    <w:rsid w:val="005E269F"/>
    <w:rsid w:val="005E2FF7"/>
    <w:rsid w:val="005F4D1A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7F78FE"/>
    <w:rsid w:val="00807812"/>
    <w:rsid w:val="008B05F8"/>
    <w:rsid w:val="0091588D"/>
    <w:rsid w:val="009222E0"/>
    <w:rsid w:val="009459B8"/>
    <w:rsid w:val="00951A1B"/>
    <w:rsid w:val="0098464C"/>
    <w:rsid w:val="00A0250F"/>
    <w:rsid w:val="00A0790D"/>
    <w:rsid w:val="00A54D1F"/>
    <w:rsid w:val="00AC1E43"/>
    <w:rsid w:val="00AD73F6"/>
    <w:rsid w:val="00AE2055"/>
    <w:rsid w:val="00B00775"/>
    <w:rsid w:val="00B51066"/>
    <w:rsid w:val="00B51ABC"/>
    <w:rsid w:val="00B639DE"/>
    <w:rsid w:val="00B92D2F"/>
    <w:rsid w:val="00BA0D2A"/>
    <w:rsid w:val="00BB6AEF"/>
    <w:rsid w:val="00BC657A"/>
    <w:rsid w:val="00BD44BB"/>
    <w:rsid w:val="00BD7721"/>
    <w:rsid w:val="00C8630B"/>
    <w:rsid w:val="00CE5B93"/>
    <w:rsid w:val="00D03520"/>
    <w:rsid w:val="00D069B8"/>
    <w:rsid w:val="00D102B0"/>
    <w:rsid w:val="00DB06B8"/>
    <w:rsid w:val="00DB722C"/>
    <w:rsid w:val="00DC2D6E"/>
    <w:rsid w:val="00E25608"/>
    <w:rsid w:val="00E65737"/>
    <w:rsid w:val="00E920F6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1E726-C7EA-4ED7-94C4-6AF3611CD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154</properties:Words>
  <properties:Characters>696</properties:Characters>
  <properties:Lines>43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2016-11-25T13:29:00Z</dcterms:created>
  <dc:creator>nmarkovic</dc:creator>
  <cp:lastModifiedBy>Renata Valić</cp:lastModifiedBy>
  <cp:lastPrinted>2016-11-25T13:59:00Z</cp:lastPrinted>
  <dcterms:modified xmlns:xsi="http://www.w3.org/2001/XMLSchema-instance" xsi:type="dcterms:W3CDTF">2016-11-25T14:03:00Z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