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a899" w14:paraId="489a899" w:rsidRDefault="00187406" w:rsidP="00187406" w:rsidR="00187406" w:rsidRPr="00187406">
      <w:pPr>
        <w15:collapsed w:val="false"/>
      </w:pPr>
      <w:bookmarkStart w:name="_GoBack" w:id="0"/>
      <w:bookmarkEnd w:id="0"/>
      <w:r w:rsidRPr="00187406">
        <w:t xml:space="preserve">           </w:t>
      </w:r>
      <w:r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F02E37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5F0D18" w:rsidP="00F02E37" w:rsidR="005F0D18" w:rsidRPr="001536D6">
      <w:pPr>
        <w:spacing w:before="200"/>
        <w:jc w:val="center"/>
        <w:rPr>
          <w:b/>
        </w:rPr>
      </w:pPr>
      <w:r w:rsidRPr="001536D6">
        <w:t>R E P U B L I K A   H R V A T S K A</w:t>
      </w:r>
    </w:p>
    <w:p w:rsidRDefault="007C4FEE" w:rsidP="00F02E37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4D4E07" w:rsidP="00F02E37" w:rsidR="00C12105">
      <w:pPr>
        <w:spacing w:before="200"/>
        <w:ind w:firstLine="709"/>
        <w:jc w:val="both"/>
      </w:pPr>
      <w:r w:rsidRPr="004D4E07">
        <w:t xml:space="preserve">Trgovački sud u Splitu, po stečajnoj sutkinji Ani Golub Gruić, </w:t>
      </w:r>
      <w:r w:rsidR="00AF1D09" w:rsidRPr="00AF1D09">
        <w:t xml:space="preserve">u postupku povodom prijedloga predlagatelja HETA ASSET RESOLUTION, </w:t>
      </w:r>
      <w:proofErr w:type="spellStart"/>
      <w:r w:rsidR="00AF1D09" w:rsidRPr="00AF1D09">
        <w:t>Klagenfurt</w:t>
      </w:r>
      <w:proofErr w:type="spellEnd"/>
      <w:r w:rsidR="00AF1D09" w:rsidRPr="00AF1D09">
        <w:t xml:space="preserve"> am W?</w:t>
      </w:r>
      <w:proofErr w:type="spellStart"/>
      <w:r w:rsidR="00AF1D09" w:rsidRPr="00AF1D09">
        <w:t>rthersee</w:t>
      </w:r>
      <w:proofErr w:type="spellEnd"/>
      <w:r w:rsidR="00AF1D09" w:rsidRPr="00AF1D09">
        <w:t xml:space="preserve">, </w:t>
      </w:r>
      <w:proofErr w:type="spellStart"/>
      <w:r w:rsidR="00AF1D09" w:rsidRPr="00AF1D09">
        <w:t>Alpen</w:t>
      </w:r>
      <w:proofErr w:type="spellEnd"/>
      <w:r w:rsidR="00AF1D09" w:rsidRPr="00AF1D09">
        <w:t>-</w:t>
      </w:r>
      <w:proofErr w:type="spellStart"/>
      <w:r w:rsidR="00AF1D09" w:rsidRPr="00AF1D09">
        <w:t>Adria</w:t>
      </w:r>
      <w:proofErr w:type="spellEnd"/>
      <w:r w:rsidR="00AF1D09" w:rsidRPr="00AF1D09">
        <w:t>-</w:t>
      </w:r>
      <w:proofErr w:type="spellStart"/>
      <w:r w:rsidR="00AF1D09" w:rsidRPr="00AF1D09">
        <w:t>Platz</w:t>
      </w:r>
      <w:proofErr w:type="spellEnd"/>
      <w:r w:rsidR="00AF1D09" w:rsidRPr="00AF1D09">
        <w:t xml:space="preserve"> 1, Republika Austrija, OIB: 90730821413, zastupan po punomoćniku Luki Rimcu, odvjetniku u Odvjetničkom društvu Mamić, Perić, Reberski i Rimac iz Zagreba, radi otvaranja stečajnog postupka nad </w:t>
      </w:r>
      <w:r w:rsidR="007018DC" w:rsidRPr="007018DC">
        <w:t>dužnikom AREIOS d.o.o. Split, Obala Hrvatskog narodnog preporoda 6, OIB: 60966752592</w:t>
      </w:r>
      <w:r w:rsidR="00187406" w:rsidRPr="00187406">
        <w:t>,</w:t>
      </w:r>
      <w:r w:rsidR="00187406">
        <w:t xml:space="preserve"> </w:t>
      </w:r>
      <w:r w:rsidR="00AF1D09">
        <w:t xml:space="preserve">zastupanom po punomoćnicima Mladenu </w:t>
      </w:r>
      <w:proofErr w:type="spellStart"/>
      <w:r w:rsidR="00AF1D09">
        <w:t>Parčini</w:t>
      </w:r>
      <w:proofErr w:type="spellEnd"/>
      <w:r w:rsidR="00AF1D09">
        <w:t xml:space="preserve"> i Jeleni Šarić Mladin, odvjetnicima u Splitu, </w:t>
      </w:r>
      <w:r w:rsidRPr="004D4E07">
        <w:t xml:space="preserve">dana </w:t>
      </w:r>
      <w:r w:rsidR="00F02E37">
        <w:t>2</w:t>
      </w:r>
      <w:r w:rsidR="007C4FEE">
        <w:t>1</w:t>
      </w:r>
      <w:r w:rsidR="00F02E37">
        <w:t>. travnja 2017</w:t>
      </w:r>
      <w:r w:rsidRPr="004D4E07">
        <w:t>. godine</w:t>
      </w:r>
    </w:p>
    <w:p w:rsidRDefault="007C4FEE" w:rsidP="00F02E37" w:rsidR="00C12105" w:rsidRPr="001536D6">
      <w:pPr>
        <w:spacing w:after="300" w:before="300"/>
        <w:jc w:val="center"/>
        <w:rPr>
          <w:bCs/>
        </w:rPr>
      </w:pPr>
      <w:r>
        <w:rPr>
          <w:bCs/>
        </w:rPr>
        <w:t xml:space="preserve">z a k l j u č i o </w:t>
      </w:r>
      <w:r w:rsidR="00C656DE">
        <w:rPr>
          <w:bCs/>
        </w:rPr>
        <w:t xml:space="preserve">   j e</w:t>
      </w:r>
    </w:p>
    <w:p w:rsidRDefault="00F02E37" w:rsidP="00F02E37" w:rsidR="00C12105" w:rsidRPr="001536D6">
      <w:pPr>
        <w:jc w:val="both"/>
        <w:rPr>
          <w:bCs/>
        </w:rPr>
      </w:pPr>
      <w:r>
        <w:rPr>
          <w:bCs/>
        </w:rPr>
        <w:tab/>
        <w:t xml:space="preserve">  I. Ispitno ročište određeno za dan</w:t>
      </w:r>
      <w:r>
        <w:t xml:space="preserve"> 22. svibnja 2017. godine u 08:30 sati neće se održati.</w:t>
      </w:r>
    </w:p>
    <w:p w:rsidRDefault="00F02E37" w:rsidP="00F02E37" w:rsidR="00F02E37">
      <w:pPr>
        <w:spacing w:before="100"/>
        <w:ind w:firstLine="709"/>
        <w:jc w:val="both"/>
      </w:pPr>
      <w:r>
        <w:t xml:space="preserve"> II. Izvještajno ročište </w:t>
      </w:r>
      <w:r w:rsidRPr="00F02E37">
        <w:t>određeno za</w:t>
      </w:r>
      <w:r>
        <w:t xml:space="preserve"> 22. svibnja 2017. godine u 08:45 sati neće se održati. </w:t>
      </w:r>
    </w:p>
    <w:p w:rsidRDefault="00F02E37" w:rsidP="00F02E37" w:rsidR="00F02E37">
      <w:pPr>
        <w:jc w:val="center"/>
      </w:pPr>
      <w:r>
        <w:t>Obrazloženje</w:t>
      </w:r>
    </w:p>
    <w:p w:rsidRDefault="007C4FEE" w:rsidP="00F02E37" w:rsidR="00F02E37">
      <w:pPr>
        <w:spacing w:before="200"/>
        <w:jc w:val="both"/>
      </w:pPr>
      <w:r>
        <w:tab/>
        <w:t xml:space="preserve">Rješenjem poslovni broj 78 </w:t>
      </w:r>
      <w:proofErr w:type="spellStart"/>
      <w:r>
        <w:t>Pž</w:t>
      </w:r>
      <w:proofErr w:type="spellEnd"/>
      <w:r>
        <w:t>-2008/2017-3 od 4. travnja 2017. godine Visoki trgovački sud Republike Hrvatske ukinuo je rješenje ovoga suda poslovni broj 11. St-119/2015 od 13. ožujka 2017. godine kojim je otvoren stečajni postupak</w:t>
      </w:r>
      <w:r w:rsidRPr="007C4FEE">
        <w:t xml:space="preserve"> </w:t>
      </w:r>
      <w:r>
        <w:t xml:space="preserve">nad dužnikom </w:t>
      </w:r>
      <w:proofErr w:type="spellStart"/>
      <w:r>
        <w:t>Areios</w:t>
      </w:r>
      <w:proofErr w:type="spellEnd"/>
      <w:r>
        <w:t xml:space="preserve"> d.o.o. Split i predmet vratio ovom sudu na ponovan postupak.</w:t>
      </w:r>
      <w:r w:rsidR="00F02E37">
        <w:tab/>
        <w:t xml:space="preserve"> </w:t>
      </w:r>
    </w:p>
    <w:p w:rsidRDefault="00F02E37" w:rsidP="00F02E37" w:rsidR="00F02E37">
      <w:pPr>
        <w:spacing w:before="200"/>
        <w:jc w:val="both"/>
      </w:pPr>
      <w:r>
        <w:tab/>
      </w:r>
      <w:r w:rsidR="007C4FEE">
        <w:t>Slijedom navedenog, odlučeno je kao u izreci ovog zaključka</w:t>
      </w:r>
      <w:r>
        <w:t xml:space="preserve">.  </w:t>
      </w:r>
    </w:p>
    <w:p w:rsidRDefault="00C12105" w:rsidP="007C4FEE" w:rsidR="00C12105" w:rsidRPr="001536D6">
      <w:pPr>
        <w:spacing w:before="200"/>
        <w:jc w:val="center"/>
      </w:pPr>
      <w:r w:rsidRPr="001536D6">
        <w:t xml:space="preserve">U Splitu, </w:t>
      </w:r>
      <w:r w:rsidR="007C4FEE">
        <w:t>21</w:t>
      </w:r>
      <w:r w:rsidR="00F02E37">
        <w:t>. travnja 2017.</w:t>
      </w:r>
      <w:r w:rsidR="00E74386" w:rsidRPr="001536D6">
        <w:t xml:space="preserve"> godine</w:t>
      </w:r>
    </w:p>
    <w:p w:rsidRDefault="00C12105" w:rsidP="00C12105" w:rsidR="00C12105" w:rsidRPr="001536D6">
      <w:pPr>
        <w:ind w:left="708"/>
        <w:jc w:val="both"/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7C4FEE">
        <w:t xml:space="preserve">zaključka </w:t>
      </w:r>
      <w:r w:rsidR="00C12105" w:rsidRPr="001536D6">
        <w:t>nije dopuštena žalb</w:t>
      </w:r>
      <w:r w:rsidR="00C12105" w:rsidRPr="00C656DE">
        <w:t>a</w:t>
      </w:r>
      <w:r>
        <w:t>.</w:t>
      </w:r>
    </w:p>
    <w:p w:rsidRDefault="00E513FE" w:rsidP="00C12105" w:rsidR="00E513FE" w:rsidRPr="001536D6"/>
    <w:p w:rsidRDefault="00E513FE" w:rsidP="00E513FE" w:rsidR="00E513FE" w:rsidRPr="001536D6">
      <w:r w:rsidRPr="001536D6">
        <w:t>DNA:</w:t>
      </w:r>
    </w:p>
    <w:p w:rsidRDefault="007C4FEE" w:rsidP="007C4FEE" w:rsidR="007C4FEE" w:rsidRPr="008A7114">
      <w:pPr>
        <w:pStyle w:val="Odlomakpopisa"/>
        <w:numPr>
          <w:ilvl w:val="0"/>
          <w:numId w:val="4"/>
        </w:numPr>
        <w:spacing w:before="100"/>
        <w:jc w:val="both"/>
      </w:pPr>
      <w:r>
        <w:t>mrežna stranica</w:t>
      </w:r>
      <w:r w:rsidRPr="005B70DC">
        <w:t xml:space="preserve"> e-Oglasna ploča sudova</w:t>
      </w:r>
    </w:p>
    <w:p w:rsidRDefault="00E513FE" w:rsidP="00E513FE" w:rsidR="00E513FE" w:rsidRPr="001536D6">
      <w:pPr>
        <w:numPr>
          <w:ilvl w:val="0"/>
          <w:numId w:val="4"/>
        </w:numPr>
      </w:pPr>
      <w:r w:rsidRPr="001536D6">
        <w:t>u spis</w:t>
      </w: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D76" w:rsidR="00BC0D76">
      <w:r>
        <w:separator/>
      </w:r>
    </w:p>
  </w:endnote>
  <w:endnote w:id="0" w:type="continuationSeparator">
    <w:p w:rsidRDefault="00BC0D76" w:rsidR="00BC0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D76" w:rsidR="00BC0D76">
      <w:r>
        <w:separator/>
      </w:r>
    </w:p>
  </w:footnote>
  <w:footnote w:id="0" w:type="continuationSeparator">
    <w:p w:rsidRDefault="00BC0D76" w:rsidR="00BC0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7018DC">
      <w:t>St-119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D3459"/>
    <w:rsid w:val="001150C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41686"/>
    <w:rsid w:val="0035772B"/>
    <w:rsid w:val="00387D0A"/>
    <w:rsid w:val="003E598E"/>
    <w:rsid w:val="00466597"/>
    <w:rsid w:val="00466DD1"/>
    <w:rsid w:val="00496761"/>
    <w:rsid w:val="004A019C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B1C7C"/>
    <w:rsid w:val="006C3A59"/>
    <w:rsid w:val="006C489E"/>
    <w:rsid w:val="007018DC"/>
    <w:rsid w:val="00707DDE"/>
    <w:rsid w:val="00726B5E"/>
    <w:rsid w:val="007308A0"/>
    <w:rsid w:val="00730D04"/>
    <w:rsid w:val="007766FD"/>
    <w:rsid w:val="00792667"/>
    <w:rsid w:val="007A4EE9"/>
    <w:rsid w:val="007A5981"/>
    <w:rsid w:val="007B4AAD"/>
    <w:rsid w:val="007B6631"/>
    <w:rsid w:val="007C4FEE"/>
    <w:rsid w:val="007D4413"/>
    <w:rsid w:val="007D6524"/>
    <w:rsid w:val="007D6B54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1AC"/>
    <w:rsid w:val="00AC5624"/>
    <w:rsid w:val="00AC7BF1"/>
    <w:rsid w:val="00AC7EDC"/>
    <w:rsid w:val="00AD48A2"/>
    <w:rsid w:val="00AF1D09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74386"/>
    <w:rsid w:val="00E85570"/>
    <w:rsid w:val="00F02E37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2E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1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1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1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1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2E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1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1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1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AREIOS d.o.o. za usluge u stečaju</izvorni_sadrzaj>
    <derivirana_varijabla naziv="DomainObject.Predmet.ProtustrankaFormated_1">  AREIOS d.o.o. za usluge u stečaju</derivirana_varijabla>
  </DomainObject.Predmet.ProtustrankaFormated>
  <DomainObject.Predmet.ProtustrankaFormatedOIB>
    <izvorni_sadrzaj>  AREIOS d.o.o. za usluge u stečaju, OIB 60966752592</izvorni_sadrzaj>
    <derivirana_varijabla naziv="DomainObject.Predmet.ProtustrankaFormatedOIB_1">  AREIOS d.o.o. za usluge u stečaju, OIB 60966752592</derivirana_varijabla>
  </DomainObject.Predmet.ProtustrankaFormatedOIB>
  <DomainObject.Predmet.ProtustrankaFormatedWithAdress>
    <izvorni_sadrzaj> AREIOS d.o.o. za usluge u stečaju, Obala hrvatskog narodnog preporoda 6, 21000 Split</izvorni_sadrzaj>
    <derivirana_varijabla naziv="DomainObject.Predmet.ProtustrankaFormatedWithAdress_1"> AREIOS d.o.o. za usluge u stečaju, Obala hrvatskog narodnog preporoda 6, 21000 Split</derivirana_varijabla>
  </DomainObject.Predmet.ProtustrankaFormatedWithAdress>
  <DomainObject.Predmet.ProtustrankaFormatedWithAdressOIB>
    <izvorni_sadrzaj> AREIOS d.o.o. za usluge u stečaju, OIB 60966752592, Obala hrvatskog narodnog preporoda 6, 21000 Split</izvorni_sadrzaj>
    <derivirana_varijabla naziv="DomainObject.Predmet.ProtustrankaFormatedWithAdressOIB_1"> AREIOS d.o.o. za usluge u stečaju, OIB 60966752592, Obala hrvatskog narodnog preporoda 6, 21000 Split</derivirana_varijabla>
  </DomainObject.Predmet.ProtustrankaFormatedWithAdressOIB>
  <DomainObject.Predmet.ProtustrankaWithAdress>
    <izvorni_sadrzaj>AREIOS d.o.o. za usluge u stečaju Obala hrvatskog narodnog preporoda 6, 21000 Split</izvorni_sadrzaj>
    <derivirana_varijabla naziv="DomainObject.Predmet.ProtustrankaWithAdress_1">AREIOS d.o.o. za usluge u stečaju Obala hrvatskog narodnog preporoda 6, 21000 Split</derivirana_varijabla>
  </DomainObject.Predmet.ProtustrankaWithAdress>
  <DomainObject.Predmet.ProtustrankaWithAdressOIB>
    <izvorni_sadrzaj>AREIOS d.o.o. za usluge u stečaju, OIB 60966752592, Obala hrvatskog narodnog preporoda 6, 21000 Split</izvorni_sadrzaj>
    <derivirana_varijabla naziv="DomainObject.Predmet.ProtustrankaWithAdressOIB_1">AREIOS d.o.o. za usluge u stečaju, OIB 60966752592, Obala hrvatskog narodnog preporoda 6, 21000 Split</derivirana_varijabla>
  </DomainObject.Predmet.ProtustrankaWithAdressOIB>
  <DomainObject.Predmet.ProtustrankaNazivFormated>
    <izvorni_sadrzaj>AREIOS d.o.o. za usluge u stečaju</izvorni_sadrzaj>
    <derivirana_varijabla naziv="DomainObject.Predmet.ProtustrankaNazivFormated_1">AREIOS d.o.o. za usluge u stečaju</derivirana_varijabla>
  </DomainObject.Predmet.ProtustrankaNazivFormated>
  <DomainObject.Predmet.ProtustrankaNazivFormatedOIB>
    <izvorni_sadrzaj>AREIOS d.o.o. za usluge u stečaju, OIB 60966752592</izvorni_sadrzaj>
    <derivirana_varijabla naziv="DomainObject.Predmet.ProtustrankaNazivFormatedOIB_1">AREIOS d.o.o. za usluge u stečaju, OIB 60966752592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AREIOS d.o.o. za usluge u stečaju</item>
    </izvorni_sadrzaj>
    <derivirana_varijabla naziv="DomainObject.Predmet.ProtuStrankaListFormated_1">
      <item>AREIOS d.o.o. za usluge u stečaju</item>
    </derivirana_varijabla>
  </DomainObject.Predmet.ProtuStrankaListFormated>
  <DomainObject.Predmet.ProtuStrankaListFormatedOIB>
    <izvorni_sadrzaj>
      <item>AREIOS d.o.o. za usluge u stečaju, OIB 60966752592</item>
    </izvorni_sadrzaj>
    <derivirana_varijabla naziv="DomainObject.Predmet.ProtuStrankaListFormatedOIB_1">
      <item>AREIOS d.o.o. za usluge u stečaju, OIB 60966752592</item>
    </derivirana_varijabla>
  </DomainObject.Predmet.ProtuStrankaListFormatedOIB>
  <DomainObject.Predmet.ProtuStrankaListFormatedWithAdress>
    <izvorni_sadrzaj>
      <item>AREIOS d.o.o. za usluge u stečaju, Obala hrvatskog narodnog preporoda 6, 21000 Split</item>
    </izvorni_sadrzaj>
    <derivirana_varijabla naziv="DomainObject.Predmet.ProtuStrankaListFormatedWithAdress_1">
      <item>AREIOS d.o.o. za usluge u stečaju, Obala hrvatskog narodnog preporoda 6, 21000 Split</item>
    </derivirana_varijabla>
  </DomainObject.Predmet.ProtuStrankaListFormatedWithAdress>
  <DomainObject.Predmet.ProtuStrankaListFormatedWithAdressOIB>
    <izvorni_sadrzaj>
      <item>AREIOS d.o.o. za usluge u stečaju, OIB 60966752592, Obala hrvatskog narodnog preporoda 6, 21000 Split</item>
    </izvorni_sadrzaj>
    <derivirana_varijabla naziv="DomainObject.Predmet.ProtuStrankaListFormatedWithAdressOIB_1">
      <item>AREIOS d.o.o. za usluge u stečaju, OIB 60966752592, Obala hrvatskog narodnog preporoda 6, 21000 Split</item>
    </derivirana_varijabla>
  </DomainObject.Predmet.ProtuStrankaListFormatedWithAdressOIB>
  <DomainObject.Predmet.ProtuStrankaListNazivFormated>
    <izvorni_sadrzaj>
      <item>AREIOS d.o.o. za usluge u stečaju</item>
    </izvorni_sadrzaj>
    <derivirana_varijabla naziv="DomainObject.Predmet.ProtuStrankaListNazivFormated_1">
      <item>AREIOS d.o.o. za usluge u stečaju</item>
    </derivirana_varijabla>
  </DomainObject.Predmet.ProtuStrankaListNazivFormated>
  <DomainObject.Predmet.ProtuStrankaListNazivFormatedOIB>
    <izvorni_sadrzaj>
      <item>AREIOS d.o.o. za usluge u stečaju, OIB 60966752592</item>
    </izvorni_sadrzaj>
    <derivirana_varijabla naziv="DomainObject.Predmet.ProtuStrankaListNazivFormatedOIB_1">
      <item>AREIOS d.o.o. za usluge u stečaju, OIB 60966752592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  <item>Kristijan Gelo</item>
      <item>Ljiljana Poljanić</item>
      <item>Mladen Parčina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  <item>Kristijan Gelo</item>
      <item>Ljiljana Poljanić</item>
      <item>Mladen Parčina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  <item>Kristijan Gelo, OIB 17903574632</item>
      <item>Ljiljana Poljanić, OIB 73648398828</item>
      <item>Mladen Parčina, OIB 72978947453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  <item>Kristijan Gelo, OIB 17903574632</item>
      <item>Ljiljana Poljanić, OIB 73648398828</item>
      <item>Mladen Parčina, OIB 72978947453</item>
    </derivirana_varijabla>
  </DomainObject.Predmet.OstaliListFormatedOIB>
  <DomainObject.Predmet.OstaliListFormatedWithAdress>
    <izvorni_sadrzaj>
      <item>MAMIĆ PERIĆ REBERSKI RIMAC Odvjetničko društvo, društvo s ograničenom odgovornošću, Ivana Lučića 2a, 10000 Zagreb punomoćnik sudionika u postupku HETA ASSET RESOLUTION AG</item>
      <item>Kristijan Gelo, Bukovčeva 16, 21000 Split</item>
      <item>Ljiljana Poljanić, Vinkovačka 25, 21000 Split</item>
      <item>Mladen Parčina, Hrvatskih iseljenika 8b, 21000 Split</item>
    </izvorni_sadrzaj>
    <derivirana_varijabla naziv="DomainObject.Predmet.OstaliListFormatedWithAdress_1">
      <item>MAMIĆ PERIĆ REBERSKI RIMAC Odvjetničko društvo, društvo s ograničenom odgovornošću, Ivana Lučića 2a, 10000 Zagreb punomoćnik sudionika u postupku HETA ASSET RESOLUTION AG</item>
      <item>Kristijan Gelo, Bukovčeva 16, 21000 Split</item>
      <item>Ljiljana Poljanić, Vinkovačka 25, 21000 Split</item>
      <item>Mladen Parčina, Hrvatskih iseljenika 8b, 21000 Split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Ivana Lučića 2a, 10000 Zagreb punomoćnik sudionika u postupku HETA ASSET RESOLUTION AG</item>
      <item>Kristijan Gelo, OIB 17903574632, Bukovčeva 16, 21000 Split</item>
      <item>Ljiljana Poljanić, OIB 73648398828, Vinkovačka 25, 21000 Split</item>
      <item>Mladen Parčina, OIB 72978947453, Hrvatskih iseljenika 8b, 21000 Split</item>
    </izvorni_sadrzaj>
    <derivirana_varijabla naziv="DomainObject.Predmet.OstaliListFormatedWithAdressOIB_1">
      <item>MAMIĆ PERIĆ REBERSKI RIMAC Odvjetničko društvo, društvo s ograničenom odgovornošću, OIB 32802230502, Ivana Lučića 2a, 10000 Zagreb punomoćnik sudionika u postupku HETA ASSET RESOLUTION AG</item>
      <item>Kristijan Gelo, OIB 17903574632, Bukovčeva 16, 21000 Split</item>
      <item>Ljiljana Poljanić, OIB 73648398828, Vinkovačka 25, 21000 Split</item>
      <item>Mladen Parčina, OIB 72978947453, Hrvatskih iseljenika 8b, 21000 Split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Kristijan Gelo</item>
      <item>Ljiljana Poljanić</item>
      <item>Mladen Parčina</item>
    </izvorni_sadrzaj>
    <derivirana_varijabla naziv="DomainObject.Predmet.OstaliListNazivFormated_1">
      <item>MAMIĆ PERIĆ REBERSKI RIMAC Odvjetničko društvo, društvo s ograničenom odgovornošću</item>
      <item>Kristijan Gelo</item>
      <item>Ljiljana Poljanić</item>
      <item>Mladen Parčina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Kristijan Gelo, OIB 17903574632</item>
      <item>Ljiljana Poljanić, OIB 73648398828</item>
      <item>Mladen Parčina, OIB 72978947453</item>
    </izvorni_sadrzaj>
    <derivirana_varijabla naziv="DomainObject.Predmet.OstaliListNazivFormatedOIB_1">
      <item>MAMIĆ PERIĆ REBERSKI RIMAC Odvjetničko društvo, društvo s ograničenom odgovornošću, OIB 32802230502</item>
      <item>Kristijan Gelo, OIB 17903574632</item>
      <item>Ljiljana Poljanić, OIB 73648398828</item>
      <item>Mladen Parčina, OIB 72978947453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AREIOS d.o.o. za usluge u stečaju</izvorni_sadrzaj>
    <derivirana_varijabla naziv="DomainObject.Predmet.ProtustrankaIDrugi_1">AREIOS d.o.o. za usluge u stečaju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AREIOS d.o.o. za usluge u stečaju, OIB 60966752592, Obala hrvatskog narodnog preporoda 6, 21000 Split</izvorni_sadrzaj>
    <derivirana_varijabla naziv="DomainObject.Predmet.ProtustrankaIDrugiAdressOIB_1">AREIOS d.o.o. za usluge u stečaju, OIB 60966752592,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AREIOS d.o.o. za usluge u stečaju</item>
      <item>HETA ASSET RESOLUTION AG</item>
      <item>MAMIĆ PERIĆ REBERSKI RIMAC Odvjetničko društvo, društvo s ograničenom odgovornošću</item>
      <item>Kristijan Gelo</item>
      <item>Ljiljana Poljanić</item>
      <item>Mladen Parčina</item>
    </izvorni_sadrzaj>
    <derivirana_varijabla naziv="DomainObject.Predmet.SudioniciListNaziv_1">
      <item>AREIOS d.o.o. za usluge u stečaju</item>
      <item>HETA ASSET RESOLUTION AG</item>
      <item>MAMIĆ PERIĆ REBERSKI RIMAC Odvjetničko društvo, društvo s ograničenom odgovornošću</item>
      <item>Kristijan Gelo</item>
      <item>Ljiljana Poljanić</item>
      <item>Mladen Parčina</item>
    </derivirana_varijabla>
  </DomainObject.Predmet.SudioniciListNaziv>
  <DomainObject.Predmet.SudioniciListAdressOIB>
    <izvorni_sadrzaj>
      <item>AREIOS d.o.o. za usluge u stečaju, OIB 60966752592, Obala hrvatskog narodnog preporoda 6,21000 Split</item>
      <item>HETA ASSET RESOLUTION AG, OIB 90730821413, Alpen-adria Platz 1,9020 Klagenfurt</item>
      <item>MAMIĆ PERIĆ REBERSKI RIMAC Odvjetničko društvo, društvo s ograničenom odgovornošću, OIB 32802230502, Ivana Lučića 2a,10000 Zagreb</item>
      <item>Kristijan Gelo, OIB 17903574632, Bukovčeva 16,21000 Split</item>
      <item>Ljiljana Poljanić, OIB 73648398828, Vinkovačka 25,21000 Split</item>
      <item>Mladen Parčina, OIB 72978947453, Hrvatskih iseljenika 8b,21000 Split</item>
    </izvorni_sadrzaj>
    <derivirana_varijabla naziv="DomainObject.Predmet.SudioniciListAdressOIB_1">
      <item>AREIOS d.o.o. za usluge u stečaju, OIB 60966752592, Obala hrvatskog narodnog preporoda 6,21000 Split</item>
      <item>HETA ASSET RESOLUTION AG, OIB 90730821413, Alpen-adria Platz 1,9020 Klagenfurt</item>
      <item>MAMIĆ PERIĆ REBERSKI RIMAC Odvjetničko društvo, društvo s ograničenom odgovornošću, OIB 32802230502, Ivana Lučića 2a,10000 Zagreb</item>
      <item>Kristijan Gelo, OIB 17903574632, Bukovčeva 16,21000 Split</item>
      <item>Ljiljana Poljanić, OIB 73648398828, Vinkovačka 25,21000 Split</item>
      <item>Mladen Parčina, OIB 72978947453, Hrvatskih iseljenika 8b,21000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60966752592</item>
      <item>, OIB 90730821413</item>
      <item>, OIB 32802230502</item>
      <item>, OIB 17903574632</item>
      <item>, OIB 73648398828</item>
      <item>, OIB 72978947453</item>
    </izvorni_sadrzaj>
    <derivirana_varijabla naziv="DomainObject.Predmet.SudioniciListNazivOIB_1">
      <item>, OIB 60966752592</item>
      <item>, OIB 90730821413</item>
      <item>, OIB 32802230502</item>
      <item>, OIB 17903574632</item>
      <item>, OIB 73648398828</item>
      <item>, OIB 72978947453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1219</properties:Characters>
  <properties:Lines>36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2015-02-20T09:03:00Z</dcterms:created>
  <dc:creator>nmarunica</dc:creator>
  <cp:lastModifiedBy>Ana Golub Gruić</cp:lastModifiedBy>
  <cp:lastPrinted>2017-04-21T08:08:00Z</cp:lastPrinted>
  <dcterms:modified xmlns:xsi="http://www.w3.org/2001/XMLSchema-instance" xsi:type="dcterms:W3CDTF">2017-04-21T08:27:00Z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