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7b94" w14:paraId="4397b94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23E70">
        <w:t>5</w:t>
      </w:r>
      <w:r w:rsidR="00184269">
        <w:t>81</w:t>
      </w:r>
      <w:r>
        <w:t>/1</w:t>
      </w:r>
      <w:r w:rsidR="00A23E70">
        <w:t>8</w:t>
      </w:r>
      <w:r>
        <w:t>-</w:t>
      </w:r>
      <w:r w:rsidR="00A23E70">
        <w:t>1</w:t>
      </w:r>
      <w:r w:rsidR="00184269">
        <w:t>6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517E8" w:rsidP="00625D51" w:rsidR="00A517E8">
      <w:pPr>
        <w:ind w:firstLine="720"/>
        <w:jc w:val="both"/>
        <w:rPr>
          <w:b/>
          <w:bCs/>
        </w:rPr>
      </w:pPr>
    </w:p>
    <w:p w:rsidRDefault="00A72827" w:rsidP="00A275FE" w:rsidR="00064EFD">
      <w:pPr>
        <w:jc w:val="both"/>
      </w:pPr>
      <w:r>
        <w:tab/>
      </w:r>
      <w:r w:rsidR="00184269" w:rsidRPr="00184269">
        <w:t>Trgovački sud u Osijeku, po sucu mr. sc. Tihomiru Kovačeviću, kao stečajnom sucu, povodom prijedloga FINANCIJSKE AGENCIJE ZAGREB, Regionalni centar Zagreb, Trg svibanjskih žrtava 1995., OIB 85821130368 za otvaranje stečajnog postupka nad dužnikom RO-PROJEKT d.o.o. za projektiranje, Zagreb, Merlinov put 10/A, MBS 080270639, OIB: 10670013791</w:t>
      </w:r>
      <w:r w:rsidR="00A23E70" w:rsidRPr="0041082E">
        <w:t xml:space="preserve">, dana </w:t>
      </w:r>
      <w:r w:rsidR="00A23E70">
        <w:t>3</w:t>
      </w:r>
      <w:r w:rsidR="00A23E70" w:rsidRPr="0041082E">
        <w:t xml:space="preserve">. </w:t>
      </w:r>
      <w:r w:rsidR="00184269">
        <w:t>listopad</w:t>
      </w:r>
      <w:r w:rsidR="00A23E70">
        <w:t>a</w:t>
      </w:r>
      <w:r w:rsidR="00A23E70" w:rsidRPr="0041082E">
        <w:t xml:space="preserve"> 201</w:t>
      </w:r>
      <w:r w:rsidR="00A23E70">
        <w:t>8.</w:t>
      </w:r>
    </w:p>
    <w:p w:rsidRDefault="00A23E70" w:rsidP="00A275FE" w:rsidR="00A23E70">
      <w:pPr>
        <w:jc w:val="both"/>
      </w:pPr>
    </w:p>
    <w:p w:rsidRDefault="00A23E70" w:rsidP="00A275FE" w:rsidR="00A23E70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23E70" w:rsidP="00A275FE" w:rsidR="00A23E70">
      <w:pPr>
        <w:rPr>
          <w:b/>
          <w:bCs/>
        </w:rPr>
      </w:pPr>
    </w:p>
    <w:p w:rsidRDefault="00A1107A" w:rsidP="00184269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84269" w:rsidRPr="00184269">
        <w:rPr>
          <w:bCs/>
        </w:rPr>
        <w:t>RO-PROJEKT d.o.o. za projektiranje, Zagreb, Merlinov put 10/A, MBS 080270639, OIB: 10670013791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88459F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88459F" w:rsidRPr="0088459F">
        <w:rPr>
          <w:bCs/>
        </w:rPr>
        <w:t>Zlatko Markasović, Osijek, Vij. I. Meštrovića 50, OIB 82230536462</w:t>
      </w:r>
      <w:r w:rsidR="00E72CE1">
        <w:t xml:space="preserve"> </w:t>
      </w:r>
      <w:r>
        <w:t>automatskom dodjelom</w:t>
      </w:r>
      <w:r w:rsidR="003B304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184269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184269" w:rsidRPr="00184269">
        <w:rPr>
          <w:bCs/>
        </w:rPr>
        <w:t>RO-PROJEKT d.o.o. za projektiranje, Zagreb, Merlinov put 10/A, MBS 080270639, OIB: 10670013791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A1107A" w:rsidP="0088459F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88459F" w:rsidRPr="0088459F">
        <w:t>Mirjana Meštrić, Zagreb, Merlinov put 10/A, OIB 23455201965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2774C8" w:rsidP="002774C8" w:rsidR="002774C8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88459F" w:rsidP="0088459F" w:rsidR="0088459F">
      <w:pPr>
        <w:ind w:firstLine="720"/>
        <w:jc w:val="both"/>
      </w:pPr>
      <w:r>
        <w:t xml:space="preserve">Dana 16.11.2017. zaprimljen je na Trgovačkom sudu u Zagrebu prijedlog FINE Regionalni centar Zagreb, Klasa: 110-07/17-01/04 Ur. broj 04-06-17-5393 od 15.11.2017. godine, za otvaranje stečajnog postupka nad dužnikom </w:t>
      </w:r>
      <w:r w:rsidRPr="00487E64">
        <w:t>RO-PROJEKT d.o.o. za projektiranje, Zagreb, Merlinov put 10/A, MBS 080270639, OIB: 10670013791</w:t>
      </w:r>
      <w:r>
        <w:t>, temeljem odredbe čl. 110. st. 1. Stečajnog zakona (NN 71/15 i 104/17, dalje: SZ).</w:t>
      </w:r>
    </w:p>
    <w:p w:rsidRDefault="0088459F" w:rsidP="0088459F" w:rsidR="0088459F">
      <w:pPr>
        <w:ind w:firstLine="720"/>
        <w:jc w:val="both"/>
      </w:pPr>
    </w:p>
    <w:p w:rsidRDefault="0088459F" w:rsidP="0088459F" w:rsidR="0088459F">
      <w:pPr>
        <w:ind w:firstLine="720"/>
        <w:jc w:val="both"/>
      </w:pPr>
      <w:r>
        <w:t xml:space="preserve">U prijedlogu je navela da na dan 14.11.2017. dužnik u Očevidniku redoslijeda osnova za plaćanje ima evidentirane neizvršene osnove za plaćanje u neprekinutom razdoblju od 120 dana, u ukupnom iznosu od 17.022,09 kn, u koji iznos je uračunata kamata i naknada FINE za provedbe ovrhe na novčanim sredstvima dužnika. Navodi da dužnik ima 1 zaposlenog radnika. </w:t>
      </w:r>
    </w:p>
    <w:p w:rsidRDefault="0088459F" w:rsidP="0088459F" w:rsidR="0088459F">
      <w:pPr>
        <w:ind w:firstLine="720"/>
        <w:jc w:val="both"/>
      </w:pPr>
    </w:p>
    <w:p w:rsidRDefault="0088459F" w:rsidP="0088459F" w:rsidR="0088459F">
      <w:pPr>
        <w:ind w:firstLine="720"/>
        <w:jc w:val="both"/>
      </w:pPr>
      <w:r>
        <w:t>Dostavlja popis računa i oročenih novčanih sredstava dužnika na dan 14</w:t>
      </w:r>
      <w:r w:rsidRPr="00D555EE">
        <w:t>.11.2017</w:t>
      </w:r>
      <w:r>
        <w:t>., te navodi da na temelju čl. 112. st. 5. SZ dužnik na ime predujma za namirenje troškova stečajnog postupka ima zaplijenjena novčana sredstva na dan 14</w:t>
      </w:r>
      <w:r w:rsidRPr="00D555EE">
        <w:t>.11.2017</w:t>
      </w:r>
      <w:r>
        <w:t>. u iznosu od 431,32 kn.</w:t>
      </w:r>
    </w:p>
    <w:p w:rsidRDefault="0088459F" w:rsidP="0088459F" w:rsidR="0088459F">
      <w:pPr>
        <w:ind w:firstLine="720"/>
        <w:jc w:val="both"/>
      </w:pPr>
    </w:p>
    <w:p w:rsidRDefault="0088459F" w:rsidP="0088459F" w:rsidR="0088459F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A517E8" w:rsidP="00A517E8" w:rsidR="00A517E8">
      <w:pPr>
        <w:ind w:firstLine="720"/>
        <w:jc w:val="both"/>
      </w:pPr>
    </w:p>
    <w:p w:rsidRDefault="00B23762" w:rsidP="00263420" w:rsidR="00387BA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</w:t>
      </w:r>
      <w:r>
        <w:t xml:space="preserve"> </w:t>
      </w:r>
      <w:r w:rsidRPr="00670F0C">
        <w:t>1. SZ-a).</w:t>
      </w:r>
    </w:p>
    <w:p w:rsidRDefault="00B23762" w:rsidP="00263420" w:rsidR="00B23762">
      <w:pPr>
        <w:jc w:val="both"/>
        <w:rPr>
          <w:color w:val="000000"/>
        </w:rPr>
      </w:pPr>
    </w:p>
    <w:p w:rsidRDefault="00263420" w:rsidP="00C32142" w:rsidR="00C32142">
      <w:pPr>
        <w:ind w:firstLine="708"/>
        <w:jc w:val="both"/>
      </w:pPr>
      <w:r>
        <w:rPr>
          <w:color w:val="000000"/>
        </w:rPr>
        <w:t xml:space="preserve">U određenom </w:t>
      </w:r>
      <w:r w:rsidR="00C94120">
        <w:rPr>
          <w:color w:val="000000"/>
        </w:rPr>
        <w:t>mu</w:t>
      </w:r>
      <w:r>
        <w:rPr>
          <w:color w:val="000000"/>
        </w:rPr>
        <w:t xml:space="preserve"> roku privremen</w:t>
      </w:r>
      <w:r w:rsidR="00C94120">
        <w:rPr>
          <w:color w:val="000000"/>
        </w:rPr>
        <w:t>i</w:t>
      </w:r>
      <w:r>
        <w:rPr>
          <w:color w:val="000000"/>
        </w:rPr>
        <w:t xml:space="preserve"> stečajn</w:t>
      </w:r>
      <w:r w:rsidR="00C94120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C94120">
        <w:rPr>
          <w:color w:val="000000"/>
        </w:rPr>
        <w:t>o</w:t>
      </w:r>
      <w:r>
        <w:rPr>
          <w:color w:val="000000"/>
        </w:rPr>
        <w:t xml:space="preserve"> je svoje pisano izvješće u kojem navodi</w:t>
      </w:r>
      <w:r w:rsidRPr="00CA1CB5">
        <w:t xml:space="preserve"> </w:t>
      </w:r>
      <w:r w:rsidRPr="009C5736">
        <w:t>da</w:t>
      </w:r>
      <w:r>
        <w:t xml:space="preserve"> </w:t>
      </w:r>
      <w:r w:rsidR="00C32142">
        <w:t xml:space="preserve">dužnik u svojim financijskim izvješćima za 2017. god. iskazuje postojanje pokretnina (postrojenja i oprema) u ukupnoj knjigovodstvene vrijednosti od 27.265,00 kn (predmetne pokretnine </w:t>
      </w:r>
      <w:r w:rsidR="00BA6BB0">
        <w:t xml:space="preserve">privremeni stečajni upravitelj </w:t>
      </w:r>
      <w:r w:rsidR="00C32142">
        <w:t>ni</w:t>
      </w:r>
      <w:r w:rsidR="00BA6BB0">
        <w:t>je</w:t>
      </w:r>
      <w:r w:rsidR="00C32142">
        <w:t xml:space="preserve"> obišao i </w:t>
      </w:r>
      <w:r w:rsidR="00BA6BB0">
        <w:t>nije utvrdio da li postoje</w:t>
      </w:r>
      <w:r w:rsidR="00C32142">
        <w:t xml:space="preserve">), te plaćene troškove budućeg razdoblja u iznosu 35.755,00 kn, ali </w:t>
      </w:r>
      <w:r w:rsidR="00BA6BB0">
        <w:t>nije utvrđeno</w:t>
      </w:r>
      <w:r w:rsidR="00C32142">
        <w:t xml:space="preserve"> na što se predmetni troškovi odnose niti </w:t>
      </w:r>
      <w:r w:rsidR="00BA6BB0">
        <w:t xml:space="preserve">da li </w:t>
      </w:r>
      <w:r w:rsidR="00C32142">
        <w:t>predmetna sredstva postoje.</w:t>
      </w:r>
    </w:p>
    <w:p w:rsidRDefault="00C32142" w:rsidP="00C32142" w:rsidR="00C32142">
      <w:pPr>
        <w:jc w:val="both"/>
      </w:pPr>
    </w:p>
    <w:p w:rsidRDefault="00C32142" w:rsidP="00C32142" w:rsidR="00C32142" w:rsidRPr="00C85DBF">
      <w:pPr>
        <w:pStyle w:val="Odlomakpopisa"/>
        <w:ind w:firstLine="720" w:left="0"/>
        <w:jc w:val="both"/>
      </w:pPr>
      <w:r w:rsidRPr="00C85DBF">
        <w:t>Iz dopisa od 23.05.2018. zemljišno-knjižnog odjela Općinskog građanskog suda u Zagrebu razvidno je da dužnik nije vlasnik nekretnina, a na upit upućen Gradskom uredu za katastar grada Zagreba nije dobi</w:t>
      </w:r>
      <w:r w:rsidR="00FE3A29">
        <w:t>ven</w:t>
      </w:r>
      <w:r w:rsidRPr="00C85DBF">
        <w:t xml:space="preserve"> odgovor.</w:t>
      </w:r>
    </w:p>
    <w:p w:rsidRDefault="00C32142" w:rsidP="00C32142" w:rsidR="00C32142">
      <w:pPr>
        <w:ind w:firstLine="708"/>
        <w:jc w:val="both"/>
      </w:pPr>
      <w:r>
        <w:t xml:space="preserve"> </w:t>
      </w:r>
    </w:p>
    <w:p w:rsidRDefault="00C32142" w:rsidP="00C32142" w:rsidR="00C32142">
      <w:pPr>
        <w:ind w:firstLine="708"/>
        <w:jc w:val="both"/>
      </w:pPr>
      <w:r>
        <w:t>Iz uvjerenja od 11.06.2018. Stanice za tehnički pregled vozila Centar za vozila Hrvatske d.d. CVH STP „Zagreb I“ razvidno je da dužnik nije evidentiran kao vlasnik vozila, a iz e-mail-a Hrvatskog registra brodova od 21.05.2018. razvidno je da dužnik nije kod njih zaveden kao klijent, dakle nije vlasnik plovila.</w:t>
      </w:r>
    </w:p>
    <w:p w:rsidRDefault="00C32142" w:rsidP="00C32142" w:rsidR="00C32142">
      <w:pPr>
        <w:ind w:firstLine="708"/>
        <w:jc w:val="both"/>
      </w:pPr>
    </w:p>
    <w:p w:rsidRDefault="00C32142" w:rsidP="00C32142" w:rsidR="00C32142" w:rsidRPr="002C0B50">
      <w:pPr>
        <w:ind w:firstLine="708"/>
        <w:jc w:val="both"/>
      </w:pPr>
      <w:r w:rsidRPr="002C0B50">
        <w:t>Prema javno dostupnoj bilanci za 2017. godinu dužnik ima postrojenja i opremu u vrijednosti 27.265</w:t>
      </w:r>
      <w:r>
        <w:t>,00</w:t>
      </w:r>
      <w:r w:rsidRPr="002C0B50">
        <w:t xml:space="preserve"> kn, a sastoji se od namještaja, usisavača, jastuka i sl., obveze ukupno iznose 177.844</w:t>
      </w:r>
      <w:r>
        <w:t>,00</w:t>
      </w:r>
      <w:r w:rsidRPr="002C0B50">
        <w:t xml:space="preserve"> kn, a potraživanja iznose 2.416,00 kn. Ministarstvo financija - Porezna uprava potražuje od dužnika iznos od 4.350,24 kn.</w:t>
      </w:r>
    </w:p>
    <w:p w:rsidRDefault="00C32142" w:rsidP="00C32142" w:rsidR="00C32142" w:rsidRPr="002C0B50">
      <w:pPr>
        <w:pStyle w:val="Odlomakpopisa"/>
        <w:jc w:val="both"/>
      </w:pPr>
    </w:p>
    <w:p w:rsidRDefault="00C32142" w:rsidP="00C32142" w:rsidR="00C32142" w:rsidRPr="002C0B50">
      <w:pPr>
        <w:pStyle w:val="Odlomakpopisa"/>
        <w:ind w:firstLine="720" w:left="0"/>
        <w:jc w:val="both"/>
      </w:pPr>
      <w:r w:rsidRPr="002C0B50">
        <w:lastRenderedPageBreak/>
        <w:t>Prema dopisima Općinskog građanskog suda u Zagrebu (od 23. i 25.05.2018.) i Trgovačkog suda u Zagrebu (24.05.2018.) dužnik nije stranka u sudskim postupcima.</w:t>
      </w:r>
    </w:p>
    <w:p w:rsidRDefault="00C32142" w:rsidP="00C32142" w:rsidR="00C32142" w:rsidRPr="002C0B50">
      <w:pPr>
        <w:pStyle w:val="Odlomakpopisa"/>
        <w:jc w:val="both"/>
      </w:pPr>
    </w:p>
    <w:p w:rsidRDefault="00C32142" w:rsidP="00C32142" w:rsidR="00C32142" w:rsidRPr="002C0B50">
      <w:pPr>
        <w:pStyle w:val="Odlomakpopisa"/>
        <w:ind w:firstLine="720" w:left="0"/>
        <w:jc w:val="both"/>
      </w:pPr>
      <w:r w:rsidRPr="002C0B50">
        <w:t>Na dan 21.05.2018. blokada dužnikova računa iznosi</w:t>
      </w:r>
      <w:r w:rsidR="000230C2">
        <w:t>la je</w:t>
      </w:r>
      <w:r w:rsidRPr="002C0B50">
        <w:t xml:space="preserve"> 23.059,73 kn, a račun je </w:t>
      </w:r>
      <w:r w:rsidR="000230C2">
        <w:t xml:space="preserve">bio </w:t>
      </w:r>
      <w:r w:rsidRPr="002C0B50">
        <w:t>u blokadi od 17.07.2017.</w:t>
      </w:r>
    </w:p>
    <w:p w:rsidRDefault="00C32142" w:rsidP="00C32142" w:rsidR="00C32142" w:rsidRPr="002C0B50">
      <w:pPr>
        <w:jc w:val="both"/>
      </w:pPr>
    </w:p>
    <w:p w:rsidRDefault="00C32142" w:rsidP="00C32142" w:rsidR="00C32142" w:rsidRPr="002C0B50">
      <w:pPr>
        <w:pStyle w:val="Odlomakpopisa"/>
        <w:ind w:firstLine="708" w:left="0"/>
        <w:jc w:val="both"/>
      </w:pPr>
      <w:r w:rsidRPr="002C0B50">
        <w:t xml:space="preserve">Od Središnjeg klirinškog depozitarnog društva </w:t>
      </w:r>
      <w:r w:rsidR="00FE3A29">
        <w:t xml:space="preserve">privremeni stečajni upravitelj </w:t>
      </w:r>
      <w:r w:rsidRPr="002C0B50">
        <w:t xml:space="preserve">zaprimio je odgovor </w:t>
      </w:r>
      <w:r>
        <w:t xml:space="preserve">od </w:t>
      </w:r>
      <w:r w:rsidRPr="002C0B50">
        <w:t>6.06.2018. da dužnik nije vlasnik vrijednosnica, prema podacima HZMO od 21.05.2018., dužnik</w:t>
      </w:r>
      <w:r w:rsidR="00FE3A29">
        <w:t xml:space="preserve"> je </w:t>
      </w:r>
      <w:r w:rsidRPr="002C0B50">
        <w:t>ima</w:t>
      </w:r>
      <w:r w:rsidR="00FE3A29">
        <w:t>o</w:t>
      </w:r>
      <w:r w:rsidRPr="002C0B50">
        <w:t xml:space="preserve"> jednog zaposlenog radnika, a prema navodima u e-mail-u dužnikova punomoćnika od 29.05.2018. dužnik nema potraživanja, ne postoji mogućnost za prijeboje, dužnik nema duga prema dobavljačima, a dug prema radnicima je jedna bruto plaća direktorici.</w:t>
      </w:r>
    </w:p>
    <w:p w:rsidRDefault="00C32142" w:rsidP="00C32142" w:rsidR="00C32142" w:rsidRPr="002C0B50">
      <w:pPr>
        <w:pStyle w:val="Odlomakpopisa"/>
        <w:ind w:firstLine="708" w:left="0"/>
        <w:jc w:val="both"/>
      </w:pPr>
    </w:p>
    <w:p w:rsidRDefault="00C32142" w:rsidP="00C32142" w:rsidR="00C32142" w:rsidRPr="002C0B50">
      <w:pPr>
        <w:pStyle w:val="Odlomakpopisa"/>
        <w:ind w:firstLine="708" w:left="0"/>
        <w:jc w:val="both"/>
      </w:pPr>
      <w:r w:rsidRPr="002C0B50">
        <w:t>Zakonska zastupnica dužnika istodobno je i direktorica trgovačkog društva DELICIJA PROJEKT  d.o.o. iz Zagreba, Merlinov put 10 A, OIB: 20959526677.</w:t>
      </w:r>
    </w:p>
    <w:p w:rsidRDefault="00C32142" w:rsidP="00C32142" w:rsidR="00C32142">
      <w:pPr>
        <w:ind w:firstLine="708"/>
        <w:jc w:val="both"/>
      </w:pPr>
    </w:p>
    <w:p w:rsidRDefault="00C32142" w:rsidP="00C32142" w:rsidR="00C32142">
      <w:pPr>
        <w:ind w:firstLine="708"/>
        <w:jc w:val="both"/>
      </w:pPr>
      <w:r>
        <w:t xml:space="preserve">Na kraju svog pisanog izvješća privremeni stečajni upravitelj </w:t>
      </w:r>
      <w:r w:rsidR="000230C2">
        <w:t xml:space="preserve">je </w:t>
      </w:r>
      <w:r>
        <w:t>zaključ</w:t>
      </w:r>
      <w:r w:rsidR="000230C2">
        <w:t>io</w:t>
      </w:r>
      <w:r>
        <w:t xml:space="preserve"> da postoji zakonski razlog za otvaranje stečajnog postupka - nesposobnost za plaćanje dulja od 60 dana, ali je neizvjesno hoće li stečajna masa biti dostatna barem za namirenje troškova stečajnog postupka, jer za pokretnine koje se unovčavaju u stečajnom postupku redovito se postigne cijena znatno niža od njihove knjigovodstvene vrijednosti (27.265,00 kn).</w:t>
      </w:r>
    </w:p>
    <w:p w:rsidRDefault="00C32142" w:rsidP="00C32142" w:rsidR="00C32142">
      <w:pPr>
        <w:jc w:val="both"/>
      </w:pPr>
    </w:p>
    <w:p w:rsidRDefault="00C32142" w:rsidP="00C32142" w:rsidR="00C32142">
      <w:pPr>
        <w:ind w:firstLine="708"/>
        <w:jc w:val="both"/>
      </w:pPr>
      <w:r>
        <w:t>Slijedom navedenoga predl</w:t>
      </w:r>
      <w:r w:rsidR="000230C2">
        <w:t>o</w:t>
      </w:r>
      <w:r>
        <w:t>ž</w:t>
      </w:r>
      <w:r w:rsidR="000230C2">
        <w:t>io je</w:t>
      </w:r>
      <w:r>
        <w:t xml:space="preserve"> da sud pozove osobe s pravnim interesom za vođenje ovoga postupka na uplatu predujma troškova postupka u iznosu 20.000,00 kn (6.000,00 kn za knjigovodstveni servis za 6 mjeseci, 4.000,00 kn materijalni troškovi stečaja – za poštarinu, gorivo, telefon, fotokopiranje, papir, omotnice itd. i 10.000,00 kn bruto nagrada stečajnom upravitelju), a ako uplata izostane – da se stečajni postupak otvori i istodobno zaključi.</w:t>
      </w:r>
    </w:p>
    <w:p w:rsidRDefault="00C32142" w:rsidP="00C32142" w:rsidR="00C32142">
      <w:pPr>
        <w:ind w:firstLine="708"/>
        <w:jc w:val="both"/>
      </w:pPr>
    </w:p>
    <w:p w:rsidRDefault="00C32142" w:rsidP="00C32142" w:rsidR="00C32142">
      <w:pPr>
        <w:ind w:firstLine="708"/>
        <w:jc w:val="both"/>
      </w:pPr>
      <w:r>
        <w:t xml:space="preserve">S obzirom na utvrđeno činjenično stanje i činjenicu da privremeni stečajni upravitelj nije mogao provjeriti postojanje i stanje pokretnina, ali s obzirom na utvrđeno činjenično stanje sukladno dokumentaciji koja mu je stavljena na raspolaganje privremeni stečajni upravitelj </w:t>
      </w:r>
      <w:r w:rsidR="000230C2">
        <w:t xml:space="preserve">je </w:t>
      </w:r>
      <w:r>
        <w:t>nav</w:t>
      </w:r>
      <w:r w:rsidR="000230C2">
        <w:t>e</w:t>
      </w:r>
      <w:r>
        <w:t xml:space="preserve">o da slijedom </w:t>
      </w:r>
      <w:r w:rsidR="004F7D93">
        <w:t>utvrđe</w:t>
      </w:r>
      <w:r>
        <w:t xml:space="preserve">nog vrijednošću pokretnina neće se moći pokriti troškovi vođenja ovoga postupka, te </w:t>
      </w:r>
      <w:r w:rsidR="004F7D93">
        <w:t xml:space="preserve">je </w:t>
      </w:r>
      <w:r>
        <w:t>predl</w:t>
      </w:r>
      <w:r w:rsidR="004F7D93">
        <w:t>o</w:t>
      </w:r>
      <w:r>
        <w:t>ž</w:t>
      </w:r>
      <w:r w:rsidR="004F7D93">
        <w:t>io</w:t>
      </w:r>
      <w:r>
        <w:t xml:space="preserve"> da sud postupi temeljem čl. 132. SZ i pozove zainteresirane za vođenje ovoga postupka na uplatu predujma u iznosu od 20.000,00 kn, a ukoliko nitko ne uplati zatraženi predujam da donese rješenje o istovremenom otvaranju i zaključenju stečajnog postupka.</w:t>
      </w:r>
    </w:p>
    <w:p w:rsidRDefault="00C32142" w:rsidP="00C32142" w:rsidR="00C32142">
      <w:pPr>
        <w:jc w:val="both"/>
      </w:pPr>
    </w:p>
    <w:p w:rsidRDefault="00EF6107" w:rsidP="00C32142" w:rsidR="006855DC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72385F">
        <w:t>4</w:t>
      </w:r>
      <w:r>
        <w:t>.0</w:t>
      </w:r>
      <w:r w:rsidR="0072385F">
        <w:t>9</w:t>
      </w:r>
      <w:r>
        <w:t>.2018. privremen</w:t>
      </w:r>
      <w:r w:rsidR="0072385F">
        <w:t>i</w:t>
      </w:r>
      <w:r>
        <w:t xml:space="preserve"> stečajn</w:t>
      </w:r>
      <w:r w:rsidR="0072385F">
        <w:t>i</w:t>
      </w:r>
      <w:r>
        <w:t xml:space="preserve"> upravitelj je osta</w:t>
      </w:r>
      <w:r w:rsidR="0072385F">
        <w:t>o</w:t>
      </w:r>
      <w:r w:rsidR="00C943C4">
        <w:t xml:space="preserve"> u cijelosti kod svog izvješća</w:t>
      </w:r>
      <w:r w:rsidR="006855DC">
        <w:t>.</w:t>
      </w:r>
    </w:p>
    <w:p w:rsidRDefault="00EF6107" w:rsidP="007669BD" w:rsidR="00EF6107">
      <w:pPr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72385F">
        <w:t>4</w:t>
      </w:r>
      <w:r>
        <w:t>.</w:t>
      </w:r>
      <w:r w:rsidR="009C7B45">
        <w:t>0</w:t>
      </w:r>
      <w:r w:rsidR="0072385F">
        <w:t>9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72385F" w:rsidRPr="00240F73">
        <w:t xml:space="preserve">20.000,00 kn </w:t>
      </w:r>
      <w:r w:rsidR="0072385F">
        <w:t xml:space="preserve">i to </w:t>
      </w:r>
      <w:r w:rsidR="0072385F" w:rsidRPr="00240F73">
        <w:t xml:space="preserve">6.000,00 kn za knjigovodstveni servis </w:t>
      </w:r>
      <w:r w:rsidR="0072385F">
        <w:t>(</w:t>
      </w:r>
      <w:r w:rsidR="0072385F" w:rsidRPr="00240F73">
        <w:t>za 6 mjeseci</w:t>
      </w:r>
      <w:r w:rsidR="0072385F">
        <w:t>)</w:t>
      </w:r>
      <w:r w:rsidR="0072385F" w:rsidRPr="00240F73">
        <w:t>, 4.000,00 kn</w:t>
      </w:r>
      <w:r w:rsidR="0072385F">
        <w:t xml:space="preserve"> materijalni troškovi stečaja (</w:t>
      </w:r>
      <w:r w:rsidR="0072385F" w:rsidRPr="00240F73">
        <w:t>za poštarinu, gorivo, telefon, fotokopiranje, papir, omotnice itd.</w:t>
      </w:r>
      <w:r w:rsidR="0072385F">
        <w:t>)</w:t>
      </w:r>
      <w:r w:rsidR="0072385F" w:rsidRPr="00240F73">
        <w:t xml:space="preserve"> i 10.000,00 kn bruto nagrada stečajnom upravitelju</w:t>
      </w:r>
      <w:r w:rsidR="00C571E5">
        <w:t>,</w:t>
      </w:r>
      <w:r w:rsidR="009D077F">
        <w:t xml:space="preserve">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>Nakon bezuspješnog proteka roka za uplatu zatraženoga predujma troškova, te uvida u dokumentaciju u spisu i to Izvadak iz sudskog registra,</w:t>
      </w:r>
      <w:r w:rsidR="00482DFE">
        <w:t xml:space="preserve"> Dopis FINE od 21.05.2018.,</w:t>
      </w:r>
      <w:r>
        <w:t xml:space="preserve"> </w:t>
      </w:r>
      <w:r w:rsidR="00E1752B">
        <w:t>Izvješće privremen</w:t>
      </w:r>
      <w:r w:rsidR="00482DFE">
        <w:t>og</w:t>
      </w:r>
      <w:r w:rsidR="00E1752B">
        <w:t xml:space="preserve"> stečajn</w:t>
      </w:r>
      <w:r w:rsidR="00482DFE">
        <w:t>og</w:t>
      </w:r>
      <w:r w:rsidR="00E1752B">
        <w:t xml:space="preserve"> upravitelj</w:t>
      </w:r>
      <w:r w:rsidR="00482DFE">
        <w:t>a</w:t>
      </w:r>
      <w:r w:rsidR="00E1752B">
        <w:t xml:space="preserve"> od 2</w:t>
      </w:r>
      <w:r w:rsidR="00482DFE">
        <w:t>7</w:t>
      </w:r>
      <w:r w:rsidR="00E1752B">
        <w:t>.0</w:t>
      </w:r>
      <w:r w:rsidR="00482DFE">
        <w:t>8</w:t>
      </w:r>
      <w:r w:rsidR="00E1752B">
        <w:t>.2018.,</w:t>
      </w:r>
      <w:r w:rsidR="00E31852">
        <w:t xml:space="preserve"> </w:t>
      </w:r>
      <w:r w:rsidR="005D0E8B">
        <w:t xml:space="preserve">Dopis Općinskog građanskog suda u Zagrebu, zk odjel Zagreb od 23.05.2018., Uvjerenje Stanice za tehnički pregled vozila </w:t>
      </w:r>
      <w:r w:rsidR="002B56D3">
        <w:t>Centar za vozila Hrvatske d.d. CVH STP "ZAGREB I"</w:t>
      </w:r>
      <w:r w:rsidR="00473FBE">
        <w:t xml:space="preserve"> Zagreb od 11.06.2018., Financijski izvještaj za 2017. godinu, Bruto </w:t>
      </w:r>
      <w:r w:rsidR="00473FBE">
        <w:lastRenderedPageBreak/>
        <w:t>bilanca od 1.01. do 31.12.2017. (9 stranica), Stanje računa poreznog obveznika na dan 21.05.2018.,</w:t>
      </w:r>
      <w:r w:rsidR="00FF70F3">
        <w:t xml:space="preserve"> Dopis RH, Općinskog građanskog suda u Zagrebu od 23.05.2018. i 25.05.2018.,</w:t>
      </w:r>
      <w:r w:rsidR="00FA2603">
        <w:t xml:space="preserve"> Dopis Trgovačkog suda u Zagrebu od 24.05.2018., Očevidnik o redoslijedu plaćanja sa obračunatom kamatom od 21.05.2018. (5 stranica), Podnesak Središnje Klirinško depozitarno društvo d.d. </w:t>
      </w:r>
      <w:r w:rsidR="002C31ED">
        <w:t>Zagreb od 6.06.2018. i Dopis HZMO od 21.05.2018. (2 stranice)</w:t>
      </w:r>
      <w:r w:rsidR="0073027D">
        <w:t>,</w:t>
      </w:r>
      <w:r>
        <w:t xml:space="preserve"> 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ED20B1">
        <w:t>110</w:t>
      </w:r>
      <w:r w:rsidR="005827DD" w:rsidRPr="005827DD">
        <w:t xml:space="preserve">. st. </w:t>
      </w:r>
      <w:r w:rsidR="00ED20B1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171372">
      <w:pPr>
        <w:pStyle w:val="Tijeloteksta"/>
        <w:jc w:val="center"/>
      </w:pPr>
      <w:r w:rsidRPr="00CE5270">
        <w:t xml:space="preserve">U Osijeku </w:t>
      </w:r>
      <w:r w:rsidR="00184269" w:rsidRPr="00184269">
        <w:t xml:space="preserve">3. listopada </w:t>
      </w:r>
      <w:r w:rsidR="006E0DC4" w:rsidRPr="006E0DC4">
        <w:t>2018</w:t>
      </w:r>
      <w:r w:rsidRPr="00CE5270">
        <w:t xml:space="preserve">. </w:t>
      </w:r>
    </w:p>
    <w:p w:rsidRDefault="002925F3" w:rsidP="00A275FE" w:rsidR="002925F3" w:rsidRPr="00CE5270">
      <w:pPr>
        <w:pStyle w:val="Tijeloteksta"/>
        <w:jc w:val="center"/>
      </w:pP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52A5F" w:rsidP="00A275FE" w:rsidR="00A52A5F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2C31ED">
        <w:rPr>
          <w:bCs/>
        </w:rPr>
        <w:t>i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73784D">
        <w:rPr>
          <w:bCs/>
        </w:rPr>
        <w:t xml:space="preserve"> </w:t>
      </w:r>
      <w:r w:rsidR="002C31ED">
        <w:rPr>
          <w:bCs/>
        </w:rPr>
        <w:t>Zlatko Markasović</w:t>
      </w:r>
      <w:r>
        <w:rPr>
          <w:bCs/>
        </w:rPr>
        <w:t xml:space="preserve"> </w:t>
      </w:r>
    </w:p>
    <w:p w:rsidRDefault="00A275FE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7308FE">
        <w:rPr>
          <w:bCs/>
        </w:rPr>
        <w:t>na njihov poslovni broj</w:t>
      </w:r>
    </w:p>
    <w:p w:rsidRDefault="004D441C" w:rsidP="00D932C4" w:rsidR="00A275FE" w:rsidRPr="006A0D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GUO Osijek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2C31ED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2C31ED" w:rsidRPr="002C31ED">
        <w:t>Mirjana Meštrić, Zagreb, Merlinov put 10/A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6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184269" w:rsidRPr="00184269">
      <w:t>581/18-16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25421C99"/>
    <w:multiLevelType w:val="hybridMultilevel"/>
    <w:tmpl w:val="80C44D20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6B018F4"/>
    <w:multiLevelType w:val="hybridMultilevel"/>
    <w:tmpl w:val="F85A2BD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560917"/>
    <w:multiLevelType w:val="hybridMultilevel"/>
    <w:tmpl w:val="ABC07CF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9D2986"/>
    <w:multiLevelType w:val="hybridMultilevel"/>
    <w:tmpl w:val="88DCC00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AB0897"/>
    <w:multiLevelType w:val="hybridMultilevel"/>
    <w:tmpl w:val="57688CB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0B7606"/>
    <w:multiLevelType w:val="hybridMultilevel"/>
    <w:tmpl w:val="106099C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ED819AF"/>
    <w:multiLevelType w:val="hybridMultilevel"/>
    <w:tmpl w:val="0EA2C392"/>
    <w:lvl w:tplc="10C82504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11">
    <w:nsid w:val="72A02F11"/>
    <w:multiLevelType w:val="hybridMultilevel"/>
    <w:tmpl w:val="A9D6ECE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6"/>
  </w:num>
  <w:num w:numId="11">
    <w:abstractNumId w:val="1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2531"/>
    <w:rsid w:val="000230C2"/>
    <w:rsid w:val="00026EA4"/>
    <w:rsid w:val="00027CF2"/>
    <w:rsid w:val="000315D2"/>
    <w:rsid w:val="000376CB"/>
    <w:rsid w:val="00040A11"/>
    <w:rsid w:val="0004299E"/>
    <w:rsid w:val="00043D09"/>
    <w:rsid w:val="00045AA7"/>
    <w:rsid w:val="00050374"/>
    <w:rsid w:val="00053911"/>
    <w:rsid w:val="0005414C"/>
    <w:rsid w:val="0005461F"/>
    <w:rsid w:val="00060B7E"/>
    <w:rsid w:val="0006344B"/>
    <w:rsid w:val="00063E93"/>
    <w:rsid w:val="00063F2C"/>
    <w:rsid w:val="00064483"/>
    <w:rsid w:val="00064829"/>
    <w:rsid w:val="00064EFD"/>
    <w:rsid w:val="000678E4"/>
    <w:rsid w:val="0007030C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350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1492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1307"/>
    <w:rsid w:val="001520D4"/>
    <w:rsid w:val="001541D6"/>
    <w:rsid w:val="0015603C"/>
    <w:rsid w:val="00161244"/>
    <w:rsid w:val="00164728"/>
    <w:rsid w:val="001669B6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269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B7D2B"/>
    <w:rsid w:val="001C0C30"/>
    <w:rsid w:val="001C3141"/>
    <w:rsid w:val="001C4228"/>
    <w:rsid w:val="001C6FB3"/>
    <w:rsid w:val="001D0543"/>
    <w:rsid w:val="001D6769"/>
    <w:rsid w:val="001E06E2"/>
    <w:rsid w:val="001E14C3"/>
    <w:rsid w:val="001E38F1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4750"/>
    <w:rsid w:val="00254AC7"/>
    <w:rsid w:val="0025547E"/>
    <w:rsid w:val="00255A48"/>
    <w:rsid w:val="00255F2A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74C8"/>
    <w:rsid w:val="002778B5"/>
    <w:rsid w:val="00280054"/>
    <w:rsid w:val="00281A89"/>
    <w:rsid w:val="00281F25"/>
    <w:rsid w:val="002850F9"/>
    <w:rsid w:val="002917E4"/>
    <w:rsid w:val="00291F97"/>
    <w:rsid w:val="002925F3"/>
    <w:rsid w:val="0029361A"/>
    <w:rsid w:val="002936B9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6D3"/>
    <w:rsid w:val="002B577C"/>
    <w:rsid w:val="002B692E"/>
    <w:rsid w:val="002C31ED"/>
    <w:rsid w:val="002C5995"/>
    <w:rsid w:val="002C741D"/>
    <w:rsid w:val="002C7A8C"/>
    <w:rsid w:val="002D074C"/>
    <w:rsid w:val="002D2F4D"/>
    <w:rsid w:val="002D46AA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AAF"/>
    <w:rsid w:val="00303D2C"/>
    <w:rsid w:val="00306459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2469"/>
    <w:rsid w:val="00353A41"/>
    <w:rsid w:val="00361DCF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3048"/>
    <w:rsid w:val="003C0E44"/>
    <w:rsid w:val="003C1615"/>
    <w:rsid w:val="003C1D01"/>
    <w:rsid w:val="003C2ADD"/>
    <w:rsid w:val="003C60D7"/>
    <w:rsid w:val="003C6EE6"/>
    <w:rsid w:val="003D0A6F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6F31"/>
    <w:rsid w:val="0040029D"/>
    <w:rsid w:val="00403559"/>
    <w:rsid w:val="004054AE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3FBE"/>
    <w:rsid w:val="00474A13"/>
    <w:rsid w:val="00475136"/>
    <w:rsid w:val="004804E4"/>
    <w:rsid w:val="004811C8"/>
    <w:rsid w:val="00482DFE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4265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3642"/>
    <w:rsid w:val="004E6AA8"/>
    <w:rsid w:val="004E6B28"/>
    <w:rsid w:val="004E6E8F"/>
    <w:rsid w:val="004F10CB"/>
    <w:rsid w:val="004F3B75"/>
    <w:rsid w:val="004F5283"/>
    <w:rsid w:val="004F64FE"/>
    <w:rsid w:val="004F6788"/>
    <w:rsid w:val="004F74FC"/>
    <w:rsid w:val="004F7D93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1BB1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3FE7"/>
    <w:rsid w:val="005B44CF"/>
    <w:rsid w:val="005B4799"/>
    <w:rsid w:val="005C0D30"/>
    <w:rsid w:val="005C1824"/>
    <w:rsid w:val="005C20D9"/>
    <w:rsid w:val="005C3BEC"/>
    <w:rsid w:val="005C44A4"/>
    <w:rsid w:val="005C7298"/>
    <w:rsid w:val="005C79C5"/>
    <w:rsid w:val="005D0C63"/>
    <w:rsid w:val="005D0E8B"/>
    <w:rsid w:val="005D1A87"/>
    <w:rsid w:val="005D55E9"/>
    <w:rsid w:val="005D7EFD"/>
    <w:rsid w:val="005E0475"/>
    <w:rsid w:val="005E1718"/>
    <w:rsid w:val="005E3D32"/>
    <w:rsid w:val="005F1F2A"/>
    <w:rsid w:val="005F5F1E"/>
    <w:rsid w:val="005F61B5"/>
    <w:rsid w:val="0060006D"/>
    <w:rsid w:val="006046EC"/>
    <w:rsid w:val="0060689A"/>
    <w:rsid w:val="006109EE"/>
    <w:rsid w:val="00610AC5"/>
    <w:rsid w:val="006110B1"/>
    <w:rsid w:val="00613D6F"/>
    <w:rsid w:val="00614C73"/>
    <w:rsid w:val="00616B2E"/>
    <w:rsid w:val="006173A1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5DC"/>
    <w:rsid w:val="006857FA"/>
    <w:rsid w:val="00685FA8"/>
    <w:rsid w:val="006861E7"/>
    <w:rsid w:val="00691909"/>
    <w:rsid w:val="006944E2"/>
    <w:rsid w:val="0069650E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E0D4C"/>
    <w:rsid w:val="006E0DC4"/>
    <w:rsid w:val="006E289A"/>
    <w:rsid w:val="006E2A1F"/>
    <w:rsid w:val="006E4610"/>
    <w:rsid w:val="006E7DED"/>
    <w:rsid w:val="006F14A1"/>
    <w:rsid w:val="006F16C6"/>
    <w:rsid w:val="006F26D5"/>
    <w:rsid w:val="006F4AB1"/>
    <w:rsid w:val="006F520E"/>
    <w:rsid w:val="006F5314"/>
    <w:rsid w:val="006F5782"/>
    <w:rsid w:val="006F632A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385F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3110"/>
    <w:rsid w:val="00733D7B"/>
    <w:rsid w:val="007351DC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69BD"/>
    <w:rsid w:val="00767B66"/>
    <w:rsid w:val="007702FE"/>
    <w:rsid w:val="0077048A"/>
    <w:rsid w:val="00771657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C531A"/>
    <w:rsid w:val="007C7594"/>
    <w:rsid w:val="007D06C5"/>
    <w:rsid w:val="007D49F3"/>
    <w:rsid w:val="007D705F"/>
    <w:rsid w:val="007D70F2"/>
    <w:rsid w:val="007D77B0"/>
    <w:rsid w:val="007E4589"/>
    <w:rsid w:val="007E5C03"/>
    <w:rsid w:val="007E6923"/>
    <w:rsid w:val="007E6951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2571"/>
    <w:rsid w:val="00855E65"/>
    <w:rsid w:val="0085749F"/>
    <w:rsid w:val="00861C98"/>
    <w:rsid w:val="0086451B"/>
    <w:rsid w:val="0087181E"/>
    <w:rsid w:val="00873305"/>
    <w:rsid w:val="00873563"/>
    <w:rsid w:val="00876716"/>
    <w:rsid w:val="00876A12"/>
    <w:rsid w:val="008816EB"/>
    <w:rsid w:val="00882936"/>
    <w:rsid w:val="00882CBE"/>
    <w:rsid w:val="008835AC"/>
    <w:rsid w:val="008843C6"/>
    <w:rsid w:val="0088447A"/>
    <w:rsid w:val="0088459F"/>
    <w:rsid w:val="00886C32"/>
    <w:rsid w:val="0089016F"/>
    <w:rsid w:val="008914FC"/>
    <w:rsid w:val="00895BE6"/>
    <w:rsid w:val="008A46E5"/>
    <w:rsid w:val="008A5EB8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6C2F"/>
    <w:rsid w:val="008F781E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3CD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7547A"/>
    <w:rsid w:val="00985F47"/>
    <w:rsid w:val="00986812"/>
    <w:rsid w:val="009876F2"/>
    <w:rsid w:val="00987F1A"/>
    <w:rsid w:val="00990C7E"/>
    <w:rsid w:val="009943D9"/>
    <w:rsid w:val="00995B61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73A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6EE"/>
    <w:rsid w:val="00A17F4F"/>
    <w:rsid w:val="00A23E70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17E8"/>
    <w:rsid w:val="00A52A5F"/>
    <w:rsid w:val="00A53E4E"/>
    <w:rsid w:val="00A55FCD"/>
    <w:rsid w:val="00A56402"/>
    <w:rsid w:val="00A5680F"/>
    <w:rsid w:val="00A56CE0"/>
    <w:rsid w:val="00A709F6"/>
    <w:rsid w:val="00A72827"/>
    <w:rsid w:val="00A75ED2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B0204"/>
    <w:rsid w:val="00AB5EB5"/>
    <w:rsid w:val="00AB6461"/>
    <w:rsid w:val="00AB6B7F"/>
    <w:rsid w:val="00AB6BE7"/>
    <w:rsid w:val="00AC0134"/>
    <w:rsid w:val="00AC041E"/>
    <w:rsid w:val="00AC2C74"/>
    <w:rsid w:val="00AC52A7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A6BB0"/>
    <w:rsid w:val="00BB0242"/>
    <w:rsid w:val="00BB08DC"/>
    <w:rsid w:val="00BB168E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1764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2142"/>
    <w:rsid w:val="00C32BA0"/>
    <w:rsid w:val="00C32E4A"/>
    <w:rsid w:val="00C36ACF"/>
    <w:rsid w:val="00C40B63"/>
    <w:rsid w:val="00C42491"/>
    <w:rsid w:val="00C433F1"/>
    <w:rsid w:val="00C44C06"/>
    <w:rsid w:val="00C519D3"/>
    <w:rsid w:val="00C52BDE"/>
    <w:rsid w:val="00C552FE"/>
    <w:rsid w:val="00C571E5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4120"/>
    <w:rsid w:val="00C943C4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C7785"/>
    <w:rsid w:val="00CD0673"/>
    <w:rsid w:val="00CD214B"/>
    <w:rsid w:val="00CD4BD7"/>
    <w:rsid w:val="00CD5C18"/>
    <w:rsid w:val="00CD74BF"/>
    <w:rsid w:val="00CD7CD7"/>
    <w:rsid w:val="00CE0ADD"/>
    <w:rsid w:val="00CE2057"/>
    <w:rsid w:val="00CE30CE"/>
    <w:rsid w:val="00CE5270"/>
    <w:rsid w:val="00CE5992"/>
    <w:rsid w:val="00CE64A0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2C4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979"/>
    <w:rsid w:val="00DC2BAD"/>
    <w:rsid w:val="00DC35AD"/>
    <w:rsid w:val="00DC772F"/>
    <w:rsid w:val="00DD194E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3ED7"/>
    <w:rsid w:val="00E15B62"/>
    <w:rsid w:val="00E1639D"/>
    <w:rsid w:val="00E1752B"/>
    <w:rsid w:val="00E2088D"/>
    <w:rsid w:val="00E20BF0"/>
    <w:rsid w:val="00E21F0D"/>
    <w:rsid w:val="00E22229"/>
    <w:rsid w:val="00E23265"/>
    <w:rsid w:val="00E24C13"/>
    <w:rsid w:val="00E31852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55454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C5635"/>
    <w:rsid w:val="00ED0188"/>
    <w:rsid w:val="00ED20B1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5D1D"/>
    <w:rsid w:val="00EE7B0F"/>
    <w:rsid w:val="00EF03C9"/>
    <w:rsid w:val="00EF1860"/>
    <w:rsid w:val="00EF2494"/>
    <w:rsid w:val="00EF311F"/>
    <w:rsid w:val="00EF6107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0DF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6CA"/>
    <w:rsid w:val="00F96CA1"/>
    <w:rsid w:val="00F96D6F"/>
    <w:rsid w:val="00FA045C"/>
    <w:rsid w:val="00FA2603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0986"/>
    <w:rsid w:val="00FC0DA4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3A29"/>
    <w:rsid w:val="00FE3DBC"/>
    <w:rsid w:val="00FE45A0"/>
    <w:rsid w:val="00FE536A"/>
    <w:rsid w:val="00FE7133"/>
    <w:rsid w:val="00FE78CB"/>
    <w:rsid w:val="00FF133F"/>
    <w:rsid w:val="00FF3B7C"/>
    <w:rsid w:val="00FF4687"/>
    <w:rsid w:val="00FF6293"/>
    <w:rsid w:val="00FF70F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Naslov2Char" w:type="character">
    <w:name w:val="Naslov 2 Char"/>
    <w:basedOn w:val="Zadanifontodlomka"/>
    <w:link w:val="Naslov2"/>
    <w:rsid w:val="0085257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Naslov2Char" w:type="character">
    <w:name w:val="Naslov 2 Char"/>
    <w:basedOn w:val="Zadanifontodlomka"/>
    <w:link w:val="Naslov2"/>
    <w:rsid w:val="0085257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16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RO-PROJEKT d.o.o.</izvorni_sadrzaj>
    <derivirana_varijabla naziv="DomainObject.Predmet.ProtustrankaFormated_1">  RO-PROJEKT d.o.o.</derivirana_varijabla>
  </DomainObject.Predmet.ProtustrankaFormated>
  <DomainObject.Predmet.ProtustrankaFormatedOIB>
    <izvorni_sadrzaj>  RO-PROJEKT d.o.o., OIB 10670013791</izvorni_sadrzaj>
    <derivirana_varijabla naziv="DomainObject.Predmet.ProtustrankaFormatedOIB_1">  RO-PROJEKT d.o.o., OIB 10670013791</derivirana_varijabla>
  </DomainObject.Predmet.ProtustrankaFormatedOIB>
  <DomainObject.Predmet.ProtustrankaFormatedWithAdress>
    <izvorni_sadrzaj> RO-PROJEKT d.o.o., Merlinov put 10/A, 10000 Zagreb</izvorni_sadrzaj>
    <derivirana_varijabla naziv="DomainObject.Predmet.ProtustrankaFormatedWithAdress_1"> RO-PROJEKT d.o.o., Merlinov put 10/A, 10000 Zagreb</derivirana_varijabla>
  </DomainObject.Predmet.ProtustrankaFormatedWithAdress>
  <DomainObject.Predmet.ProtustrankaFormatedWithAdressOIB>
    <izvorni_sadrzaj> RO-PROJEKT d.o.o., OIB 10670013791, Merlinov put 10/A, 10000 Zagreb</izvorni_sadrzaj>
    <derivirana_varijabla naziv="DomainObject.Predmet.ProtustrankaFormatedWithAdressOIB_1"> RO-PROJEKT d.o.o., OIB 10670013791, Merlinov put 10/A, 10000 Zagreb</derivirana_varijabla>
  </DomainObject.Predmet.ProtustrankaFormatedWithAdressOIB>
  <DomainObject.Predmet.ProtustrankaWithAdress>
    <izvorni_sadrzaj>RO-PROJEKT d.o.o. Merlinov put 10/A, 10000 Zagreb</izvorni_sadrzaj>
    <derivirana_varijabla naziv="DomainObject.Predmet.ProtustrankaWithAdress_1">RO-PROJEKT d.o.o. Merlinov put 10/A, 10000 Zagreb</derivirana_varijabla>
  </DomainObject.Predmet.ProtustrankaWithAdress>
  <DomainObject.Predmet.ProtustrankaWithAdressOIB>
    <izvorni_sadrzaj>RO-PROJEKT d.o.o., OIB 10670013791, Merlinov put 10/A, 10000 Zagreb</izvorni_sadrzaj>
    <derivirana_varijabla naziv="DomainObject.Predmet.ProtustrankaWithAdressOIB_1">RO-PROJEKT d.o.o., OIB 10670013791, Merlinov put 10/A, 10000 Zagreb</derivirana_varijabla>
  </DomainObject.Predmet.ProtustrankaWithAdressOIB>
  <DomainObject.Predmet.ProtustrankaNazivFormated>
    <izvorni_sadrzaj>RO-PROJEKT d.o.o.</izvorni_sadrzaj>
    <derivirana_varijabla naziv="DomainObject.Predmet.ProtustrankaNazivFormated_1">RO-PROJEKT d.o.o.</derivirana_varijabla>
  </DomainObject.Predmet.ProtustrankaNazivFormated>
  <DomainObject.Predmet.ProtustrankaNazivFormatedOIB>
    <izvorni_sadrzaj>RO-PROJEKT d.o.o., OIB 10670013791</izvorni_sadrzaj>
    <derivirana_varijabla naziv="DomainObject.Predmet.ProtustrankaNazivFormatedOIB_1">RO-PROJEKT d.o.o., OIB 10670013791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RO-PROJEKT d.o.o.</item>
    </izvorni_sadrzaj>
    <derivirana_varijabla naziv="DomainObject.Predmet.ProtuStrankaListFormated_1">
      <item>RO-PROJEKT d.o.o.</item>
    </derivirana_varijabla>
  </DomainObject.Predmet.ProtuStrankaListFormated>
  <DomainObject.Predmet.ProtuStrankaListFormatedOIB>
    <izvorni_sadrzaj>
      <item>RO-PROJEKT d.o.o., OIB 10670013791</item>
    </izvorni_sadrzaj>
    <derivirana_varijabla naziv="DomainObject.Predmet.ProtuStrankaListFormatedOIB_1">
      <item>RO-PROJEKT d.o.o., OIB 10670013791</item>
    </derivirana_varijabla>
  </DomainObject.Predmet.ProtuStrankaListFormatedOIB>
  <DomainObject.Predmet.ProtuStrankaListFormatedWithAdress>
    <izvorni_sadrzaj>
      <item>RO-PROJEKT d.o.o., Merlinov put 10/A, 10000 Zagreb</item>
    </izvorni_sadrzaj>
    <derivirana_varijabla naziv="DomainObject.Predmet.ProtuStrankaListFormatedWithAdress_1">
      <item>RO-PROJEKT d.o.o., Merlinov put 10/A, 10000 Zagreb</item>
    </derivirana_varijabla>
  </DomainObject.Predmet.ProtuStrankaListFormatedWithAdress>
  <DomainObject.Predmet.ProtuStrankaListFormatedWithAdressOIB>
    <izvorni_sadrzaj>
      <item>RO-PROJEKT d.o.o., OIB 10670013791, Merlinov put 10/A, 10000 Zagreb</item>
    </izvorni_sadrzaj>
    <derivirana_varijabla naziv="DomainObject.Predmet.ProtuStrankaListFormatedWithAdressOIB_1">
      <item>RO-PROJEKT d.o.o., OIB 10670013791, Merlinov put 10/A, 10000 Zagreb</item>
    </derivirana_varijabla>
  </DomainObject.Predmet.ProtuStrankaListFormatedWithAdressOIB>
  <DomainObject.Predmet.ProtuStrankaListNazivFormated>
    <izvorni_sadrzaj>
      <item>RO-PROJEKT d.o.o.</item>
    </izvorni_sadrzaj>
    <derivirana_varijabla naziv="DomainObject.Predmet.ProtuStrankaListNazivFormated_1">
      <item>RO-PROJEKT d.o.o.</item>
    </derivirana_varijabla>
  </DomainObject.Predmet.ProtuStrankaListNazivFormated>
  <DomainObject.Predmet.ProtuStrankaListNazivFormatedOIB>
    <izvorni_sadrzaj>
      <item>RO-PROJEKT d.o.o., OIB 10670013791</item>
    </izvorni_sadrzaj>
    <derivirana_varijabla naziv="DomainObject.Predmet.ProtuStrankaListNazivFormatedOIB_1">
      <item>RO-PROJEKT d.o.o., OIB 10670013791</item>
    </derivirana_varijabla>
  </DomainObject.Predmet.ProtuStrankaListNazivFormatedOIB>
  <DomainObject.Predmet.OstaliListFormated>
    <izvorni_sadrzaj>
      <item>Mirjana Meštrić</item>
    </izvorni_sadrzaj>
    <derivirana_varijabla naziv="DomainObject.Predmet.OstaliListFormated_1">
      <item>Mirjana Meštrić</item>
    </derivirana_varijabla>
  </DomainObject.Predmet.OstaliListFormated>
  <DomainObject.Predmet.OstaliListFormatedOIB>
    <izvorni_sadrzaj>
      <item>Mirjana Meštrić, OIB 23455201965</item>
    </izvorni_sadrzaj>
    <derivirana_varijabla naziv="DomainObject.Predmet.OstaliListFormatedOIB_1">
      <item>Mirjana Meštrić, OIB 23455201965</item>
    </derivirana_varijabla>
  </DomainObject.Predmet.OstaliListFormatedOIB>
  <DomainObject.Predmet.OstaliListFormatedWithAdress>
    <izvorni_sadrzaj>
      <item>Mirjana Meštrić, Merlinov Put 10a, 10000 Zagreb</item>
    </izvorni_sadrzaj>
    <derivirana_varijabla naziv="DomainObject.Predmet.OstaliListFormatedWithAdress_1">
      <item>Mirjana Meštrić, Merlinov Put 10a, 10000 Zagreb</item>
    </derivirana_varijabla>
  </DomainObject.Predmet.OstaliListFormatedWithAdress>
  <DomainObject.Predmet.OstaliListFormatedWithAdressOIB>
    <izvorni_sadrzaj>
      <item>Mirjana Meštrić, OIB 23455201965, Merlinov Put 10a, 10000 Zagreb</item>
    </izvorni_sadrzaj>
    <derivirana_varijabla naziv="DomainObject.Predmet.OstaliListFormatedWithAdressOIB_1">
      <item>Mirjana Meštrić, OIB 23455201965, Merlinov Put 10a, 10000 Zagreb</item>
    </derivirana_varijabla>
  </DomainObject.Predmet.OstaliListFormatedWithAdressOIB>
  <DomainObject.Predmet.OstaliListNazivFormated>
    <izvorni_sadrzaj>
      <item>Mirjana Meštrić</item>
    </izvorni_sadrzaj>
    <derivirana_varijabla naziv="DomainObject.Predmet.OstaliListNazivFormated_1">
      <item>Mirjana Meštrić</item>
    </derivirana_varijabla>
  </DomainObject.Predmet.OstaliListNazivFormated>
  <DomainObject.Predmet.OstaliListNazivFormatedOIB>
    <izvorni_sadrzaj>
      <item>Mirjana Meštrić, OIB 23455201965</item>
    </izvorni_sadrzaj>
    <derivirana_varijabla naziv="DomainObject.Predmet.OstaliListNazivFormatedOIB_1">
      <item>Mirjana Meštrić, OIB 23455201965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RO-PROJEKT d.o.o.</izvorni_sadrzaj>
    <derivirana_varijabla naziv="DomainObject.Predmet.ProtustrankaIDrugi_1">RO-PROJEKT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RO-PROJEKT d.o.o., OIB 10670013791, Merlinov put 10/A, 10000 Zagreb</izvorni_sadrzaj>
    <derivirana_varijabla naziv="DomainObject.Predmet.ProtustrankaIDrugiAdressOIB_1">RO-PROJEKT d.o.o., OIB 10670013791, Merlinov put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RO-PROJEKT d.o.o.</item>
      <item>FINA Regionalni centar Zagreb</item>
      <item>Mirjana Meštrić</item>
    </izvorni_sadrzaj>
    <derivirana_varijabla naziv="DomainObject.Predmet.SudioniciListNaziv_1">
      <item>RO-PROJEKT d.o.o.</item>
      <item>FINA Regionalni centar Zagreb</item>
      <item>Mirjana Meštrić</item>
    </derivirana_varijabla>
  </DomainObject.Predmet.SudioniciListNaziv>
  <DomainObject.Predmet.SudioniciListAdressOIB>
    <izvorni_sadrzaj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izvorni_sadrzaj>
    <derivirana_varijabla naziv="DomainObject.Predmet.SudioniciListAdressOIB_1"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10670013791</item>
      <item>, OIB 85821130368</item>
      <item>, OIB 23455201965</item>
    </izvorni_sadrzaj>
    <derivirana_varijabla naziv="DomainObject.Predmet.SudioniciListNazivOIB_1">
      <item>, OIB 10670013791</item>
      <item>, OIB 85821130368</item>
      <item>, OIB 23455201965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ACDD0-4C5C-4E5A-96DE-4384C6014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1383</properties:Words>
  <properties:Characters>8018</properties:Characters>
  <properties:Lines>174</properties:Lines>
  <properties:Paragraphs>48</properties:Paragraphs>
  <properties:TotalTime>1141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2018-10-03T06:48:00Z</cp:lastPrinted>
  <dcterms:modified xmlns:xsi="http://www.w3.org/2001/XMLSchema-instance" xsi:type="dcterms:W3CDTF">2018-10-03T09:22:00Z</dcterms:modified>
  <cp:revision>106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