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0ede6" w14:paraId="290ede6" w:rsidRDefault="00DC2779" w:rsidP="00910611" w:rsidR="00DC277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2779" w:rsidP="00910611" w:rsidR="00DC2779">
      <w:r>
        <w:rPr>
          <w:rFonts w:eastAsia="MS Mincho"/>
        </w:rPr>
        <w:t>REPUBLIKA HRVATSKA</w:t>
      </w:r>
    </w:p>
    <w:p w:rsidRDefault="00DC2779" w:rsidP="00910611" w:rsidR="00DC2779">
      <w:r>
        <w:rPr>
          <w:rFonts w:eastAsia="MS Mincho"/>
        </w:rPr>
        <w:t>TRGOVAČKI SUD U RIJECI</w:t>
      </w:r>
    </w:p>
    <w:p w:rsidRDefault="00DC2779" w:rsidR="00DC2779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64BCA" w:rsidP="005B37B0" w:rsidR="00C64BCA">
      <w:pPr>
        <w:jc w:val="both"/>
      </w:pPr>
    </w:p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F3043C">
        <w:t>11</w:t>
      </w:r>
      <w:r w:rsidR="001B28BF">
        <w:t>7</w:t>
      </w:r>
      <w:r w:rsidR="00462984">
        <w:t>8</w:t>
      </w:r>
      <w:r w:rsidR="00B416A5">
        <w:t xml:space="preserve">/15, temeljem odredbe čl.430. Stečajnog zakona (NN 71/15), dana </w:t>
      </w:r>
      <w:r w:rsidR="008E046A">
        <w:t>04. ožujka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 xml:space="preserve">Za dužnika </w:t>
      </w:r>
      <w:r w:rsidR="00462984">
        <w:rPr>
          <w:b/>
          <w:bCs/>
        </w:rPr>
        <w:t xml:space="preserve">KATALINIĆ jednostavno </w:t>
      </w:r>
      <w:r w:rsidR="00462984" w:rsidRPr="00462984">
        <w:rPr>
          <w:b/>
          <w:bCs/>
        </w:rPr>
        <w:t>društvo s ograničenom odgovornošću za</w:t>
      </w:r>
      <w:r w:rsidR="00462984">
        <w:rPr>
          <w:b/>
          <w:bCs/>
        </w:rPr>
        <w:t xml:space="preserve"> trgovinu i usluge, Senj, Nikole Jurišića 15, OIB 63558335301</w:t>
      </w:r>
      <w:r w:rsidR="00FF751A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4F678A">
        <w:t>01. rujna</w:t>
      </w:r>
      <w:r>
        <w:t xml:space="preserve"> 2015. godine iznosi </w:t>
      </w:r>
      <w:r w:rsidR="00462984">
        <w:rPr>
          <w:b/>
        </w:rPr>
        <w:t>7.635,32</w:t>
      </w:r>
      <w:r w:rsidR="00137F33">
        <w:rPr>
          <w:b/>
        </w:rPr>
        <w:t xml:space="preserve"> 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8E046A">
        <w:t>04. ožujka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lastRenderedPageBreak/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8E046A">
        <w:rPr>
          <w:sz w:val="20"/>
          <w:szCs w:val="20"/>
        </w:rPr>
        <w:t>04.3.2016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277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F3043C">
      <w:t>11</w:t>
    </w:r>
    <w:r w:rsidR="001B28BF">
      <w:t>7</w:t>
    </w:r>
    <w:r w:rsidR="00462984">
      <w:t>8</w:t>
    </w:r>
    <w:r w:rsidR="00B416A5">
      <w:t>/15-</w:t>
    </w:r>
    <w:r w:rsidR="00F43C56">
      <w:t>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2009F"/>
    <w:rsid w:val="00041652"/>
    <w:rsid w:val="00042E1B"/>
    <w:rsid w:val="00044D56"/>
    <w:rsid w:val="00056DD9"/>
    <w:rsid w:val="00066741"/>
    <w:rsid w:val="00070EDE"/>
    <w:rsid w:val="00071DB6"/>
    <w:rsid w:val="00073DB5"/>
    <w:rsid w:val="0008069D"/>
    <w:rsid w:val="000816FE"/>
    <w:rsid w:val="00087A44"/>
    <w:rsid w:val="00094924"/>
    <w:rsid w:val="000973D5"/>
    <w:rsid w:val="000A2B63"/>
    <w:rsid w:val="000A66F5"/>
    <w:rsid w:val="000C2EB0"/>
    <w:rsid w:val="000C3C3A"/>
    <w:rsid w:val="000C4016"/>
    <w:rsid w:val="000C59C4"/>
    <w:rsid w:val="000D156D"/>
    <w:rsid w:val="000E2F46"/>
    <w:rsid w:val="000E32F9"/>
    <w:rsid w:val="000E7469"/>
    <w:rsid w:val="000F358A"/>
    <w:rsid w:val="000F53DB"/>
    <w:rsid w:val="00101EBF"/>
    <w:rsid w:val="00111670"/>
    <w:rsid w:val="001221ED"/>
    <w:rsid w:val="00123B98"/>
    <w:rsid w:val="00125CD7"/>
    <w:rsid w:val="00126115"/>
    <w:rsid w:val="00137F33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B28BF"/>
    <w:rsid w:val="001B7F61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3167A"/>
    <w:rsid w:val="00233207"/>
    <w:rsid w:val="00236E02"/>
    <w:rsid w:val="002432D7"/>
    <w:rsid w:val="00260313"/>
    <w:rsid w:val="002721A3"/>
    <w:rsid w:val="00280ABB"/>
    <w:rsid w:val="00282C64"/>
    <w:rsid w:val="002847B3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2734"/>
    <w:rsid w:val="002D619E"/>
    <w:rsid w:val="002F1490"/>
    <w:rsid w:val="0030344A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42EE"/>
    <w:rsid w:val="00345EBD"/>
    <w:rsid w:val="003535EE"/>
    <w:rsid w:val="0036379E"/>
    <w:rsid w:val="00364245"/>
    <w:rsid w:val="003657A2"/>
    <w:rsid w:val="003676E4"/>
    <w:rsid w:val="003705B0"/>
    <w:rsid w:val="00374332"/>
    <w:rsid w:val="0038778A"/>
    <w:rsid w:val="00390B57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7108"/>
    <w:rsid w:val="00437A6E"/>
    <w:rsid w:val="004409C4"/>
    <w:rsid w:val="00442998"/>
    <w:rsid w:val="004479E7"/>
    <w:rsid w:val="00451390"/>
    <w:rsid w:val="00457A1E"/>
    <w:rsid w:val="00461255"/>
    <w:rsid w:val="00462984"/>
    <w:rsid w:val="004715DD"/>
    <w:rsid w:val="004740FD"/>
    <w:rsid w:val="00480E24"/>
    <w:rsid w:val="00490FF3"/>
    <w:rsid w:val="004936A3"/>
    <w:rsid w:val="004950EC"/>
    <w:rsid w:val="004B732F"/>
    <w:rsid w:val="004C0F23"/>
    <w:rsid w:val="004C47E1"/>
    <w:rsid w:val="004D2150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73F2B"/>
    <w:rsid w:val="00596CA1"/>
    <w:rsid w:val="0059728D"/>
    <w:rsid w:val="005A0C3A"/>
    <w:rsid w:val="005A69CA"/>
    <w:rsid w:val="005A6EB2"/>
    <w:rsid w:val="005B042B"/>
    <w:rsid w:val="005B3205"/>
    <w:rsid w:val="005B37B0"/>
    <w:rsid w:val="005B4824"/>
    <w:rsid w:val="005C586E"/>
    <w:rsid w:val="005D1654"/>
    <w:rsid w:val="005D4741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47204"/>
    <w:rsid w:val="006515DF"/>
    <w:rsid w:val="00664684"/>
    <w:rsid w:val="006677B8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6F1B2C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7887"/>
    <w:rsid w:val="00774BD4"/>
    <w:rsid w:val="00783420"/>
    <w:rsid w:val="00784053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1798F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046A"/>
    <w:rsid w:val="008E51E4"/>
    <w:rsid w:val="008F4071"/>
    <w:rsid w:val="00902599"/>
    <w:rsid w:val="00913345"/>
    <w:rsid w:val="009168C5"/>
    <w:rsid w:val="00916C6A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F5287"/>
    <w:rsid w:val="009F7E6C"/>
    <w:rsid w:val="00A00038"/>
    <w:rsid w:val="00A00165"/>
    <w:rsid w:val="00A01BDC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6E7A"/>
    <w:rsid w:val="00B04F19"/>
    <w:rsid w:val="00B3107E"/>
    <w:rsid w:val="00B4056C"/>
    <w:rsid w:val="00B416A5"/>
    <w:rsid w:val="00B50C7E"/>
    <w:rsid w:val="00B524C6"/>
    <w:rsid w:val="00B55334"/>
    <w:rsid w:val="00B64745"/>
    <w:rsid w:val="00B73A0E"/>
    <w:rsid w:val="00B75AB7"/>
    <w:rsid w:val="00B91B39"/>
    <w:rsid w:val="00BA44FC"/>
    <w:rsid w:val="00BA5395"/>
    <w:rsid w:val="00BA6A1F"/>
    <w:rsid w:val="00BA723F"/>
    <w:rsid w:val="00BB08EE"/>
    <w:rsid w:val="00BC3630"/>
    <w:rsid w:val="00BE2A5A"/>
    <w:rsid w:val="00BE62C8"/>
    <w:rsid w:val="00BF6D01"/>
    <w:rsid w:val="00C00927"/>
    <w:rsid w:val="00C058ED"/>
    <w:rsid w:val="00C14A59"/>
    <w:rsid w:val="00C27EA4"/>
    <w:rsid w:val="00C317C2"/>
    <w:rsid w:val="00C32128"/>
    <w:rsid w:val="00C323DB"/>
    <w:rsid w:val="00C348D2"/>
    <w:rsid w:val="00C42715"/>
    <w:rsid w:val="00C43526"/>
    <w:rsid w:val="00C44A1F"/>
    <w:rsid w:val="00C45DA7"/>
    <w:rsid w:val="00C476E2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10FD"/>
    <w:rsid w:val="00CB6630"/>
    <w:rsid w:val="00CB7A73"/>
    <w:rsid w:val="00CD34FF"/>
    <w:rsid w:val="00CD3905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2779"/>
    <w:rsid w:val="00DC3D57"/>
    <w:rsid w:val="00DC3EBD"/>
    <w:rsid w:val="00DC77D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15CCB"/>
    <w:rsid w:val="00E15F81"/>
    <w:rsid w:val="00E2258C"/>
    <w:rsid w:val="00E26A8F"/>
    <w:rsid w:val="00E31BA6"/>
    <w:rsid w:val="00E34D08"/>
    <w:rsid w:val="00E3790C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3AE2"/>
    <w:rsid w:val="00EC5B56"/>
    <w:rsid w:val="00ED6CE8"/>
    <w:rsid w:val="00EE2C23"/>
    <w:rsid w:val="00EF0CEC"/>
    <w:rsid w:val="00EF23A6"/>
    <w:rsid w:val="00F04D4A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D59CA"/>
    <w:rsid w:val="00FE4CC1"/>
    <w:rsid w:val="00FF0FA8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27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277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277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277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277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27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277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277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277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277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1178</izvorni_sadrzaj>
    <derivirana_varijabla naziv="DomainObject.Predmet.Broj_1">1178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St-1178/2015</izvorni_sadrzaj>
    <derivirana_varijabla naziv="DomainObject.Predmet.OznakaBroj_1">St-1178/2015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KATALINIĆ j.d.o.o.</izvorni_sadrzaj>
    <derivirana_varijabla naziv="DomainObject.Predmet.ProtustrankaFormated_1">  KATALINIĆ j.d.o.o.</derivirana_varijabla>
  </DomainObject.Predmet.ProtustrankaFormated>
  <DomainObject.Predmet.ProtustrankaFormatedOIB>
    <izvorni_sadrzaj>  KATALINIĆ j.d.o.o., OIB 63558335301</izvorni_sadrzaj>
    <derivirana_varijabla naziv="DomainObject.Predmet.ProtustrankaFormatedOIB_1">  KATALINIĆ j.d.o.o., OIB 63558335301</derivirana_varijabla>
  </DomainObject.Predmet.ProtustrankaFormatedOIB>
  <DomainObject.Predmet.ProtustrankaFormatedWithAdress>
    <izvorni_sadrzaj> KATALINIĆ j.d.o.o., Nikole Jurišića 15, 53270 Senj</izvorni_sadrzaj>
    <derivirana_varijabla naziv="DomainObject.Predmet.ProtustrankaFormatedWithAdress_1"> KATALINIĆ j.d.o.o., Nikole Jurišića 15, 53270 Senj</derivirana_varijabla>
  </DomainObject.Predmet.ProtustrankaFormatedWithAdress>
  <DomainObject.Predmet.ProtustrankaFormatedWithAdressOIB>
    <izvorni_sadrzaj> KATALINIĆ j.d.o.o., OIB 63558335301, Nikole Jurišića 15, 53270 Senj</izvorni_sadrzaj>
    <derivirana_varijabla naziv="DomainObject.Predmet.ProtustrankaFormatedWithAdressOIB_1"> KATALINIĆ j.d.o.o., OIB 63558335301, Nikole Jurišića 15, 53270 Senj</derivirana_varijabla>
  </DomainObject.Predmet.ProtustrankaFormatedWithAdressOIB>
  <DomainObject.Predmet.ProtustrankaWithAdress>
    <izvorni_sadrzaj>KATALINIĆ j.d.o.o. Nikole Jurišića 15, 53270 Senj</izvorni_sadrzaj>
    <derivirana_varijabla naziv="DomainObject.Predmet.ProtustrankaWithAdress_1">KATALINIĆ j.d.o.o. Nikole Jurišića 15, 53270 Senj</derivirana_varijabla>
  </DomainObject.Predmet.ProtustrankaWithAdress>
  <DomainObject.Predmet.ProtustrankaWithAdressOIB>
    <izvorni_sadrzaj>KATALINIĆ j.d.o.o., OIB 63558335301, Nikole Jurišića 15, 53270 Senj</izvorni_sadrzaj>
    <derivirana_varijabla naziv="DomainObject.Predmet.ProtustrankaWithAdressOIB_1">KATALINIĆ j.d.o.o., OIB 63558335301, Nikole Jurišića 15, 53270 Senj</derivirana_varijabla>
  </DomainObject.Predmet.ProtustrankaWithAdressOIB>
  <DomainObject.Predmet.ProtustrankaNazivFormated>
    <izvorni_sadrzaj>KATALINIĆ j.d.o.o.</izvorni_sadrzaj>
    <derivirana_varijabla naziv="DomainObject.Predmet.ProtustrankaNazivFormated_1">KATALINIĆ j.d.o.o.</derivirana_varijabla>
  </DomainObject.Predmet.ProtustrankaNazivFormated>
  <DomainObject.Predmet.ProtustrankaNazivFormatedOIB>
    <izvorni_sadrzaj>KATALINIĆ j.d.o.o., OIB 63558335301</izvorni_sadrzaj>
    <derivirana_varijabla naziv="DomainObject.Predmet.ProtustrankaNazivFormatedOIB_1">KATALINIĆ j.d.o.o., OIB 63558335301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KATALINIĆ j.d.o.o.</item>
    </izvorni_sadrzaj>
    <derivirana_varijabla naziv="DomainObject.Predmet.ProtuStrankaListFormated_1">
      <item>KATALINIĆ j.d.o.o.</item>
    </derivirana_varijabla>
  </DomainObject.Predmet.ProtuStrankaListFormated>
  <DomainObject.Predmet.ProtuStrankaListFormatedOIB>
    <izvorni_sadrzaj>
      <item>KATALINIĆ j.d.o.o., OIB 63558335301</item>
    </izvorni_sadrzaj>
    <derivirana_varijabla naziv="DomainObject.Predmet.ProtuStrankaListFormatedOIB_1">
      <item>KATALINIĆ j.d.o.o., OIB 63558335301</item>
    </derivirana_varijabla>
  </DomainObject.Predmet.ProtuStrankaListFormatedOIB>
  <DomainObject.Predmet.ProtuStrankaListFormatedWithAdress>
    <izvorni_sadrzaj>
      <item>KATALINIĆ j.d.o.o., Nikole Jurišića 15, 53270 Senj</item>
    </izvorni_sadrzaj>
    <derivirana_varijabla naziv="DomainObject.Predmet.ProtuStrankaListFormatedWithAdress_1">
      <item>KATALINIĆ j.d.o.o., Nikole Jurišića 15, 53270 Senj</item>
    </derivirana_varijabla>
  </DomainObject.Predmet.ProtuStrankaListFormatedWithAdress>
  <DomainObject.Predmet.ProtuStrankaListFormatedWithAdressOIB>
    <izvorni_sadrzaj>
      <item>KATALINIĆ j.d.o.o., OIB 63558335301, Nikole Jurišića 15, 53270 Senj</item>
    </izvorni_sadrzaj>
    <derivirana_varijabla naziv="DomainObject.Predmet.ProtuStrankaListFormatedWithAdressOIB_1">
      <item>KATALINIĆ j.d.o.o., OIB 63558335301, Nikole Jurišića 15, 53270 Senj</item>
    </derivirana_varijabla>
  </DomainObject.Predmet.ProtuStrankaListFormatedWithAdressOIB>
  <DomainObject.Predmet.ProtuStrankaListNazivFormated>
    <izvorni_sadrzaj>
      <item>KATALINIĆ j.d.o.o.</item>
    </izvorni_sadrzaj>
    <derivirana_varijabla naziv="DomainObject.Predmet.ProtuStrankaListNazivFormated_1">
      <item>KATALINIĆ j.d.o.o.</item>
    </derivirana_varijabla>
  </DomainObject.Predmet.ProtuStrankaListNazivFormated>
  <DomainObject.Predmet.ProtuStrankaListNazivFormatedOIB>
    <izvorni_sadrzaj>
      <item>KATALINIĆ j.d.o.o., OIB 63558335301</item>
    </izvorni_sadrzaj>
    <derivirana_varijabla naziv="DomainObject.Predmet.ProtuStrankaListNazivFormatedOIB_1">
      <item>KATALINIĆ j.d.o.o., OIB 63558335301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KATALINIĆ j.d.o.o.</izvorni_sadrzaj>
    <derivirana_varijabla naziv="DomainObject.Predmet.ProtustrankaIDrugi_1">KATALINIĆ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KATALINIĆ j.d.o.o., OIB 63558335301, Nikole Jurišića 15, 53270 Senj</izvorni_sadrzaj>
    <derivirana_varijabla naziv="DomainObject.Predmet.ProtustrankaIDrugiAdressOIB_1">KATALINIĆ j.d.o.o., OIB 63558335301, Nikole Jurišića 15, 53270 Senj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KATALINIĆ j.d.o.o.</item>
    </izvorni_sadrzaj>
    <derivirana_varijabla naziv="DomainObject.Predmet.SudioniciListNaziv_1">
      <item>FINA  Rijeka</item>
      <item>KATALINIĆ j.d.o.o.</item>
    </derivirana_varijabla>
  </DomainObject.Predmet.SudioniciListNaziv>
  <DomainObject.Predmet.SudioniciListAdressOIB>
    <izvorni_sadrzaj>
      <item>FINA  Rijeka, OIB 85821130368, Frana Kurelca 8,51000 Rijeka</item>
      <item>KATALINIĆ j.d.o.o., OIB 63558335301, Nikole Jurišića 15,53270 Senj</item>
    </izvorni_sadrzaj>
    <derivirana_varijabla naziv="DomainObject.Predmet.SudioniciListAdressOIB_1">
      <item>FINA  Rijeka, OIB 85821130368, Frana Kurelca 8,51000 Rijeka</item>
      <item>KATALINIĆ j.d.o.o., OIB 63558335301, Nikole Jurišića 15,53270 Senj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63558335301</item>
    </izvorni_sadrzaj>
    <derivirana_varijabla naziv="DomainObject.Predmet.SudioniciListNazivOIB_1">
      <item>, OIB 85821130368</item>
      <item>, OIB 63558335301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E0FE1C-D861-4DE3-A4EF-5DC28E41BA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286</properties:Words>
  <properties:Characters>1435</properties:Characters>
  <properties:Lines>56</properties:Lines>
  <properties:Paragraphs>22</properties:Paragraphs>
  <properties:TotalTime>592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2016-03-04T12:48:00Z</cp:lastPrinted>
  <dcterms:modified xmlns:xsi="http://www.w3.org/2001/XMLSchema-instance" xsi:type="dcterms:W3CDTF">2016-03-04T12:51:00Z</dcterms:modified>
  <cp:revision>73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