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6ab80" w14:paraId="706ab80" w:rsidRDefault="00A771C8" w:rsidP="00A771C8" w:rsidR="00A771C8" w:rsidRPr="00981BBD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981BBD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6244C" w:rsidR="00A771C8" w:rsidRPr="00981BBD">
        <w:tc>
          <w:tcPr>
            <w:tcW w:type="dxa" w:w="3060"/>
          </w:tcPr>
          <w:p w:rsidRDefault="00A771C8" w:rsidP="00E6244C" w:rsidR="00A771C8" w:rsidRPr="00981BBD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981BBD">
              <w:rPr>
                <w:b w:val="false"/>
                <w:bCs w:val="false"/>
                <w:sz w:val="24"/>
              </w:rPr>
              <w:t>REPUBLIKA HRVATSKA</w:t>
            </w:r>
          </w:p>
          <w:p w:rsidRDefault="00A771C8" w:rsidP="00E6244C" w:rsidR="00A771C8" w:rsidRPr="00981BBD">
            <w:pPr>
              <w:rPr>
                <w:rFonts w:hAnsi="Times New Roman" w:ascii="Times New Roman"/>
                <w:szCs w:val="24"/>
              </w:rPr>
            </w:pPr>
            <w:r w:rsidRPr="00981BBD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A771C8" w:rsidP="00E6244C" w:rsidR="00A771C8" w:rsidRPr="00981BBD">
            <w:pPr>
              <w:rPr>
                <w:rFonts w:hAnsi="Times New Roman" w:ascii="Times New Roman"/>
                <w:szCs w:val="24"/>
              </w:rPr>
            </w:pPr>
            <w:r w:rsidRPr="00981BBD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A771C8" w:rsidP="00385CA2" w:rsidR="00385CA2" w:rsidRPr="00981BBD">
      <w:pPr>
        <w:ind w:firstLine="708" w:left="5664"/>
        <w:jc w:val="center"/>
        <w:rPr>
          <w:rFonts w:hAnsi="Times New Roman" w:ascii="Times New Roman"/>
          <w:szCs w:val="24"/>
        </w:rPr>
      </w:pPr>
      <w:r w:rsidRPr="00981BBD">
        <w:rPr>
          <w:rFonts w:hAnsi="Times New Roman" w:ascii="Times New Roman"/>
          <w:b/>
        </w:rPr>
        <w:tab/>
      </w:r>
      <w:r w:rsidRPr="00981BBD">
        <w:rPr>
          <w:rFonts w:hAnsi="Times New Roman" w:ascii="Times New Roman"/>
          <w:b/>
        </w:rPr>
        <w:tab/>
      </w:r>
      <w:r w:rsidRPr="00981BBD">
        <w:rPr>
          <w:rFonts w:hAnsi="Times New Roman" w:ascii="Times New Roman"/>
          <w:b/>
        </w:rPr>
        <w:tab/>
      </w:r>
      <w:r w:rsidRPr="00981BBD">
        <w:rPr>
          <w:rFonts w:hAnsi="Times New Roman" w:ascii="Times New Roman"/>
          <w:b/>
        </w:rPr>
        <w:tab/>
      </w:r>
      <w:r w:rsidRPr="00981BBD">
        <w:rPr>
          <w:rFonts w:hAnsi="Times New Roman" w:ascii="Times New Roman"/>
          <w:b/>
        </w:rPr>
        <w:tab/>
        <w:t xml:space="preserve">  </w:t>
      </w:r>
      <w:r w:rsidR="00385CA2" w:rsidRPr="00981BBD">
        <w:rPr>
          <w:rFonts w:hAnsi="Times New Roman" w:ascii="Times New Roman"/>
          <w:szCs w:val="24"/>
        </w:rPr>
        <w:t>72.  St-1013/2016</w:t>
      </w:r>
      <w:r w:rsidR="00A55089">
        <w:rPr>
          <w:rFonts w:hAnsi="Times New Roman" w:ascii="Times New Roman"/>
          <w:szCs w:val="24"/>
        </w:rPr>
        <w:t>-5</w:t>
      </w:r>
    </w:p>
    <w:p w:rsidRDefault="00A771C8" w:rsidP="00385CA2" w:rsidR="00A771C8" w:rsidRPr="00981BBD">
      <w:pPr>
        <w:rPr>
          <w:rFonts w:hAnsi="Times New Roman" w:ascii="Times New Roman"/>
          <w:szCs w:val="24"/>
          <w:lang w:val="hr-HR"/>
        </w:rPr>
      </w:pPr>
    </w:p>
    <w:p w:rsidRDefault="00A771C8" w:rsidP="00A771C8" w:rsidR="00A771C8" w:rsidRPr="00981BBD">
      <w:pPr>
        <w:jc w:val="center"/>
        <w:rPr>
          <w:rFonts w:hAnsi="Times New Roman" w:ascii="Times New Roman"/>
          <w:szCs w:val="24"/>
          <w:lang w:val="hr-HR"/>
        </w:rPr>
      </w:pPr>
      <w:r w:rsidRPr="00981BB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771C8" w:rsidP="00A771C8" w:rsidR="00A771C8" w:rsidRPr="00981BBD">
      <w:pPr>
        <w:jc w:val="center"/>
        <w:rPr>
          <w:rFonts w:hAnsi="Times New Roman" w:ascii="Times New Roman"/>
          <w:szCs w:val="24"/>
          <w:lang w:val="hr-HR"/>
        </w:rPr>
      </w:pPr>
      <w:r w:rsidRPr="00981BBD">
        <w:rPr>
          <w:rFonts w:hAnsi="Times New Roman" w:ascii="Times New Roman"/>
          <w:szCs w:val="24"/>
          <w:lang w:val="hr-HR"/>
        </w:rPr>
        <w:t>R J E Š E N J E</w:t>
      </w:r>
    </w:p>
    <w:p w:rsidRDefault="004F5C8C" w:rsidP="004F5C8C" w:rsidR="004F5C8C" w:rsidRPr="00981BBD">
      <w:pPr>
        <w:jc w:val="both"/>
        <w:rPr>
          <w:rFonts w:hAnsi="Times New Roman" w:ascii="Times New Roman"/>
        </w:rPr>
      </w:pPr>
    </w:p>
    <w:p w:rsidRDefault="004F5C8C" w:rsidP="000F45CC" w:rsidR="00080BE0" w:rsidRPr="00981BBD">
      <w:pPr>
        <w:jc w:val="both"/>
        <w:rPr>
          <w:rFonts w:hAnsi="Times New Roman" w:ascii="Times New Roman"/>
        </w:rPr>
      </w:pPr>
      <w:r w:rsidRPr="00981BBD">
        <w:rPr>
          <w:rFonts w:hAnsi="Times New Roman" w:ascii="Times New Roman"/>
        </w:rPr>
        <w:tab/>
        <w:t>Trgovački sud u Zagrebu, po sucu</w:t>
      </w:r>
      <w:r w:rsidR="00397ACD" w:rsidRPr="00981BBD">
        <w:rPr>
          <w:rFonts w:hAnsi="Times New Roman" w:ascii="Times New Roman"/>
        </w:rPr>
        <w:t xml:space="preserve"> Nikoli Ribariću, u stečajnom postupku</w:t>
      </w:r>
      <w:r w:rsidRPr="00981BBD">
        <w:rPr>
          <w:rFonts w:hAnsi="Times New Roman" w:ascii="Times New Roman"/>
        </w:rPr>
        <w:t xml:space="preserve"> u povodu </w:t>
      </w:r>
      <w:r w:rsidR="00397ACD" w:rsidRPr="00981BBD">
        <w:rPr>
          <w:rFonts w:hAnsi="Times New Roman" w:ascii="Times New Roman"/>
        </w:rPr>
        <w:t>prijedloga</w:t>
      </w:r>
      <w:r w:rsidRPr="00981BBD">
        <w:rPr>
          <w:rFonts w:hAnsi="Times New Roman" w:ascii="Times New Roman"/>
        </w:rPr>
        <w:t xml:space="preserve"> FINANCIJSKE AGENCIJE, za </w:t>
      </w:r>
      <w:r w:rsidR="00397ACD" w:rsidRPr="00981BBD">
        <w:rPr>
          <w:rFonts w:hAnsi="Times New Roman" w:ascii="Times New Roman"/>
        </w:rPr>
        <w:t>otvaranje</w:t>
      </w:r>
      <w:r w:rsidRPr="00981BBD">
        <w:rPr>
          <w:rFonts w:hAnsi="Times New Roman" w:ascii="Times New Roman"/>
        </w:rPr>
        <w:t xml:space="preserve"> stečajnog postupka nad dužnikom </w:t>
      </w:r>
      <w:r w:rsidR="00385CA2" w:rsidRPr="00981BBD">
        <w:rPr>
          <w:rFonts w:hAnsi="Times New Roman" w:ascii="Times New Roman"/>
          <w:szCs w:val="24"/>
        </w:rPr>
        <w:t>PAN-papirna industrija - Tvornica kartona i kartonske ambalaže d.o.o. Zagreb, Miramarska 11B, OIB: 21056005908</w:t>
      </w:r>
      <w:r w:rsidR="00213673" w:rsidRPr="00981BBD">
        <w:rPr>
          <w:rFonts w:hAnsi="Times New Roman" w:ascii="Times New Roman"/>
        </w:rPr>
        <w:t xml:space="preserve">, </w:t>
      </w:r>
      <w:r w:rsidR="00080BE0" w:rsidRPr="00981BBD">
        <w:rPr>
          <w:rFonts w:hAnsi="Times New Roman" w:ascii="Times New Roman"/>
        </w:rPr>
        <w:t xml:space="preserve">dana </w:t>
      </w:r>
      <w:r w:rsidR="00385CA2" w:rsidRPr="00981BBD">
        <w:rPr>
          <w:rFonts w:hAnsi="Times New Roman" w:ascii="Times New Roman"/>
        </w:rPr>
        <w:t>16</w:t>
      </w:r>
      <w:r w:rsidR="00080BE0" w:rsidRPr="00981BBD">
        <w:rPr>
          <w:rFonts w:hAnsi="Times New Roman" w:ascii="Times New Roman"/>
        </w:rPr>
        <w:t>.</w:t>
      </w:r>
      <w:r w:rsidR="00385CA2" w:rsidRPr="00981BBD">
        <w:rPr>
          <w:rFonts w:hAnsi="Times New Roman" w:ascii="Times New Roman"/>
        </w:rPr>
        <w:t xml:space="preserve"> prosinca</w:t>
      </w:r>
      <w:r w:rsidR="00080BE0" w:rsidRPr="00981BBD">
        <w:rPr>
          <w:rFonts w:hAnsi="Times New Roman" w:ascii="Times New Roman"/>
        </w:rPr>
        <w:t xml:space="preserve"> 2016. godine </w:t>
      </w:r>
    </w:p>
    <w:p w:rsidRDefault="00B73C41" w:rsidP="000F45CC" w:rsidR="00B73C41" w:rsidRPr="00981BBD">
      <w:pPr>
        <w:jc w:val="both"/>
        <w:rPr>
          <w:rFonts w:hAnsi="Times New Roman" w:ascii="Times New Roman"/>
        </w:rPr>
      </w:pPr>
    </w:p>
    <w:p w:rsidRDefault="00182088" w:rsidP="00997BA9" w:rsidR="00997BA9" w:rsidRPr="00981BBD">
      <w:pPr>
        <w:jc w:val="center"/>
        <w:rPr>
          <w:rFonts w:hAnsi="Times New Roman" w:ascii="Times New Roman"/>
          <w:szCs w:val="24"/>
          <w:lang w:val="hr-HR"/>
        </w:rPr>
      </w:pPr>
      <w:r w:rsidRPr="00981BB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981BB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981BBD">
      <w:pPr>
        <w:jc w:val="center"/>
        <w:rPr>
          <w:rFonts w:hAnsi="Times New Roman" w:ascii="Times New Roman"/>
          <w:szCs w:val="24"/>
          <w:lang w:val="hr-HR"/>
        </w:rPr>
      </w:pPr>
    </w:p>
    <w:p w:rsidRDefault="00B73C41" w:rsidP="00B73C41" w:rsidR="00B73C41" w:rsidRPr="00981BBD">
      <w:pPr>
        <w:ind w:firstLine="720"/>
        <w:jc w:val="both"/>
        <w:rPr>
          <w:rFonts w:hAnsi="Times New Roman" w:ascii="Times New Roman"/>
          <w:szCs w:val="24"/>
          <w:lang w:val="pt-BR"/>
        </w:rPr>
      </w:pPr>
      <w:r w:rsidRPr="00981BBD">
        <w:rPr>
          <w:rFonts w:hAnsi="Times New Roman" w:ascii="Times New Roman"/>
          <w:szCs w:val="24"/>
          <w:lang w:val="pl-PL"/>
        </w:rPr>
        <w:t xml:space="preserve">Određuje se prekid postupka u ovoj pravnoj stvari. </w:t>
      </w:r>
    </w:p>
    <w:p w:rsidRDefault="00397ACD" w:rsidP="00937E6F" w:rsidR="00397ACD" w:rsidRPr="00981BBD">
      <w:pPr>
        <w:ind w:firstLine="720"/>
        <w:jc w:val="both"/>
        <w:rPr>
          <w:rFonts w:hAnsi="Times New Roman" w:ascii="Times New Roman"/>
          <w:szCs w:val="24"/>
        </w:rPr>
      </w:pPr>
    </w:p>
    <w:p w:rsidRDefault="00AB7883" w:rsidP="004D1B8A" w:rsidR="00AB7883" w:rsidRPr="00981BB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981BBD">
        <w:rPr>
          <w:rFonts w:hAnsi="Times New Roman" w:ascii="Times New Roman"/>
          <w:szCs w:val="24"/>
          <w:lang w:val="hr-HR"/>
        </w:rPr>
        <w:t>Obrazloženje</w:t>
      </w:r>
    </w:p>
    <w:p w:rsidRDefault="00B73C41" w:rsidP="004D1B8A" w:rsidR="00B73C41" w:rsidRPr="00981BB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42162E" w:rsidP="0042162E" w:rsidR="00397ACD" w:rsidRPr="00981BBD">
      <w:pPr>
        <w:jc w:val="both"/>
        <w:rPr>
          <w:rFonts w:hAnsi="Times New Roman" w:ascii="Times New Roman"/>
          <w:szCs w:val="24"/>
          <w:lang w:val="hr-HR"/>
        </w:rPr>
      </w:pPr>
      <w:r w:rsidRPr="00981BBD">
        <w:rPr>
          <w:rFonts w:hAnsi="Times New Roman" w:ascii="Times New Roman"/>
          <w:szCs w:val="24"/>
          <w:lang w:val="hr-HR"/>
        </w:rPr>
        <w:tab/>
      </w:r>
      <w:r w:rsidR="00397ACD" w:rsidRPr="00981BBD">
        <w:rPr>
          <w:rFonts w:hAnsi="Times New Roman" w:ascii="Times New Roman"/>
          <w:szCs w:val="24"/>
          <w:lang w:val="hr-HR"/>
        </w:rPr>
        <w:t xml:space="preserve">Prijedlog za otvaranjem stečajnog postupka nad dužnikom podnijela je </w:t>
      </w:r>
      <w:r w:rsidR="009E0B17" w:rsidRPr="00981BBD">
        <w:rPr>
          <w:rFonts w:hAnsi="Times New Roman" w:ascii="Times New Roman"/>
        </w:rPr>
        <w:t>FINANCIJSKA</w:t>
      </w:r>
      <w:r w:rsidR="00397ACD" w:rsidRPr="00981BBD">
        <w:rPr>
          <w:rFonts w:hAnsi="Times New Roman" w:ascii="Times New Roman"/>
        </w:rPr>
        <w:t xml:space="preserve"> AGENCIJ</w:t>
      </w:r>
      <w:r w:rsidR="009E0B17" w:rsidRPr="00981BBD">
        <w:rPr>
          <w:rFonts w:hAnsi="Times New Roman" w:ascii="Times New Roman"/>
        </w:rPr>
        <w:t>A</w:t>
      </w:r>
      <w:r w:rsidR="00080BE0" w:rsidRPr="00981BBD">
        <w:rPr>
          <w:rFonts w:hAnsi="Times New Roman" w:ascii="Times New Roman"/>
        </w:rPr>
        <w:t xml:space="preserve"> dana </w:t>
      </w:r>
      <w:r w:rsidR="00B73C41" w:rsidRPr="00981BBD">
        <w:rPr>
          <w:rFonts w:hAnsi="Times New Roman" w:ascii="Times New Roman"/>
        </w:rPr>
        <w:t>29. siječnja 2016</w:t>
      </w:r>
      <w:r w:rsidR="00397ACD" w:rsidRPr="00981BBD">
        <w:rPr>
          <w:rFonts w:hAnsi="Times New Roman" w:ascii="Times New Roman"/>
        </w:rPr>
        <w:t xml:space="preserve">., temeljem odredbe članka </w:t>
      </w:r>
      <w:r w:rsidR="003F0577" w:rsidRPr="00981BBD">
        <w:rPr>
          <w:rFonts w:hAnsi="Times New Roman" w:ascii="Times New Roman"/>
        </w:rPr>
        <w:t>4</w:t>
      </w:r>
      <w:r w:rsidR="00B73C41" w:rsidRPr="00981BBD">
        <w:rPr>
          <w:rFonts w:hAnsi="Times New Roman" w:ascii="Times New Roman"/>
        </w:rPr>
        <w:t>29</w:t>
      </w:r>
      <w:r w:rsidR="00080BE0" w:rsidRPr="00981BBD">
        <w:rPr>
          <w:rFonts w:hAnsi="Times New Roman" w:ascii="Times New Roman"/>
        </w:rPr>
        <w:t>.st.</w:t>
      </w:r>
      <w:r w:rsidR="00B73C41" w:rsidRPr="00981BBD">
        <w:rPr>
          <w:rFonts w:hAnsi="Times New Roman" w:ascii="Times New Roman"/>
        </w:rPr>
        <w:t>1</w:t>
      </w:r>
      <w:r w:rsidR="00080BE0" w:rsidRPr="00981BBD">
        <w:rPr>
          <w:rFonts w:hAnsi="Times New Roman" w:ascii="Times New Roman"/>
        </w:rPr>
        <w:t>.</w:t>
      </w:r>
      <w:r w:rsidR="00397ACD" w:rsidRPr="00981BBD">
        <w:rPr>
          <w:rFonts w:hAnsi="Times New Roman" w:ascii="Times New Roman"/>
        </w:rPr>
        <w:t xml:space="preserve"> Stečajnog zakona (NN 71/15; dalje SZ).</w:t>
      </w:r>
    </w:p>
    <w:p w:rsidRDefault="000A2F4A" w:rsidP="000A2F4A" w:rsidR="000A2F4A" w:rsidRPr="00981BBD">
      <w:pPr>
        <w:ind w:firstLine="708"/>
        <w:jc w:val="both"/>
        <w:rPr>
          <w:rFonts w:hAnsi="Times New Roman" w:ascii="Times New Roman"/>
          <w:szCs w:val="24"/>
        </w:rPr>
      </w:pPr>
      <w:r w:rsidRPr="00981BBD">
        <w:rPr>
          <w:rFonts w:hAnsi="Times New Roman" w:ascii="Times New Roman"/>
          <w:szCs w:val="24"/>
          <w:lang w:val="hr-HR"/>
        </w:rPr>
        <w:t xml:space="preserve">Financijska agencija, kao predlagatelj, navela je u prijedlogu za otvaranje stečajnog postupka kako dužnik na dan 27. siječnja 2016. u Očevidniku redoslijeda osnova za plaćanje ima evidentirane neizvršene osnove za plaćanje u neprekinutom razdoblju od 120 dana, u ukupnom iznosu od 272.711.308,20 kn, u koji iznos je uračunata kamata i naknada FINA-e za provedbu ovrhe, kao i da dužnik nema zaposlenih. </w:t>
      </w:r>
      <w:r w:rsidRPr="00981BBD">
        <w:rPr>
          <w:rFonts w:hAnsi="Times New Roman" w:ascii="Times New Roman"/>
          <w:szCs w:val="24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0A2F4A" w:rsidP="00981BBD" w:rsidR="000A2F4A" w:rsidRPr="00981BBD">
      <w:pPr>
        <w:ind w:firstLine="709"/>
        <w:jc w:val="both"/>
        <w:rPr>
          <w:rFonts w:hAnsi="Times New Roman" w:ascii="Times New Roman"/>
        </w:rPr>
      </w:pPr>
      <w:r w:rsidRPr="00981BBD">
        <w:rPr>
          <w:rFonts w:hAnsi="Times New Roman" w:ascii="Times New Roman"/>
          <w:szCs w:val="24"/>
        </w:rPr>
        <w:t xml:space="preserve">Uvidom u ovosudni spis: </w:t>
      </w:r>
      <w:r w:rsidRPr="00981BBD">
        <w:rPr>
          <w:rFonts w:hAnsi="Times New Roman" w:ascii="Times New Roman"/>
          <w:szCs w:val="24"/>
          <w:lang w:val="pl-PL"/>
        </w:rPr>
        <w:t>St</w:t>
      </w:r>
      <w:r w:rsidRPr="00981BBD">
        <w:rPr>
          <w:rFonts w:hAnsi="Times New Roman" w:ascii="Times New Roman"/>
          <w:szCs w:val="24"/>
        </w:rPr>
        <w:t>-</w:t>
      </w:r>
      <w:r w:rsidR="00981BBD" w:rsidRPr="00981BBD">
        <w:rPr>
          <w:rFonts w:hAnsi="Times New Roman" w:ascii="Times New Roman"/>
          <w:szCs w:val="24"/>
        </w:rPr>
        <w:t>5247/2016</w:t>
      </w:r>
      <w:r w:rsidRPr="00981BBD">
        <w:rPr>
          <w:rFonts w:hAnsi="Times New Roman" w:ascii="Times New Roman"/>
          <w:szCs w:val="24"/>
        </w:rPr>
        <w:t xml:space="preserve"> utvrđeno je da je već podnesen prijedlog za otvaranjem stečajnog postupka nad istim dužnikom, trgovačkim društvom, prije predlagatelja </w:t>
      </w:r>
      <w:r w:rsidRPr="00981BBD">
        <w:rPr>
          <w:rFonts w:hAnsi="Times New Roman" w:ascii="Times New Roman"/>
          <w:szCs w:val="24"/>
          <w:lang w:val="pt-BR"/>
        </w:rPr>
        <w:t xml:space="preserve">FINANCIJSKA AGENCIJA, Zagreb, Vrtni put 3, </w:t>
      </w:r>
      <w:r w:rsidRPr="00981BBD">
        <w:rPr>
          <w:rFonts w:hAnsi="Times New Roman" w:ascii="Times New Roman"/>
          <w:szCs w:val="24"/>
        </w:rPr>
        <w:t xml:space="preserve">u ovosudnom predmetu. </w:t>
      </w:r>
    </w:p>
    <w:p w:rsidRDefault="00981BBD" w:rsidP="000A2F4A" w:rsidR="000A2F4A" w:rsidRPr="00981BB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</w:t>
      </w:r>
      <w:r w:rsidR="000A2F4A" w:rsidRPr="00981BBD">
        <w:rPr>
          <w:rFonts w:hAnsi="Times New Roman" w:ascii="Times New Roman"/>
          <w:szCs w:val="24"/>
          <w:lang w:val="hr-HR"/>
        </w:rPr>
        <w:t xml:space="preserve"> </w:t>
      </w:r>
      <w:r w:rsidR="000A2F4A" w:rsidRPr="00981BBD">
        <w:rPr>
          <w:rFonts w:hAnsi="Times New Roman" w:ascii="Times New Roman"/>
          <w:szCs w:val="24"/>
        </w:rPr>
        <w:t>slu</w:t>
      </w:r>
      <w:r w:rsidR="000A2F4A" w:rsidRPr="00981BBD">
        <w:rPr>
          <w:rFonts w:hAnsi="Times New Roman" w:ascii="Times New Roman"/>
          <w:szCs w:val="24"/>
          <w:lang w:val="hr-HR"/>
        </w:rPr>
        <w:t>č</w:t>
      </w:r>
      <w:r w:rsidR="000A2F4A" w:rsidRPr="00981BBD">
        <w:rPr>
          <w:rFonts w:hAnsi="Times New Roman" w:ascii="Times New Roman"/>
          <w:szCs w:val="24"/>
        </w:rPr>
        <w:t>aju</w:t>
      </w:r>
      <w:r w:rsidR="000A2F4A" w:rsidRPr="00981BBD">
        <w:rPr>
          <w:rFonts w:hAnsi="Times New Roman" w:ascii="Times New Roman"/>
          <w:szCs w:val="24"/>
          <w:lang w:val="hr-HR"/>
        </w:rPr>
        <w:t xml:space="preserve"> </w:t>
      </w:r>
      <w:r w:rsidR="000A2F4A" w:rsidRPr="00981BBD">
        <w:rPr>
          <w:rFonts w:hAnsi="Times New Roman" w:ascii="Times New Roman"/>
          <w:szCs w:val="24"/>
        </w:rPr>
        <w:t>vi</w:t>
      </w:r>
      <w:r w:rsidR="000A2F4A" w:rsidRPr="00981BBD">
        <w:rPr>
          <w:rFonts w:hAnsi="Times New Roman" w:ascii="Times New Roman"/>
          <w:szCs w:val="24"/>
          <w:lang w:val="hr-HR"/>
        </w:rPr>
        <w:t>š</w:t>
      </w:r>
      <w:r w:rsidR="000A2F4A" w:rsidRPr="00981BBD">
        <w:rPr>
          <w:rFonts w:hAnsi="Times New Roman" w:ascii="Times New Roman"/>
          <w:szCs w:val="24"/>
        </w:rPr>
        <w:t>estrukog</w:t>
      </w:r>
      <w:r w:rsidR="000A2F4A" w:rsidRPr="00981BBD">
        <w:rPr>
          <w:rFonts w:hAnsi="Times New Roman" w:ascii="Times New Roman"/>
          <w:szCs w:val="24"/>
          <w:lang w:val="hr-HR"/>
        </w:rPr>
        <w:t xml:space="preserve"> </w:t>
      </w:r>
      <w:r w:rsidR="000A2F4A" w:rsidRPr="00981BBD">
        <w:rPr>
          <w:rFonts w:hAnsi="Times New Roman" w:ascii="Times New Roman"/>
          <w:szCs w:val="24"/>
        </w:rPr>
        <w:t>predlaganja</w:t>
      </w:r>
      <w:r w:rsidR="000A2F4A" w:rsidRPr="00981BBD">
        <w:rPr>
          <w:rFonts w:hAnsi="Times New Roman" w:ascii="Times New Roman"/>
          <w:szCs w:val="24"/>
          <w:lang w:val="hr-HR"/>
        </w:rPr>
        <w:t xml:space="preserve"> </w:t>
      </w:r>
      <w:r w:rsidR="000A2F4A" w:rsidRPr="00981BBD">
        <w:rPr>
          <w:rFonts w:hAnsi="Times New Roman" w:ascii="Times New Roman"/>
          <w:szCs w:val="24"/>
        </w:rPr>
        <w:t>otvaranja</w:t>
      </w:r>
      <w:r w:rsidR="000A2F4A" w:rsidRPr="00981BBD">
        <w:rPr>
          <w:rFonts w:hAnsi="Times New Roman" w:ascii="Times New Roman"/>
          <w:szCs w:val="24"/>
          <w:lang w:val="hr-HR"/>
        </w:rPr>
        <w:t xml:space="preserve"> </w:t>
      </w:r>
      <w:r w:rsidR="000A2F4A" w:rsidRPr="00981BBD">
        <w:rPr>
          <w:rFonts w:hAnsi="Times New Roman" w:ascii="Times New Roman"/>
          <w:szCs w:val="24"/>
        </w:rPr>
        <w:t>ste</w:t>
      </w:r>
      <w:r w:rsidR="000A2F4A" w:rsidRPr="00981BBD">
        <w:rPr>
          <w:rFonts w:hAnsi="Times New Roman" w:ascii="Times New Roman"/>
          <w:szCs w:val="24"/>
          <w:lang w:val="hr-HR"/>
        </w:rPr>
        <w:t>č</w:t>
      </w:r>
      <w:r w:rsidR="000A2F4A" w:rsidRPr="00981BBD">
        <w:rPr>
          <w:rFonts w:hAnsi="Times New Roman" w:ascii="Times New Roman"/>
          <w:szCs w:val="24"/>
        </w:rPr>
        <w:t>ajnog</w:t>
      </w:r>
      <w:r w:rsidR="000A2F4A" w:rsidRPr="00981BBD">
        <w:rPr>
          <w:rFonts w:hAnsi="Times New Roman" w:ascii="Times New Roman"/>
          <w:szCs w:val="24"/>
          <w:lang w:val="hr-HR"/>
        </w:rPr>
        <w:t xml:space="preserve"> </w:t>
      </w:r>
      <w:r w:rsidR="000A2F4A" w:rsidRPr="00981BBD">
        <w:rPr>
          <w:rFonts w:hAnsi="Times New Roman" w:ascii="Times New Roman"/>
          <w:szCs w:val="24"/>
        </w:rPr>
        <w:t>postupka</w:t>
      </w:r>
      <w:r w:rsidR="000A2F4A" w:rsidRPr="00981BBD">
        <w:rPr>
          <w:rFonts w:hAnsi="Times New Roman" w:ascii="Times New Roman"/>
          <w:szCs w:val="24"/>
          <w:lang w:val="hr-HR"/>
        </w:rPr>
        <w:t xml:space="preserve"> </w:t>
      </w:r>
      <w:r w:rsidR="000A2F4A" w:rsidRPr="00981BBD">
        <w:rPr>
          <w:rFonts w:hAnsi="Times New Roman" w:ascii="Times New Roman"/>
          <w:szCs w:val="24"/>
        </w:rPr>
        <w:t>nad</w:t>
      </w:r>
      <w:r w:rsidR="000A2F4A" w:rsidRPr="00981BBD">
        <w:rPr>
          <w:rFonts w:hAnsi="Times New Roman" w:ascii="Times New Roman"/>
          <w:szCs w:val="24"/>
          <w:lang w:val="hr-HR"/>
        </w:rPr>
        <w:t xml:space="preserve"> </w:t>
      </w:r>
      <w:r w:rsidR="000A2F4A" w:rsidRPr="00981BBD">
        <w:rPr>
          <w:rFonts w:hAnsi="Times New Roman" w:ascii="Times New Roman"/>
          <w:szCs w:val="24"/>
        </w:rPr>
        <w:t>jednim</w:t>
      </w:r>
      <w:r w:rsidR="000A2F4A" w:rsidRPr="00981BBD">
        <w:rPr>
          <w:rFonts w:hAnsi="Times New Roman" w:ascii="Times New Roman"/>
          <w:szCs w:val="24"/>
          <w:lang w:val="hr-HR"/>
        </w:rPr>
        <w:t xml:space="preserve"> </w:t>
      </w:r>
      <w:r w:rsidR="000A2F4A" w:rsidRPr="00981BBD">
        <w:rPr>
          <w:rFonts w:hAnsi="Times New Roman" w:ascii="Times New Roman"/>
          <w:szCs w:val="24"/>
        </w:rPr>
        <w:t>du</w:t>
      </w:r>
      <w:r w:rsidR="000A2F4A" w:rsidRPr="00981BBD">
        <w:rPr>
          <w:rFonts w:hAnsi="Times New Roman" w:ascii="Times New Roman"/>
          <w:szCs w:val="24"/>
          <w:lang w:val="hr-HR"/>
        </w:rPr>
        <w:t>ž</w:t>
      </w:r>
      <w:r w:rsidR="000A2F4A" w:rsidRPr="00981BBD">
        <w:rPr>
          <w:rFonts w:hAnsi="Times New Roman" w:ascii="Times New Roman"/>
          <w:szCs w:val="24"/>
        </w:rPr>
        <w:t>nikom</w:t>
      </w:r>
      <w:r w:rsidR="000A2F4A" w:rsidRPr="00981BBD">
        <w:rPr>
          <w:rFonts w:hAnsi="Times New Roman" w:ascii="Times New Roman"/>
          <w:szCs w:val="24"/>
          <w:lang w:val="hr-HR"/>
        </w:rPr>
        <w:t xml:space="preserve"> </w:t>
      </w:r>
      <w:r w:rsidR="000A2F4A" w:rsidRPr="00981BBD">
        <w:rPr>
          <w:rFonts w:hAnsi="Times New Roman" w:ascii="Times New Roman"/>
          <w:szCs w:val="24"/>
        </w:rPr>
        <w:t>nadle</w:t>
      </w:r>
      <w:r w:rsidR="000A2F4A" w:rsidRPr="00981BBD">
        <w:rPr>
          <w:rFonts w:hAnsi="Times New Roman" w:ascii="Times New Roman"/>
          <w:szCs w:val="24"/>
          <w:lang w:val="hr-HR"/>
        </w:rPr>
        <w:t>ž</w:t>
      </w:r>
      <w:r w:rsidR="000A2F4A" w:rsidRPr="00981BBD">
        <w:rPr>
          <w:rFonts w:hAnsi="Times New Roman" w:ascii="Times New Roman"/>
          <w:szCs w:val="24"/>
        </w:rPr>
        <w:t>ni</w:t>
      </w:r>
      <w:r w:rsidR="000A2F4A" w:rsidRPr="00981BBD">
        <w:rPr>
          <w:rFonts w:hAnsi="Times New Roman" w:ascii="Times New Roman"/>
          <w:szCs w:val="24"/>
          <w:lang w:val="hr-HR"/>
        </w:rPr>
        <w:t xml:space="preserve"> </w:t>
      </w:r>
      <w:r w:rsidR="000A2F4A" w:rsidRPr="00981BBD">
        <w:rPr>
          <w:rFonts w:hAnsi="Times New Roman" w:ascii="Times New Roman"/>
          <w:szCs w:val="24"/>
        </w:rPr>
        <w:t>sud</w:t>
      </w:r>
      <w:r w:rsidR="000A2F4A" w:rsidRPr="00981BBD">
        <w:rPr>
          <w:rFonts w:hAnsi="Times New Roman" w:ascii="Times New Roman"/>
          <w:szCs w:val="24"/>
          <w:lang w:val="hr-HR"/>
        </w:rPr>
        <w:t xml:space="preserve"> ć</w:t>
      </w:r>
      <w:r w:rsidR="000A2F4A" w:rsidRPr="00981BBD">
        <w:rPr>
          <w:rFonts w:hAnsi="Times New Roman" w:ascii="Times New Roman"/>
          <w:szCs w:val="24"/>
        </w:rPr>
        <w:t>e</w:t>
      </w:r>
      <w:r w:rsidR="000A2F4A" w:rsidRPr="00981BBD">
        <w:rPr>
          <w:rFonts w:hAnsi="Times New Roman" w:ascii="Times New Roman"/>
          <w:szCs w:val="24"/>
          <w:lang w:val="hr-HR"/>
        </w:rPr>
        <w:t xml:space="preserve"> </w:t>
      </w:r>
      <w:r w:rsidR="000A2F4A" w:rsidRPr="00981BBD">
        <w:rPr>
          <w:rFonts w:hAnsi="Times New Roman" w:ascii="Times New Roman"/>
          <w:szCs w:val="24"/>
        </w:rPr>
        <w:t>provesti</w:t>
      </w:r>
      <w:r w:rsidR="000A2F4A" w:rsidRPr="00981BBD">
        <w:rPr>
          <w:rFonts w:hAnsi="Times New Roman" w:ascii="Times New Roman"/>
          <w:szCs w:val="24"/>
          <w:lang w:val="hr-HR"/>
        </w:rPr>
        <w:t xml:space="preserve"> </w:t>
      </w:r>
      <w:r w:rsidR="000A2F4A" w:rsidRPr="00981BBD">
        <w:rPr>
          <w:rFonts w:hAnsi="Times New Roman" w:ascii="Times New Roman"/>
          <w:szCs w:val="24"/>
        </w:rPr>
        <w:t>odgovaraju</w:t>
      </w:r>
      <w:r w:rsidR="000A2F4A" w:rsidRPr="00981BBD">
        <w:rPr>
          <w:rFonts w:hAnsi="Times New Roman" w:ascii="Times New Roman"/>
          <w:szCs w:val="24"/>
          <w:lang w:val="hr-HR"/>
        </w:rPr>
        <w:t>ć</w:t>
      </w:r>
      <w:r w:rsidR="000A2F4A" w:rsidRPr="00981BBD">
        <w:rPr>
          <w:rFonts w:hAnsi="Times New Roman" w:ascii="Times New Roman"/>
          <w:szCs w:val="24"/>
        </w:rPr>
        <w:t>i</w:t>
      </w:r>
      <w:r w:rsidR="000A2F4A" w:rsidRPr="00981BBD">
        <w:rPr>
          <w:rFonts w:hAnsi="Times New Roman" w:ascii="Times New Roman"/>
          <w:szCs w:val="24"/>
          <w:lang w:val="hr-HR"/>
        </w:rPr>
        <w:t xml:space="preserve"> </w:t>
      </w:r>
      <w:r w:rsidR="000A2F4A" w:rsidRPr="00981BBD">
        <w:rPr>
          <w:rFonts w:hAnsi="Times New Roman" w:ascii="Times New Roman"/>
          <w:szCs w:val="24"/>
        </w:rPr>
        <w:t>postupak</w:t>
      </w:r>
      <w:r w:rsidR="000A2F4A" w:rsidRPr="00981BBD">
        <w:rPr>
          <w:rFonts w:hAnsi="Times New Roman" w:ascii="Times New Roman"/>
          <w:szCs w:val="24"/>
          <w:lang w:val="hr-HR"/>
        </w:rPr>
        <w:t xml:space="preserve"> </w:t>
      </w:r>
      <w:r w:rsidR="000A2F4A" w:rsidRPr="00981BBD">
        <w:rPr>
          <w:rFonts w:hAnsi="Times New Roman" w:ascii="Times New Roman"/>
          <w:szCs w:val="24"/>
        </w:rPr>
        <w:t>po</w:t>
      </w:r>
      <w:r w:rsidR="000A2F4A" w:rsidRPr="00981BBD">
        <w:rPr>
          <w:rFonts w:hAnsi="Times New Roman" w:ascii="Times New Roman"/>
          <w:szCs w:val="24"/>
          <w:lang w:val="hr-HR"/>
        </w:rPr>
        <w:t xml:space="preserve"> </w:t>
      </w:r>
      <w:r w:rsidR="000A2F4A" w:rsidRPr="00981BBD">
        <w:rPr>
          <w:rFonts w:hAnsi="Times New Roman" w:ascii="Times New Roman"/>
          <w:szCs w:val="24"/>
        </w:rPr>
        <w:t>prvom</w:t>
      </w:r>
      <w:r w:rsidR="000A2F4A" w:rsidRPr="00981BBD">
        <w:rPr>
          <w:rFonts w:hAnsi="Times New Roman" w:ascii="Times New Roman"/>
          <w:szCs w:val="24"/>
          <w:lang w:val="hr-HR"/>
        </w:rPr>
        <w:t xml:space="preserve"> </w:t>
      </w:r>
      <w:r w:rsidR="000A2F4A" w:rsidRPr="00981BBD">
        <w:rPr>
          <w:rFonts w:hAnsi="Times New Roman" w:ascii="Times New Roman"/>
          <w:szCs w:val="24"/>
        </w:rPr>
        <w:t>zaprimljenom</w:t>
      </w:r>
      <w:r w:rsidR="000A2F4A" w:rsidRPr="00981BBD">
        <w:rPr>
          <w:rFonts w:hAnsi="Times New Roman" w:ascii="Times New Roman"/>
          <w:szCs w:val="24"/>
          <w:lang w:val="hr-HR"/>
        </w:rPr>
        <w:t xml:space="preserve"> </w:t>
      </w:r>
      <w:r w:rsidR="000A2F4A" w:rsidRPr="00981BBD">
        <w:rPr>
          <w:rFonts w:hAnsi="Times New Roman" w:ascii="Times New Roman"/>
          <w:szCs w:val="24"/>
        </w:rPr>
        <w:t>prijedlogu</w:t>
      </w:r>
      <w:r w:rsidR="000A2F4A" w:rsidRPr="00981BBD">
        <w:rPr>
          <w:rFonts w:hAnsi="Times New Roman" w:ascii="Times New Roman"/>
          <w:szCs w:val="24"/>
          <w:lang w:val="hr-HR"/>
        </w:rPr>
        <w:t xml:space="preserve">, </w:t>
      </w:r>
      <w:r w:rsidR="000A2F4A" w:rsidRPr="00981BBD">
        <w:rPr>
          <w:rFonts w:hAnsi="Times New Roman" w:ascii="Times New Roman"/>
          <w:szCs w:val="24"/>
        </w:rPr>
        <w:t>a</w:t>
      </w:r>
      <w:r w:rsidR="000A2F4A" w:rsidRPr="00981BBD">
        <w:rPr>
          <w:rFonts w:hAnsi="Times New Roman" w:ascii="Times New Roman"/>
          <w:szCs w:val="24"/>
          <w:lang w:val="hr-HR"/>
        </w:rPr>
        <w:t xml:space="preserve"> </w:t>
      </w:r>
      <w:r w:rsidR="000A2F4A" w:rsidRPr="00981BBD">
        <w:rPr>
          <w:rFonts w:hAnsi="Times New Roman" w:ascii="Times New Roman"/>
          <w:szCs w:val="24"/>
        </w:rPr>
        <w:t>u</w:t>
      </w:r>
      <w:r w:rsidR="000A2F4A" w:rsidRPr="00981BBD">
        <w:rPr>
          <w:rFonts w:hAnsi="Times New Roman" w:ascii="Times New Roman"/>
          <w:szCs w:val="24"/>
          <w:lang w:val="hr-HR"/>
        </w:rPr>
        <w:t xml:space="preserve"> </w:t>
      </w:r>
      <w:r w:rsidR="000A2F4A" w:rsidRPr="00981BBD">
        <w:rPr>
          <w:rFonts w:hAnsi="Times New Roman" w:ascii="Times New Roman"/>
          <w:szCs w:val="24"/>
        </w:rPr>
        <w:t>kasnije</w:t>
      </w:r>
      <w:r w:rsidR="000A2F4A" w:rsidRPr="00981BBD">
        <w:rPr>
          <w:rFonts w:hAnsi="Times New Roman" w:ascii="Times New Roman"/>
          <w:szCs w:val="24"/>
          <w:lang w:val="hr-HR"/>
        </w:rPr>
        <w:t xml:space="preserve"> </w:t>
      </w:r>
      <w:r w:rsidR="000A2F4A" w:rsidRPr="00981BBD">
        <w:rPr>
          <w:rFonts w:hAnsi="Times New Roman" w:ascii="Times New Roman"/>
          <w:szCs w:val="24"/>
        </w:rPr>
        <w:t>zaprimljenim</w:t>
      </w:r>
      <w:r w:rsidR="000A2F4A" w:rsidRPr="00981BBD">
        <w:rPr>
          <w:rFonts w:hAnsi="Times New Roman" w:ascii="Times New Roman"/>
          <w:szCs w:val="24"/>
          <w:lang w:val="hr-HR"/>
        </w:rPr>
        <w:t xml:space="preserve"> </w:t>
      </w:r>
      <w:r w:rsidR="000A2F4A" w:rsidRPr="00981BBD">
        <w:rPr>
          <w:rFonts w:hAnsi="Times New Roman" w:ascii="Times New Roman"/>
          <w:szCs w:val="24"/>
        </w:rPr>
        <w:t>prijedlozima</w:t>
      </w:r>
      <w:r w:rsidR="000A2F4A" w:rsidRPr="00981BBD">
        <w:rPr>
          <w:rFonts w:hAnsi="Times New Roman" w:ascii="Times New Roman"/>
          <w:szCs w:val="24"/>
          <w:lang w:val="hr-HR"/>
        </w:rPr>
        <w:t xml:space="preserve"> ć</w:t>
      </w:r>
      <w:r w:rsidR="000A2F4A" w:rsidRPr="00981BBD">
        <w:rPr>
          <w:rFonts w:hAnsi="Times New Roman" w:ascii="Times New Roman"/>
          <w:szCs w:val="24"/>
        </w:rPr>
        <w:t>e</w:t>
      </w:r>
      <w:r w:rsidR="000A2F4A" w:rsidRPr="00981BBD">
        <w:rPr>
          <w:rFonts w:hAnsi="Times New Roman" w:ascii="Times New Roman"/>
          <w:szCs w:val="24"/>
          <w:lang w:val="hr-HR"/>
        </w:rPr>
        <w:t xml:space="preserve"> </w:t>
      </w:r>
      <w:r w:rsidR="000A2F4A" w:rsidRPr="00981BBD">
        <w:rPr>
          <w:rFonts w:hAnsi="Times New Roman" w:ascii="Times New Roman"/>
          <w:szCs w:val="24"/>
        </w:rPr>
        <w:t>postupak</w:t>
      </w:r>
      <w:r w:rsidR="000A2F4A" w:rsidRPr="00981BBD">
        <w:rPr>
          <w:rFonts w:hAnsi="Times New Roman" w:ascii="Times New Roman"/>
          <w:szCs w:val="24"/>
          <w:lang w:val="hr-HR"/>
        </w:rPr>
        <w:t xml:space="preserve"> </w:t>
      </w:r>
      <w:r w:rsidR="000A2F4A" w:rsidRPr="00981BBD">
        <w:rPr>
          <w:rFonts w:hAnsi="Times New Roman" w:ascii="Times New Roman"/>
          <w:szCs w:val="24"/>
        </w:rPr>
        <w:t>prekinuti</w:t>
      </w:r>
      <w:r w:rsidR="000A2F4A" w:rsidRPr="00981BBD">
        <w:rPr>
          <w:rFonts w:hAnsi="Times New Roman" w:ascii="Times New Roman"/>
          <w:szCs w:val="24"/>
          <w:lang w:val="hr-HR"/>
        </w:rPr>
        <w:t xml:space="preserve"> (č</w:t>
      </w:r>
      <w:r w:rsidR="000A2F4A" w:rsidRPr="00981BBD">
        <w:rPr>
          <w:rFonts w:hAnsi="Times New Roman" w:ascii="Times New Roman"/>
          <w:szCs w:val="24"/>
        </w:rPr>
        <w:t>l</w:t>
      </w:r>
      <w:r w:rsidR="000A2F4A" w:rsidRPr="00981BBD">
        <w:rPr>
          <w:rFonts w:hAnsi="Times New Roman" w:ascii="Times New Roman"/>
          <w:szCs w:val="24"/>
          <w:lang w:val="hr-HR"/>
        </w:rPr>
        <w:t xml:space="preserve">. 213. </w:t>
      </w:r>
      <w:r w:rsidR="000A2F4A" w:rsidRPr="00981BBD">
        <w:rPr>
          <w:rFonts w:hAnsi="Times New Roman" w:ascii="Times New Roman"/>
          <w:szCs w:val="24"/>
        </w:rPr>
        <w:t>u</w:t>
      </w:r>
      <w:r w:rsidR="000A2F4A" w:rsidRPr="00981BBD">
        <w:rPr>
          <w:rFonts w:hAnsi="Times New Roman" w:ascii="Times New Roman"/>
          <w:szCs w:val="24"/>
          <w:lang w:val="hr-HR"/>
        </w:rPr>
        <w:t xml:space="preserve"> </w:t>
      </w:r>
      <w:r w:rsidR="000A2F4A" w:rsidRPr="00981BBD">
        <w:rPr>
          <w:rFonts w:hAnsi="Times New Roman" w:ascii="Times New Roman"/>
          <w:szCs w:val="24"/>
        </w:rPr>
        <w:t>vezi</w:t>
      </w:r>
      <w:r w:rsidR="000A2F4A" w:rsidRPr="00981BBD">
        <w:rPr>
          <w:rFonts w:hAnsi="Times New Roman" w:ascii="Times New Roman"/>
          <w:szCs w:val="24"/>
          <w:lang w:val="hr-HR"/>
        </w:rPr>
        <w:t xml:space="preserve"> </w:t>
      </w:r>
      <w:r w:rsidR="000A2F4A" w:rsidRPr="00981BBD">
        <w:rPr>
          <w:rFonts w:hAnsi="Times New Roman" w:ascii="Times New Roman"/>
          <w:szCs w:val="24"/>
        </w:rPr>
        <w:t>s</w:t>
      </w:r>
      <w:r w:rsidR="000A2F4A" w:rsidRPr="00981BBD">
        <w:rPr>
          <w:rFonts w:hAnsi="Times New Roman" w:ascii="Times New Roman"/>
          <w:szCs w:val="24"/>
          <w:lang w:val="hr-HR"/>
        </w:rPr>
        <w:t xml:space="preserve"> č</w:t>
      </w:r>
      <w:r w:rsidR="000A2F4A" w:rsidRPr="00981BBD">
        <w:rPr>
          <w:rFonts w:hAnsi="Times New Roman" w:ascii="Times New Roman"/>
          <w:szCs w:val="24"/>
        </w:rPr>
        <w:t>l</w:t>
      </w:r>
      <w:r w:rsidR="000A2F4A" w:rsidRPr="00981BBD">
        <w:rPr>
          <w:rFonts w:hAnsi="Times New Roman" w:ascii="Times New Roman"/>
          <w:szCs w:val="24"/>
          <w:lang w:val="hr-HR"/>
        </w:rPr>
        <w:t xml:space="preserve">. 12. </w:t>
      </w:r>
      <w:r w:rsidR="000A2F4A" w:rsidRPr="00981BBD">
        <w:rPr>
          <w:rFonts w:hAnsi="Times New Roman" w:ascii="Times New Roman"/>
          <w:szCs w:val="24"/>
        </w:rPr>
        <w:t>ZPP</w:t>
      </w:r>
      <w:r w:rsidR="000A2F4A" w:rsidRPr="00981BBD">
        <w:rPr>
          <w:rFonts w:hAnsi="Times New Roman" w:ascii="Times New Roman"/>
          <w:szCs w:val="24"/>
          <w:lang w:val="hr-HR"/>
        </w:rPr>
        <w:t>-</w:t>
      </w:r>
      <w:r w:rsidR="000A2F4A" w:rsidRPr="00981BBD">
        <w:rPr>
          <w:rFonts w:hAnsi="Times New Roman" w:ascii="Times New Roman"/>
          <w:szCs w:val="24"/>
        </w:rPr>
        <w:t>a</w:t>
      </w:r>
      <w:r w:rsidR="000A2F4A" w:rsidRPr="00981BBD">
        <w:rPr>
          <w:rFonts w:hAnsi="Times New Roman" w:ascii="Times New Roman"/>
          <w:szCs w:val="24"/>
          <w:lang w:val="hr-HR"/>
        </w:rPr>
        <w:t xml:space="preserve">) </w:t>
      </w:r>
      <w:r w:rsidR="000A2F4A" w:rsidRPr="00981BBD">
        <w:rPr>
          <w:rFonts w:hAnsi="Times New Roman" w:ascii="Times New Roman"/>
          <w:szCs w:val="24"/>
        </w:rPr>
        <w:t>do</w:t>
      </w:r>
      <w:r w:rsidR="000A2F4A" w:rsidRPr="00981BBD">
        <w:rPr>
          <w:rFonts w:hAnsi="Times New Roman" w:ascii="Times New Roman"/>
          <w:szCs w:val="24"/>
          <w:lang w:val="hr-HR"/>
        </w:rPr>
        <w:t xml:space="preserve"> </w:t>
      </w:r>
      <w:r w:rsidR="000A2F4A" w:rsidRPr="00981BBD">
        <w:rPr>
          <w:rFonts w:hAnsi="Times New Roman" w:ascii="Times New Roman"/>
          <w:szCs w:val="24"/>
        </w:rPr>
        <w:t>pravomo</w:t>
      </w:r>
      <w:r w:rsidR="000A2F4A" w:rsidRPr="00981BBD">
        <w:rPr>
          <w:rFonts w:hAnsi="Times New Roman" w:ascii="Times New Roman"/>
          <w:szCs w:val="24"/>
          <w:lang w:val="hr-HR"/>
        </w:rPr>
        <w:t>ć</w:t>
      </w:r>
      <w:r w:rsidR="000A2F4A" w:rsidRPr="00981BBD">
        <w:rPr>
          <w:rFonts w:hAnsi="Times New Roman" w:ascii="Times New Roman"/>
          <w:szCs w:val="24"/>
        </w:rPr>
        <w:t>nosti</w:t>
      </w:r>
      <w:r w:rsidR="000A2F4A" w:rsidRPr="00981BBD">
        <w:rPr>
          <w:rFonts w:hAnsi="Times New Roman" w:ascii="Times New Roman"/>
          <w:szCs w:val="24"/>
          <w:lang w:val="hr-HR"/>
        </w:rPr>
        <w:t xml:space="preserve"> </w:t>
      </w:r>
      <w:r w:rsidR="000A2F4A" w:rsidRPr="00981BBD">
        <w:rPr>
          <w:rFonts w:hAnsi="Times New Roman" w:ascii="Times New Roman"/>
          <w:szCs w:val="24"/>
        </w:rPr>
        <w:t>odluke</w:t>
      </w:r>
      <w:r w:rsidR="000A2F4A" w:rsidRPr="00981BBD">
        <w:rPr>
          <w:rFonts w:hAnsi="Times New Roman" w:ascii="Times New Roman"/>
          <w:szCs w:val="24"/>
          <w:lang w:val="hr-HR"/>
        </w:rPr>
        <w:t xml:space="preserve"> </w:t>
      </w:r>
      <w:r w:rsidR="000A2F4A" w:rsidRPr="00981BBD">
        <w:rPr>
          <w:rFonts w:hAnsi="Times New Roman" w:ascii="Times New Roman"/>
          <w:szCs w:val="24"/>
        </w:rPr>
        <w:t>o</w:t>
      </w:r>
      <w:r w:rsidR="000A2F4A" w:rsidRPr="00981BBD">
        <w:rPr>
          <w:rFonts w:hAnsi="Times New Roman" w:ascii="Times New Roman"/>
          <w:szCs w:val="24"/>
          <w:lang w:val="hr-HR"/>
        </w:rPr>
        <w:t xml:space="preserve"> </w:t>
      </w:r>
      <w:r w:rsidR="000A2F4A" w:rsidRPr="00981BBD">
        <w:rPr>
          <w:rFonts w:hAnsi="Times New Roman" w:ascii="Times New Roman"/>
          <w:szCs w:val="24"/>
        </w:rPr>
        <w:t>prvom</w:t>
      </w:r>
      <w:r w:rsidR="000A2F4A" w:rsidRPr="00981BBD">
        <w:rPr>
          <w:rFonts w:hAnsi="Times New Roman" w:ascii="Times New Roman"/>
          <w:szCs w:val="24"/>
          <w:lang w:val="hr-HR"/>
        </w:rPr>
        <w:t xml:space="preserve"> </w:t>
      </w:r>
      <w:r w:rsidR="000A2F4A" w:rsidRPr="00981BBD">
        <w:rPr>
          <w:rFonts w:hAnsi="Times New Roman" w:ascii="Times New Roman"/>
          <w:szCs w:val="24"/>
        </w:rPr>
        <w:t>zaprimljenom</w:t>
      </w:r>
      <w:r w:rsidR="000A2F4A" w:rsidRPr="00981BBD">
        <w:rPr>
          <w:rFonts w:hAnsi="Times New Roman" w:ascii="Times New Roman"/>
          <w:szCs w:val="24"/>
          <w:lang w:val="hr-HR"/>
        </w:rPr>
        <w:t xml:space="preserve"> </w:t>
      </w:r>
      <w:r w:rsidR="000A2F4A" w:rsidRPr="00981BBD">
        <w:rPr>
          <w:rFonts w:hAnsi="Times New Roman" w:ascii="Times New Roman"/>
          <w:szCs w:val="24"/>
        </w:rPr>
        <w:t>prijedlogu</w:t>
      </w:r>
      <w:r w:rsidR="000A2F4A" w:rsidRPr="00981BBD">
        <w:rPr>
          <w:rFonts w:hAnsi="Times New Roman" w:ascii="Times New Roman"/>
          <w:szCs w:val="24"/>
          <w:lang w:val="hr-HR"/>
        </w:rPr>
        <w:t xml:space="preserve">, </w:t>
      </w:r>
      <w:r w:rsidR="000A2F4A" w:rsidRPr="00981BBD">
        <w:rPr>
          <w:rFonts w:hAnsi="Times New Roman" w:ascii="Times New Roman"/>
          <w:szCs w:val="24"/>
        </w:rPr>
        <w:t>jer</w:t>
      </w:r>
      <w:r w:rsidR="000A2F4A" w:rsidRPr="00981BBD">
        <w:rPr>
          <w:rFonts w:hAnsi="Times New Roman" w:ascii="Times New Roman"/>
          <w:szCs w:val="24"/>
          <w:lang w:val="hr-HR"/>
        </w:rPr>
        <w:t xml:space="preserve"> </w:t>
      </w:r>
      <w:r w:rsidR="000A2F4A" w:rsidRPr="00981BBD">
        <w:rPr>
          <w:rFonts w:hAnsi="Times New Roman" w:ascii="Times New Roman"/>
          <w:szCs w:val="24"/>
        </w:rPr>
        <w:t>je</w:t>
      </w:r>
      <w:r w:rsidR="000A2F4A" w:rsidRPr="00981BBD">
        <w:rPr>
          <w:rFonts w:hAnsi="Times New Roman" w:ascii="Times New Roman"/>
          <w:szCs w:val="24"/>
          <w:lang w:val="hr-HR"/>
        </w:rPr>
        <w:t xml:space="preserve"> </w:t>
      </w:r>
      <w:r w:rsidR="000A2F4A" w:rsidRPr="00981BBD">
        <w:rPr>
          <w:rFonts w:hAnsi="Times New Roman" w:ascii="Times New Roman"/>
          <w:szCs w:val="24"/>
        </w:rPr>
        <w:t>pravomo</w:t>
      </w:r>
      <w:r w:rsidR="000A2F4A" w:rsidRPr="00981BBD">
        <w:rPr>
          <w:rFonts w:hAnsi="Times New Roman" w:ascii="Times New Roman"/>
          <w:szCs w:val="24"/>
          <w:lang w:val="hr-HR"/>
        </w:rPr>
        <w:t>ć</w:t>
      </w:r>
      <w:r w:rsidR="000A2F4A" w:rsidRPr="00981BBD">
        <w:rPr>
          <w:rFonts w:hAnsi="Times New Roman" w:ascii="Times New Roman"/>
          <w:szCs w:val="24"/>
        </w:rPr>
        <w:t>nost</w:t>
      </w:r>
      <w:r w:rsidR="000A2F4A" w:rsidRPr="00981BBD">
        <w:rPr>
          <w:rFonts w:hAnsi="Times New Roman" w:ascii="Times New Roman"/>
          <w:szCs w:val="24"/>
          <w:lang w:val="hr-HR"/>
        </w:rPr>
        <w:t xml:space="preserve"> </w:t>
      </w:r>
      <w:r w:rsidR="000A2F4A" w:rsidRPr="00981BBD">
        <w:rPr>
          <w:rFonts w:hAnsi="Times New Roman" w:ascii="Times New Roman"/>
          <w:szCs w:val="24"/>
        </w:rPr>
        <w:t>rje</w:t>
      </w:r>
      <w:r w:rsidR="000A2F4A" w:rsidRPr="00981BBD">
        <w:rPr>
          <w:rFonts w:hAnsi="Times New Roman" w:ascii="Times New Roman"/>
          <w:szCs w:val="24"/>
          <w:lang w:val="hr-HR"/>
        </w:rPr>
        <w:t>š</w:t>
      </w:r>
      <w:r w:rsidR="000A2F4A" w:rsidRPr="00981BBD">
        <w:rPr>
          <w:rFonts w:hAnsi="Times New Roman" w:ascii="Times New Roman"/>
          <w:szCs w:val="24"/>
        </w:rPr>
        <w:t>enja</w:t>
      </w:r>
      <w:r w:rsidR="000A2F4A" w:rsidRPr="00981BBD">
        <w:rPr>
          <w:rFonts w:hAnsi="Times New Roman" w:ascii="Times New Roman"/>
          <w:szCs w:val="24"/>
          <w:lang w:val="hr-HR"/>
        </w:rPr>
        <w:t xml:space="preserve"> </w:t>
      </w:r>
      <w:r w:rsidR="000A2F4A" w:rsidRPr="00981BBD">
        <w:rPr>
          <w:rFonts w:hAnsi="Times New Roman" w:ascii="Times New Roman"/>
          <w:szCs w:val="24"/>
        </w:rPr>
        <w:t>o</w:t>
      </w:r>
      <w:r w:rsidR="000A2F4A" w:rsidRPr="00981BBD">
        <w:rPr>
          <w:rFonts w:hAnsi="Times New Roman" w:ascii="Times New Roman"/>
          <w:szCs w:val="24"/>
          <w:lang w:val="hr-HR"/>
        </w:rPr>
        <w:t xml:space="preserve"> </w:t>
      </w:r>
      <w:r w:rsidR="000A2F4A" w:rsidRPr="00981BBD">
        <w:rPr>
          <w:rFonts w:hAnsi="Times New Roman" w:ascii="Times New Roman"/>
          <w:szCs w:val="24"/>
        </w:rPr>
        <w:t>prvom</w:t>
      </w:r>
      <w:r w:rsidR="000A2F4A" w:rsidRPr="00981BBD">
        <w:rPr>
          <w:rFonts w:hAnsi="Times New Roman" w:ascii="Times New Roman"/>
          <w:szCs w:val="24"/>
          <w:lang w:val="hr-HR"/>
        </w:rPr>
        <w:t xml:space="preserve"> </w:t>
      </w:r>
      <w:r w:rsidR="000A2F4A" w:rsidRPr="00981BBD">
        <w:rPr>
          <w:rFonts w:hAnsi="Times New Roman" w:ascii="Times New Roman"/>
          <w:szCs w:val="24"/>
        </w:rPr>
        <w:t>prijedlogu</w:t>
      </w:r>
      <w:r w:rsidR="000A2F4A" w:rsidRPr="00981BBD">
        <w:rPr>
          <w:rFonts w:hAnsi="Times New Roman" w:ascii="Times New Roman"/>
          <w:szCs w:val="24"/>
          <w:lang w:val="hr-HR"/>
        </w:rPr>
        <w:t xml:space="preserve"> </w:t>
      </w:r>
      <w:r w:rsidR="000A2F4A" w:rsidRPr="00981BBD">
        <w:rPr>
          <w:rFonts w:hAnsi="Times New Roman" w:ascii="Times New Roman"/>
          <w:szCs w:val="24"/>
        </w:rPr>
        <w:t>prethodno</w:t>
      </w:r>
      <w:r w:rsidR="000A2F4A" w:rsidRPr="00981BBD">
        <w:rPr>
          <w:rFonts w:hAnsi="Times New Roman" w:ascii="Times New Roman"/>
          <w:szCs w:val="24"/>
          <w:lang w:val="hr-HR"/>
        </w:rPr>
        <w:t xml:space="preserve"> </w:t>
      </w:r>
      <w:r w:rsidR="000A2F4A" w:rsidRPr="00981BBD">
        <w:rPr>
          <w:rFonts w:hAnsi="Times New Roman" w:ascii="Times New Roman"/>
          <w:szCs w:val="24"/>
        </w:rPr>
        <w:t>pitanje</w:t>
      </w:r>
      <w:r w:rsidR="000A2F4A" w:rsidRPr="00981BBD">
        <w:rPr>
          <w:rFonts w:hAnsi="Times New Roman" w:ascii="Times New Roman"/>
          <w:szCs w:val="24"/>
          <w:lang w:val="hr-HR"/>
        </w:rPr>
        <w:t xml:space="preserve"> </w:t>
      </w:r>
      <w:r w:rsidR="000A2F4A" w:rsidRPr="00981BBD">
        <w:rPr>
          <w:rFonts w:hAnsi="Times New Roman" w:ascii="Times New Roman"/>
          <w:szCs w:val="24"/>
        </w:rPr>
        <w:t>za</w:t>
      </w:r>
      <w:r w:rsidR="000A2F4A" w:rsidRPr="00981BBD">
        <w:rPr>
          <w:rFonts w:hAnsi="Times New Roman" w:ascii="Times New Roman"/>
          <w:szCs w:val="24"/>
          <w:lang w:val="hr-HR"/>
        </w:rPr>
        <w:t xml:space="preserve"> </w:t>
      </w:r>
      <w:r w:rsidR="000A2F4A" w:rsidRPr="00981BBD">
        <w:rPr>
          <w:rFonts w:hAnsi="Times New Roman" w:ascii="Times New Roman"/>
          <w:szCs w:val="24"/>
        </w:rPr>
        <w:t>ocjenu</w:t>
      </w:r>
      <w:r w:rsidR="000A2F4A" w:rsidRPr="00981BBD">
        <w:rPr>
          <w:rFonts w:hAnsi="Times New Roman" w:ascii="Times New Roman"/>
          <w:szCs w:val="24"/>
          <w:lang w:val="hr-HR"/>
        </w:rPr>
        <w:t xml:space="preserve"> </w:t>
      </w:r>
      <w:r w:rsidR="000A2F4A" w:rsidRPr="00981BBD">
        <w:rPr>
          <w:rFonts w:hAnsi="Times New Roman" w:ascii="Times New Roman"/>
          <w:szCs w:val="24"/>
        </w:rPr>
        <w:t>dopustivosti</w:t>
      </w:r>
      <w:r w:rsidR="000A2F4A" w:rsidRPr="00981BBD">
        <w:rPr>
          <w:rFonts w:hAnsi="Times New Roman" w:ascii="Times New Roman"/>
          <w:szCs w:val="24"/>
          <w:lang w:val="hr-HR"/>
        </w:rPr>
        <w:t xml:space="preserve"> </w:t>
      </w:r>
      <w:r w:rsidR="000A2F4A" w:rsidRPr="00981BBD">
        <w:rPr>
          <w:rFonts w:hAnsi="Times New Roman" w:ascii="Times New Roman"/>
          <w:szCs w:val="24"/>
        </w:rPr>
        <w:t>svih</w:t>
      </w:r>
      <w:r w:rsidR="000A2F4A" w:rsidRPr="00981BBD">
        <w:rPr>
          <w:rFonts w:hAnsi="Times New Roman" w:ascii="Times New Roman"/>
          <w:szCs w:val="24"/>
          <w:lang w:val="hr-HR"/>
        </w:rPr>
        <w:t xml:space="preserve"> </w:t>
      </w:r>
      <w:r w:rsidR="000A2F4A" w:rsidRPr="00981BBD">
        <w:rPr>
          <w:rFonts w:hAnsi="Times New Roman" w:ascii="Times New Roman"/>
          <w:szCs w:val="24"/>
        </w:rPr>
        <w:t>kasnijih</w:t>
      </w:r>
      <w:r w:rsidR="000A2F4A" w:rsidRPr="00981BBD">
        <w:rPr>
          <w:rFonts w:hAnsi="Times New Roman" w:ascii="Times New Roman"/>
          <w:szCs w:val="24"/>
          <w:lang w:val="hr-HR"/>
        </w:rPr>
        <w:t xml:space="preserve"> </w:t>
      </w:r>
      <w:r w:rsidR="000A2F4A" w:rsidRPr="00981BBD">
        <w:rPr>
          <w:rFonts w:hAnsi="Times New Roman" w:ascii="Times New Roman"/>
          <w:szCs w:val="24"/>
        </w:rPr>
        <w:t>prijedloga</w:t>
      </w:r>
      <w:r w:rsidR="000A2F4A" w:rsidRPr="00981BB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Naprijed navedeno je posebno odlučno iz razloga što se postupak po prvom zaprimljenom prijedlogu vodi po Stečajnom zakonu koji je vrijedio prije stupanja na snagu Stečajnog zakona NN 71/15. </w:t>
      </w:r>
    </w:p>
    <w:p w:rsidRDefault="000A2F4A" w:rsidP="000A2F4A" w:rsidR="000A2F4A" w:rsidRPr="00981BBD">
      <w:pPr>
        <w:ind w:firstLine="720"/>
        <w:jc w:val="both"/>
        <w:rPr>
          <w:rFonts w:hAnsi="Times New Roman" w:ascii="Times New Roman"/>
          <w:szCs w:val="24"/>
        </w:rPr>
      </w:pPr>
      <w:r w:rsidRPr="00981BBD">
        <w:rPr>
          <w:rFonts w:hAnsi="Times New Roman" w:ascii="Times New Roman"/>
          <w:szCs w:val="24"/>
        </w:rPr>
        <w:t>Člankom 213. stavak 1. Zakona o parničnom postupku (NN broj 26/91, 34/91, 53/91, 91/92, 58/93, 112/99, 88/01, 117/03, 88/05, 2/07 i 84/08; dalje ZPP)  propisano je da će sud odrediti prekid postupka i ako je odlučio da sam ne rješava o prethodnom pitanju (članka 12.).</w:t>
      </w:r>
    </w:p>
    <w:p w:rsidRDefault="000A2F4A" w:rsidP="000A2F4A" w:rsidR="000A2F4A" w:rsidRPr="00981BBD">
      <w:pPr>
        <w:ind w:firstLine="720"/>
        <w:jc w:val="both"/>
        <w:rPr>
          <w:rFonts w:hAnsi="Times New Roman" w:ascii="Times New Roman"/>
          <w:szCs w:val="24"/>
          <w:lang w:val="pl-PL"/>
        </w:rPr>
      </w:pPr>
      <w:r w:rsidRPr="00981BBD">
        <w:rPr>
          <w:rFonts w:hAnsi="Times New Roman" w:ascii="Times New Roman"/>
          <w:szCs w:val="24"/>
          <w:lang w:val="pl-PL"/>
        </w:rPr>
        <w:lastRenderedPageBreak/>
        <w:t xml:space="preserve">Prema članku 215. stavak 4. ZPP-a postupak prekinut iz razloga navedenih u članku 213. ZPP-a nastavit će se kad se pravomoćno završi postupak pred sudom ili drugim nadležnim tijelom ili kad se ustanovi da više ne postoje razlozi da se čeka njegov završetak. </w:t>
      </w:r>
    </w:p>
    <w:p w:rsidRDefault="000A2F4A" w:rsidP="00981BBD" w:rsidR="000A2F4A" w:rsidRPr="00981BBD">
      <w:pPr>
        <w:ind w:firstLine="720"/>
        <w:jc w:val="both"/>
        <w:rPr>
          <w:rFonts w:hAnsi="Times New Roman" w:ascii="Times New Roman"/>
          <w:szCs w:val="24"/>
        </w:rPr>
      </w:pPr>
      <w:r w:rsidRPr="00981BBD">
        <w:rPr>
          <w:rFonts w:hAnsi="Times New Roman" w:ascii="Times New Roman"/>
          <w:szCs w:val="24"/>
          <w:lang w:val="pl-PL"/>
        </w:rPr>
        <w:t>Slijedom obrazloženog, temeljem odredbe članka 213. stavak 1. i članka 215. stavak 4. ZPP-a, riješeno je kao u izreci.</w:t>
      </w:r>
    </w:p>
    <w:p w:rsidRDefault="00C5291B" w:rsidP="003F0577" w:rsidR="00D90D9F" w:rsidRPr="00981BB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981BBD">
        <w:rPr>
          <w:rFonts w:hAnsi="Times New Roman" w:ascii="Times New Roman"/>
          <w:szCs w:val="24"/>
        </w:rPr>
        <w:tab/>
      </w:r>
    </w:p>
    <w:p w:rsidRDefault="00D44D4F" w:rsidP="003F0577" w:rsidR="00D90D9F" w:rsidRPr="00981BBD">
      <w:pPr>
        <w:jc w:val="center"/>
        <w:rPr>
          <w:rFonts w:hAnsi="Times New Roman" w:ascii="Times New Roman"/>
          <w:szCs w:val="24"/>
          <w:lang w:val="hr-HR"/>
        </w:rPr>
      </w:pPr>
      <w:r w:rsidRPr="00981BBD">
        <w:rPr>
          <w:rFonts w:hAnsi="Times New Roman" w:ascii="Times New Roman"/>
          <w:szCs w:val="24"/>
          <w:lang w:val="hr-HR"/>
        </w:rPr>
        <w:t>U Zagrebu</w:t>
      </w:r>
      <w:r w:rsidR="00A771C8" w:rsidRPr="00981BBD">
        <w:rPr>
          <w:rFonts w:hAnsi="Times New Roman" w:ascii="Times New Roman"/>
          <w:szCs w:val="24"/>
          <w:lang w:val="hr-HR"/>
        </w:rPr>
        <w:t xml:space="preserve">, </w:t>
      </w:r>
      <w:r w:rsidR="00981BBD" w:rsidRPr="00981BBD">
        <w:rPr>
          <w:rFonts w:hAnsi="Times New Roman" w:ascii="Times New Roman"/>
          <w:szCs w:val="24"/>
          <w:lang w:val="hr-HR"/>
        </w:rPr>
        <w:t>16</w:t>
      </w:r>
      <w:r w:rsidR="004F5C8C" w:rsidRPr="00981BBD">
        <w:rPr>
          <w:rFonts w:hAnsi="Times New Roman" w:ascii="Times New Roman"/>
          <w:szCs w:val="24"/>
          <w:lang w:val="hr-HR"/>
        </w:rPr>
        <w:t>.</w:t>
      </w:r>
      <w:r w:rsidR="00981BBD" w:rsidRPr="00981BBD">
        <w:rPr>
          <w:rFonts w:hAnsi="Times New Roman" w:ascii="Times New Roman"/>
          <w:szCs w:val="24"/>
          <w:lang w:val="hr-HR"/>
        </w:rPr>
        <w:t xml:space="preserve"> prosinca</w:t>
      </w:r>
      <w:r w:rsidR="003F0577" w:rsidRPr="00981BBD">
        <w:rPr>
          <w:rFonts w:hAnsi="Times New Roman" w:ascii="Times New Roman"/>
          <w:szCs w:val="24"/>
          <w:lang w:val="hr-HR"/>
        </w:rPr>
        <w:t xml:space="preserve"> </w:t>
      </w:r>
      <w:r w:rsidR="00937E6F" w:rsidRPr="00981BBD">
        <w:rPr>
          <w:rFonts w:hAnsi="Times New Roman" w:ascii="Times New Roman"/>
          <w:szCs w:val="24"/>
          <w:lang w:val="hr-HR"/>
        </w:rPr>
        <w:t>2</w:t>
      </w:r>
      <w:r w:rsidRPr="00981BBD">
        <w:rPr>
          <w:rFonts w:hAnsi="Times New Roman" w:ascii="Times New Roman"/>
          <w:szCs w:val="24"/>
          <w:lang w:val="hr-HR"/>
        </w:rPr>
        <w:t>01</w:t>
      </w:r>
      <w:r w:rsidR="004F5C8C" w:rsidRPr="00981BBD">
        <w:rPr>
          <w:rFonts w:hAnsi="Times New Roman" w:ascii="Times New Roman"/>
          <w:szCs w:val="24"/>
          <w:lang w:val="hr-HR"/>
        </w:rPr>
        <w:t>6</w:t>
      </w:r>
      <w:r w:rsidRPr="00981BBD">
        <w:rPr>
          <w:rFonts w:hAnsi="Times New Roman" w:ascii="Times New Roman"/>
          <w:szCs w:val="24"/>
          <w:lang w:val="hr-HR"/>
        </w:rPr>
        <w:t>. godine</w:t>
      </w:r>
    </w:p>
    <w:p w:rsidRDefault="00981BBD" w:rsidP="003F0577" w:rsidR="00981BBD" w:rsidRPr="00981BBD">
      <w:pPr>
        <w:jc w:val="center"/>
        <w:rPr>
          <w:rFonts w:hAnsi="Times New Roman" w:ascii="Times New Roman"/>
          <w:b/>
          <w:szCs w:val="24"/>
        </w:rPr>
      </w:pPr>
    </w:p>
    <w:p w:rsidRDefault="00A55089" w:rsidP="00E91121" w:rsidR="00A550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55089" w:rsidP="00E91121" w:rsidR="00A550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55089" w:rsidP="00E91121" w:rsidR="00A550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55089" w:rsidP="00E91121" w:rsidR="00A550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55089" w:rsidP="00E91121" w:rsidR="00A5508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55089" w:rsidP="00E91121" w:rsidR="00A5508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55089" w:rsidP="00E91121" w:rsidR="00A5508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55089" w:rsidP="00597BE1" w:rsidR="00A55089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D90D9F" w:rsidP="003F0577" w:rsidR="00D90D9F" w:rsidRPr="00981BB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55089" w:rsidR="00A55089">
      <w:pPr>
        <w:jc w:val="both"/>
        <w:rPr>
          <w:rFonts w:hAnsi="Times New Roman" w:ascii="Times New Roman"/>
          <w:szCs w:val="24"/>
          <w:lang w:val="hr-HR"/>
        </w:rPr>
      </w:pPr>
    </w:p>
    <w:p w:rsidRDefault="00A55089" w:rsidR="00A55089">
      <w:pPr>
        <w:jc w:val="both"/>
        <w:rPr>
          <w:rFonts w:hAnsi="Times New Roman" w:ascii="Times New Roman"/>
          <w:szCs w:val="24"/>
          <w:lang w:val="hr-HR"/>
        </w:rPr>
      </w:pPr>
    </w:p>
    <w:p w:rsidRDefault="00A55089" w:rsidR="00A5508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981BBD">
      <w:pPr>
        <w:jc w:val="both"/>
        <w:rPr>
          <w:rFonts w:hAnsi="Times New Roman" w:ascii="Times New Roman"/>
          <w:szCs w:val="24"/>
          <w:lang w:val="hr-HR"/>
        </w:rPr>
      </w:pPr>
      <w:r w:rsidRPr="00981BBD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981BBD">
      <w:pPr>
        <w:jc w:val="both"/>
        <w:rPr>
          <w:rFonts w:hAnsi="Times New Roman" w:ascii="Times New Roman"/>
          <w:szCs w:val="24"/>
          <w:lang w:val="hr-HR"/>
        </w:rPr>
      </w:pPr>
      <w:r w:rsidRPr="00981BBD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981BBD">
        <w:rPr>
          <w:rFonts w:hAnsi="Times New Roman" w:ascii="Times New Roman"/>
          <w:szCs w:val="24"/>
          <w:lang w:val="hr-HR"/>
        </w:rPr>
        <w:t xml:space="preserve">rješenja </w:t>
      </w:r>
      <w:r w:rsidRPr="00981BBD">
        <w:rPr>
          <w:rFonts w:hAnsi="Times New Roman" w:ascii="Times New Roman"/>
          <w:szCs w:val="24"/>
          <w:lang w:val="hr-HR"/>
        </w:rPr>
        <w:t>dopuštena</w:t>
      </w:r>
      <w:r w:rsidR="00182088" w:rsidRPr="00981BBD">
        <w:rPr>
          <w:rFonts w:hAnsi="Times New Roman" w:ascii="Times New Roman"/>
          <w:szCs w:val="24"/>
          <w:lang w:val="hr-HR"/>
        </w:rPr>
        <w:t xml:space="preserve"> je </w:t>
      </w:r>
      <w:r w:rsidRPr="00981BBD">
        <w:rPr>
          <w:rFonts w:hAnsi="Times New Roman" w:ascii="Times New Roman"/>
          <w:szCs w:val="24"/>
          <w:lang w:val="hr-HR"/>
        </w:rPr>
        <w:t xml:space="preserve"> žalba</w:t>
      </w:r>
      <w:r w:rsidR="00182088" w:rsidRPr="00981BBD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981BBD">
        <w:rPr>
          <w:rFonts w:hAnsi="Times New Roman" w:ascii="Times New Roman"/>
          <w:szCs w:val="24"/>
          <w:lang w:val="hr-HR"/>
        </w:rPr>
        <w:t xml:space="preserve">, </w:t>
      </w:r>
      <w:r w:rsidR="00182088" w:rsidRPr="00981BBD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981BBD">
        <w:rPr>
          <w:rFonts w:hAnsi="Times New Roman" w:ascii="Times New Roman"/>
          <w:szCs w:val="24"/>
          <w:lang w:val="hr-HR"/>
        </w:rPr>
        <w:t xml:space="preserve"> </w:t>
      </w:r>
    </w:p>
    <w:p w:rsidRDefault="00D90D9F" w:rsidR="00D90D9F" w:rsidRPr="00981BBD">
      <w:pPr>
        <w:jc w:val="both"/>
        <w:rPr>
          <w:rFonts w:hAnsi="Times New Roman" w:ascii="Times New Roman"/>
          <w:szCs w:val="24"/>
          <w:lang w:val="hr-HR"/>
        </w:rPr>
      </w:pPr>
    </w:p>
    <w:p w:rsidRDefault="00D90D9F" w:rsidR="00D90D9F" w:rsidRPr="00981BBD">
      <w:pPr>
        <w:jc w:val="both"/>
        <w:rPr>
          <w:rFonts w:hAnsi="Times New Roman" w:ascii="Times New Roman"/>
          <w:szCs w:val="24"/>
          <w:lang w:val="hr-HR"/>
        </w:rPr>
      </w:pPr>
    </w:p>
    <w:p w:rsidRDefault="00D90D9F" w:rsidR="00D90D9F" w:rsidRPr="00981BBD">
      <w:pPr>
        <w:jc w:val="both"/>
        <w:rPr>
          <w:rFonts w:hAnsi="Times New Roman" w:ascii="Times New Roman"/>
          <w:szCs w:val="24"/>
          <w:lang w:val="hr-HR"/>
        </w:rPr>
      </w:pPr>
    </w:p>
    <w:p w:rsidRDefault="00A55089" w:rsidR="00A55089">
      <w:pPr>
        <w:jc w:val="both"/>
        <w:rPr>
          <w:rFonts w:hAnsi="Times New Roman" w:ascii="Times New Roman"/>
          <w:szCs w:val="24"/>
          <w:lang w:val="hr-HR"/>
        </w:rPr>
      </w:pPr>
    </w:p>
    <w:p w:rsidRDefault="00A55089" w:rsidR="00A55089">
      <w:pPr>
        <w:jc w:val="both"/>
        <w:rPr>
          <w:rFonts w:hAnsi="Times New Roman" w:ascii="Times New Roman"/>
          <w:szCs w:val="24"/>
          <w:lang w:val="hr-HR"/>
        </w:rPr>
      </w:pPr>
    </w:p>
    <w:p w:rsidRDefault="00A55089" w:rsidR="00A55089">
      <w:pPr>
        <w:jc w:val="both"/>
        <w:rPr>
          <w:rFonts w:hAnsi="Times New Roman" w:ascii="Times New Roman"/>
          <w:szCs w:val="24"/>
          <w:lang w:val="hr-HR"/>
        </w:rPr>
      </w:pPr>
    </w:p>
    <w:p w:rsidRDefault="00A55089" w:rsidR="00A55089">
      <w:pPr>
        <w:jc w:val="both"/>
        <w:rPr>
          <w:rFonts w:hAnsi="Times New Roman" w:ascii="Times New Roman"/>
          <w:szCs w:val="24"/>
          <w:lang w:val="hr-HR"/>
        </w:rPr>
      </w:pPr>
    </w:p>
    <w:p w:rsidRDefault="00A55089" w:rsidR="00A55089">
      <w:pPr>
        <w:jc w:val="both"/>
        <w:rPr>
          <w:rFonts w:hAnsi="Times New Roman" w:ascii="Times New Roman"/>
          <w:szCs w:val="24"/>
          <w:lang w:val="hr-HR"/>
        </w:rPr>
      </w:pPr>
    </w:p>
    <w:p w:rsidRDefault="00A55089" w:rsidR="00A55089">
      <w:pPr>
        <w:jc w:val="both"/>
        <w:rPr>
          <w:rFonts w:hAnsi="Times New Roman" w:ascii="Times New Roman"/>
          <w:szCs w:val="24"/>
          <w:lang w:val="hr-HR"/>
        </w:rPr>
      </w:pPr>
    </w:p>
    <w:p w:rsidRDefault="00A55089" w:rsidR="00A55089">
      <w:pPr>
        <w:jc w:val="both"/>
        <w:rPr>
          <w:rFonts w:hAnsi="Times New Roman" w:ascii="Times New Roman"/>
          <w:szCs w:val="24"/>
          <w:lang w:val="hr-HR"/>
        </w:rPr>
      </w:pPr>
    </w:p>
    <w:p w:rsidRDefault="00A55089" w:rsidR="00A55089">
      <w:pPr>
        <w:jc w:val="both"/>
        <w:rPr>
          <w:rFonts w:hAnsi="Times New Roman" w:ascii="Times New Roman"/>
          <w:szCs w:val="24"/>
          <w:lang w:val="hr-HR"/>
        </w:rPr>
      </w:pPr>
    </w:p>
    <w:p w:rsidRDefault="00A55089" w:rsidR="00A55089">
      <w:pPr>
        <w:jc w:val="both"/>
        <w:rPr>
          <w:rFonts w:hAnsi="Times New Roman" w:ascii="Times New Roman"/>
          <w:szCs w:val="24"/>
          <w:lang w:val="hr-HR"/>
        </w:rPr>
      </w:pPr>
    </w:p>
    <w:p w:rsidRDefault="00A55089" w:rsidR="00A55089">
      <w:pPr>
        <w:jc w:val="both"/>
        <w:rPr>
          <w:rFonts w:hAnsi="Times New Roman" w:ascii="Times New Roman"/>
          <w:szCs w:val="24"/>
          <w:lang w:val="hr-HR"/>
        </w:rPr>
      </w:pPr>
    </w:p>
    <w:p w:rsidRDefault="00A55089" w:rsidR="00A55089">
      <w:pPr>
        <w:jc w:val="both"/>
        <w:rPr>
          <w:rFonts w:hAnsi="Times New Roman" w:ascii="Times New Roman"/>
          <w:szCs w:val="24"/>
          <w:lang w:val="hr-HR"/>
        </w:rPr>
      </w:pPr>
    </w:p>
    <w:p w:rsidRDefault="00A55089" w:rsidR="00A55089">
      <w:pPr>
        <w:jc w:val="both"/>
        <w:rPr>
          <w:rFonts w:hAnsi="Times New Roman" w:ascii="Times New Roman"/>
          <w:szCs w:val="24"/>
          <w:lang w:val="hr-HR"/>
        </w:rPr>
      </w:pPr>
    </w:p>
    <w:p w:rsidRDefault="00A55089" w:rsidR="00A55089">
      <w:pPr>
        <w:jc w:val="both"/>
        <w:rPr>
          <w:rFonts w:hAnsi="Times New Roman" w:ascii="Times New Roman"/>
          <w:szCs w:val="24"/>
          <w:lang w:val="hr-HR"/>
        </w:rPr>
      </w:pPr>
    </w:p>
    <w:p w:rsidRDefault="00A55089" w:rsidR="00A55089">
      <w:pPr>
        <w:jc w:val="both"/>
        <w:rPr>
          <w:rFonts w:hAnsi="Times New Roman" w:ascii="Times New Roman"/>
          <w:szCs w:val="24"/>
          <w:lang w:val="hr-HR"/>
        </w:rPr>
      </w:pPr>
    </w:p>
    <w:p w:rsidRDefault="00A55089" w:rsidR="00A55089">
      <w:pPr>
        <w:jc w:val="both"/>
        <w:rPr>
          <w:rFonts w:hAnsi="Times New Roman" w:ascii="Times New Roman"/>
          <w:szCs w:val="24"/>
          <w:lang w:val="hr-HR"/>
        </w:rPr>
      </w:pPr>
    </w:p>
    <w:p w:rsidRDefault="00A55089" w:rsidR="00A55089">
      <w:pPr>
        <w:jc w:val="both"/>
        <w:rPr>
          <w:rFonts w:hAnsi="Times New Roman" w:ascii="Times New Roman"/>
          <w:szCs w:val="24"/>
          <w:lang w:val="hr-HR"/>
        </w:rPr>
      </w:pPr>
    </w:p>
    <w:p w:rsidRDefault="00A55089" w:rsidR="00A55089">
      <w:pPr>
        <w:jc w:val="both"/>
        <w:rPr>
          <w:rFonts w:hAnsi="Times New Roman" w:ascii="Times New Roman"/>
          <w:szCs w:val="24"/>
          <w:lang w:val="hr-HR"/>
        </w:rPr>
      </w:pPr>
    </w:p>
    <w:p w:rsidRDefault="00A55089" w:rsidR="00A55089">
      <w:pPr>
        <w:jc w:val="both"/>
        <w:rPr>
          <w:rFonts w:hAnsi="Times New Roman" w:ascii="Times New Roman"/>
          <w:szCs w:val="24"/>
          <w:lang w:val="hr-HR"/>
        </w:rPr>
      </w:pPr>
    </w:p>
    <w:p w:rsidRDefault="00A55089" w:rsidR="00A55089">
      <w:pPr>
        <w:jc w:val="both"/>
        <w:rPr>
          <w:rFonts w:hAnsi="Times New Roman" w:ascii="Times New Roman"/>
          <w:szCs w:val="24"/>
          <w:lang w:val="hr-HR"/>
        </w:rPr>
      </w:pPr>
    </w:p>
    <w:p w:rsidRDefault="00A55089" w:rsidR="00A55089">
      <w:pPr>
        <w:jc w:val="both"/>
        <w:rPr>
          <w:rFonts w:hAnsi="Times New Roman" w:ascii="Times New Roman"/>
          <w:szCs w:val="24"/>
          <w:lang w:val="hr-HR"/>
        </w:rPr>
      </w:pPr>
    </w:p>
    <w:p w:rsidRDefault="00A55089" w:rsidR="00A55089">
      <w:pPr>
        <w:jc w:val="both"/>
        <w:rPr>
          <w:rFonts w:hAnsi="Times New Roman" w:ascii="Times New Roman"/>
          <w:szCs w:val="24"/>
          <w:lang w:val="hr-HR"/>
        </w:rPr>
      </w:pPr>
    </w:p>
    <w:p w:rsidRDefault="00A55089" w:rsidR="00A55089">
      <w:pPr>
        <w:jc w:val="both"/>
        <w:rPr>
          <w:rFonts w:hAnsi="Times New Roman" w:ascii="Times New Roman"/>
          <w:szCs w:val="24"/>
          <w:lang w:val="hr-HR"/>
        </w:rPr>
      </w:pPr>
    </w:p>
    <w:p w:rsidRDefault="00A55089" w:rsidR="00A55089">
      <w:pPr>
        <w:jc w:val="both"/>
        <w:rPr>
          <w:rFonts w:hAnsi="Times New Roman" w:ascii="Times New Roman"/>
          <w:szCs w:val="24"/>
          <w:lang w:val="hr-HR"/>
        </w:rPr>
      </w:pPr>
    </w:p>
    <w:p w:rsidRDefault="00A55089" w:rsidR="00A55089">
      <w:pPr>
        <w:jc w:val="both"/>
        <w:rPr>
          <w:rFonts w:hAnsi="Times New Roman" w:ascii="Times New Roman"/>
          <w:szCs w:val="24"/>
          <w:lang w:val="hr-HR"/>
        </w:rPr>
      </w:pPr>
    </w:p>
    <w:p w:rsidRDefault="00A55089" w:rsidR="00A55089">
      <w:pPr>
        <w:jc w:val="both"/>
        <w:rPr>
          <w:rFonts w:hAnsi="Times New Roman" w:ascii="Times New Roman"/>
          <w:szCs w:val="24"/>
          <w:lang w:val="hr-HR"/>
        </w:rPr>
      </w:pPr>
    </w:p>
    <w:p w:rsidRDefault="00A55089" w:rsidR="00A55089">
      <w:pPr>
        <w:jc w:val="both"/>
        <w:rPr>
          <w:rFonts w:hAnsi="Times New Roman" w:ascii="Times New Roman"/>
          <w:szCs w:val="24"/>
          <w:lang w:val="hr-HR"/>
        </w:rPr>
      </w:pPr>
    </w:p>
    <w:p w:rsidRDefault="00A55089" w:rsidR="00A55089">
      <w:pPr>
        <w:jc w:val="both"/>
        <w:rPr>
          <w:rFonts w:hAnsi="Times New Roman" w:ascii="Times New Roman"/>
          <w:szCs w:val="24"/>
          <w:lang w:val="hr-HR"/>
        </w:rPr>
      </w:pPr>
    </w:p>
    <w:p w:rsidRDefault="00A55089" w:rsidR="00A55089">
      <w:pPr>
        <w:jc w:val="both"/>
        <w:rPr>
          <w:rFonts w:hAnsi="Times New Roman" w:ascii="Times New Roman"/>
          <w:szCs w:val="24"/>
          <w:lang w:val="hr-HR"/>
        </w:rPr>
      </w:pPr>
    </w:p>
    <w:sectPr w:rsidSect="004D1B8A" w:rsidR="00A55089">
      <w:headerReference w:type="default" r:id="rId10"/>
      <w:headerReference w:type="first" r:id="rId11"/>
      <w:pgSz w:code="9" w:h="16840" w:w="11907"/>
      <w:pgMar w:gutter="0" w:footer="720" w:header="720" w:left="1418" w:bottom="993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A3A94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385CA2">
          <w:rPr>
            <w:rFonts w:hAnsi="Times New Roman" w:ascii="Times New Roman"/>
          </w:rPr>
          <w:t>1013</w:t>
        </w:r>
        <w:r w:rsidR="003F0577">
          <w:rPr>
            <w:rFonts w:hAnsi="Times New Roman" w:ascii="Times New Roman"/>
          </w:rPr>
          <w:t>/2016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0BE0"/>
    <w:rsid w:val="000A2F4A"/>
    <w:rsid w:val="000B609B"/>
    <w:rsid w:val="000C47B3"/>
    <w:rsid w:val="000F2BDD"/>
    <w:rsid w:val="000F45CC"/>
    <w:rsid w:val="00112B50"/>
    <w:rsid w:val="001815A2"/>
    <w:rsid w:val="00182088"/>
    <w:rsid w:val="001C16DF"/>
    <w:rsid w:val="00213673"/>
    <w:rsid w:val="0023619C"/>
    <w:rsid w:val="002E3C34"/>
    <w:rsid w:val="00304EC8"/>
    <w:rsid w:val="003400FB"/>
    <w:rsid w:val="00384EBE"/>
    <w:rsid w:val="00385CA2"/>
    <w:rsid w:val="00397ACD"/>
    <w:rsid w:val="003F0577"/>
    <w:rsid w:val="0042162E"/>
    <w:rsid w:val="00426C45"/>
    <w:rsid w:val="004D1B8A"/>
    <w:rsid w:val="004F5C8C"/>
    <w:rsid w:val="00532B71"/>
    <w:rsid w:val="00552233"/>
    <w:rsid w:val="005940E9"/>
    <w:rsid w:val="005D2504"/>
    <w:rsid w:val="006356C5"/>
    <w:rsid w:val="00691B86"/>
    <w:rsid w:val="007A29F9"/>
    <w:rsid w:val="007D17C4"/>
    <w:rsid w:val="00840E3D"/>
    <w:rsid w:val="0085111E"/>
    <w:rsid w:val="008B6367"/>
    <w:rsid w:val="008D4308"/>
    <w:rsid w:val="00937E6F"/>
    <w:rsid w:val="009674CB"/>
    <w:rsid w:val="00981BBD"/>
    <w:rsid w:val="00997BA9"/>
    <w:rsid w:val="009E0B17"/>
    <w:rsid w:val="00A15EE7"/>
    <w:rsid w:val="00A55089"/>
    <w:rsid w:val="00A771C8"/>
    <w:rsid w:val="00A95334"/>
    <w:rsid w:val="00AB7883"/>
    <w:rsid w:val="00AF40B4"/>
    <w:rsid w:val="00B03169"/>
    <w:rsid w:val="00B128B9"/>
    <w:rsid w:val="00B73C41"/>
    <w:rsid w:val="00C5291B"/>
    <w:rsid w:val="00CF2939"/>
    <w:rsid w:val="00D44D4F"/>
    <w:rsid w:val="00D90D9F"/>
    <w:rsid w:val="00D955F3"/>
    <w:rsid w:val="00DA3A94"/>
    <w:rsid w:val="00DB29D2"/>
    <w:rsid w:val="00DB4528"/>
    <w:rsid w:val="00DC1D32"/>
    <w:rsid w:val="00E042B0"/>
    <w:rsid w:val="00EE5750"/>
    <w:rsid w:val="00F24653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426C45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426C4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A2F4A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0A2F4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3A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3A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3A9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3A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3A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426C45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426C4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A2F4A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0A2F4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3A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3A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3A9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3A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3A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34385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35225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00388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77792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0457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55659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3923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4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8739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7197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27954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1013</izvorni_sadrzaj>
    <derivirana_varijabla naziv="DomainObject.Predmet.Broj_1">1013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St-1013/2016</izvorni_sadrzaj>
    <derivirana_varijabla naziv="DomainObject.Predmet.OznakaBroj_1">St-1013/2016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 - papirna industrija d. o. o.</izvorni_sadrzaj>
    <derivirana_varijabla naziv="DomainObject.Predmet.ProtustrankaFormated_1">  PAN - papirna industrija d. o. o.</derivirana_varijabla>
  </DomainObject.Predmet.ProtustrankaFormated>
  <DomainObject.Predmet.ProtustrankaFormatedOIB>
    <izvorni_sadrzaj>  PAN - papirna industrija d. o. o., OIB 21056005908</izvorni_sadrzaj>
    <derivirana_varijabla naziv="DomainObject.Predmet.ProtustrankaFormatedOIB_1">  PAN - papirna industrija d. o. o., OIB 21056005908</derivirana_varijabla>
  </DomainObject.Predmet.ProtustrankaFormatedOIB>
  <DomainObject.Predmet.ProtustrankaFormatedWithAdress>
    <izvorni_sadrzaj> PAN - papirna industrija d. o. o., Miramarska cesta 11 B, 10000 Zagreb</izvorni_sadrzaj>
    <derivirana_varijabla naziv="DomainObject.Predmet.ProtustrankaFormatedWithAdress_1"> PAN - papirna industrija d. o. o., Miramarska cesta 11 B, 10000 Zagreb</derivirana_varijabla>
  </DomainObject.Predmet.ProtustrankaFormatedWithAdress>
  <DomainObject.Predmet.ProtustrankaFormatedWithAdressOIB>
    <izvorni_sadrzaj> PAN - papirna industrija d. o. o., OIB 21056005908, Miramarska cesta 11 B, 10000 Zagreb</izvorni_sadrzaj>
    <derivirana_varijabla naziv="DomainObject.Predmet.ProtustrankaFormatedWithAdressOIB_1"> PAN - papirna industrija d. o. o., OIB 21056005908, Miramarska cesta 11 B, 10000 Zagreb</derivirana_varijabla>
  </DomainObject.Predmet.ProtustrankaFormatedWithAdressOIB>
  <DomainObject.Predmet.ProtustrankaWithAdress>
    <izvorni_sadrzaj>PAN - papirna industrija d. o. o. Miramarska cesta 11 B, 10000 Zagreb</izvorni_sadrzaj>
    <derivirana_varijabla naziv="DomainObject.Predmet.ProtustrankaWithAdress_1">PAN - papirna industrija d. o. o. Miramarska cesta 11 B, 10000 Zagreb</derivirana_varijabla>
  </DomainObject.Predmet.ProtustrankaWithAdress>
  <DomainObject.Predmet.ProtustrankaWithAdressOIB>
    <izvorni_sadrzaj>PAN - papirna industrija d. o. o., OIB 21056005908, Miramarska cesta 11 B, 10000 Zagreb</izvorni_sadrzaj>
    <derivirana_varijabla naziv="DomainObject.Predmet.ProtustrankaWithAdressOIB_1">PAN - papirna industrija d. o. o., OIB 21056005908, Miramarska cesta 11 B, 10000 Zagreb</derivirana_varijabla>
  </DomainObject.Predmet.ProtustrankaWithAdressOIB>
  <DomainObject.Predmet.ProtustrankaNazivFormated>
    <izvorni_sadrzaj>PAN - papirna industrija d. o. o.</izvorni_sadrzaj>
    <derivirana_varijabla naziv="DomainObject.Predmet.ProtustrankaNazivFormated_1">PAN - papirna industrija d. o. o.</derivirana_varijabla>
  </DomainObject.Predmet.ProtustrankaNazivFormated>
  <DomainObject.Predmet.ProtustrankaNazivFormatedOIB>
    <izvorni_sadrzaj>PAN - papirna industrija d. o. o., OIB 21056005908</izvorni_sadrzaj>
    <derivirana_varijabla naziv="DomainObject.Predmet.ProtustrankaNazivFormatedOIB_1">PAN - papirna industrija d. o. o., OIB 21056005908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PAN - papirna industrija d. o. o.</item>
    </izvorni_sadrzaj>
    <derivirana_varijabla naziv="DomainObject.Predmet.ProtuStrankaListFormated_1">
      <item>PAN - papirna industrija d. o. o.</item>
    </derivirana_varijabla>
  </DomainObject.Predmet.ProtuStrankaListFormated>
  <DomainObject.Predmet.ProtuStrankaListFormatedOIB>
    <izvorni_sadrzaj>
      <item>PAN - papirna industrija d. o. o., OIB 21056005908</item>
    </izvorni_sadrzaj>
    <derivirana_varijabla naziv="DomainObject.Predmet.ProtuStrankaListFormatedOIB_1">
      <item>PAN - papirna industrija d. o. o., OIB 21056005908</item>
    </derivirana_varijabla>
  </DomainObject.Predmet.ProtuStrankaListFormatedOIB>
  <DomainObject.Predmet.ProtuStrankaListFormatedWithAdress>
    <izvorni_sadrzaj>
      <item>PAN - papirna industrija d. o. o., Miramarska cesta 11 B, 10000 Zagreb</item>
    </izvorni_sadrzaj>
    <derivirana_varijabla naziv="DomainObject.Predmet.ProtuStrankaListFormatedWithAdress_1">
      <item>PAN - papirna industrija d. o. o., Miramarska cesta 11 B, 10000 Zagreb</item>
    </derivirana_varijabla>
  </DomainObject.Predmet.ProtuStrankaListFormatedWithAdress>
  <DomainObject.Predmet.ProtuStrankaListFormatedWithAdressOIB>
    <izvorni_sadrzaj>
      <item>PAN - papirna industrija d. o. o., OIB 21056005908, Miramarska cesta 11 B, 10000 Zagreb</item>
    </izvorni_sadrzaj>
    <derivirana_varijabla naziv="DomainObject.Predmet.ProtuStrankaListFormatedWithAdressOIB_1">
      <item>PAN - papirna industrija d. o. o., OIB 21056005908, Miramarska cesta 11 B, 10000 Zagreb</item>
    </derivirana_varijabla>
  </DomainObject.Predmet.ProtuStrankaListFormatedWithAdressOIB>
  <DomainObject.Predmet.ProtuStrankaListNazivFormated>
    <izvorni_sadrzaj>
      <item>PAN - papirna industrija d. o. o.</item>
    </izvorni_sadrzaj>
    <derivirana_varijabla naziv="DomainObject.Predmet.ProtuStrankaListNazivFormated_1">
      <item>PAN - papirna industrija d. o. o.</item>
    </derivirana_varijabla>
  </DomainObject.Predmet.ProtuStrankaListNazivFormated>
  <DomainObject.Predmet.ProtuStrankaListNazivFormatedOIB>
    <izvorni_sadrzaj>
      <item>PAN - papirna industrija d. o. o., OIB 21056005908</item>
    </izvorni_sadrzaj>
    <derivirana_varijabla naziv="DomainObject.Predmet.ProtuStrankaListNazivFormatedOIB_1">
      <item>PAN - papirna industrija d. o. o., OIB 21056005908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PAN - papirna industrija d. o. o.</izvorni_sadrzaj>
    <derivirana_varijabla naziv="DomainObject.Predmet.ProtustrankaIDrugi_1">PAN - papirna industrija d. o. 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PAN - papirna industrija d. o. o., OIB 21056005908, Miramarska cesta 11 B, 10000 Zagreb</izvorni_sadrzaj>
    <derivirana_varijabla naziv="DomainObject.Predmet.ProtustrankaIDrugiAdressOIB_1">PAN - papirna industrija d. o. o., OIB 21056005908, Miramarska cesta 11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PAN - papirna industrija d. o. o.</item>
    </izvorni_sadrzaj>
    <derivirana_varijabla naziv="DomainObject.Predmet.SudioniciListNaziv_1">
      <item>FINA Regionalni centar Zagreb</item>
      <item>PAN - papirna industrija d. o. o.</item>
    </derivirana_varijabla>
  </DomainObject.Predmet.SudioniciListNaziv>
  <DomainObject.Predmet.SudioniciListAdressOIB>
    <izvorni_sadrzaj>
      <item>FINA Regionalni centar Zagreb, OIB 85821130368, Trg svibanjskih žrtava 1995. 1,10000 Zagreb</item>
      <item>PAN - papirna industrija d. o. o., OIB 21056005908, Miramarska cesta 11 B,10000 Zagreb</item>
    </izvorni_sadrzaj>
    <derivirana_varijabla naziv="DomainObject.Predmet.SudioniciListAdressOIB_1">
      <item>FINA Regionalni centar Zagreb, OIB 85821130368, Trg svibanjskih žrtava 1995. 1,10000 Zagreb</item>
      <item>PAN - papirna industrija d. o. o., OIB 21056005908, Miramarska cesta 11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21056005908</item>
    </izvorni_sadrzaj>
    <derivirana_varijabla naziv="DomainObject.Predmet.SudioniciListNazivOIB_1">
      <item>, OIB 85821130368</item>
      <item>, OIB 21056005908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486</properties:Words>
  <properties:Characters>2658</properties:Characters>
  <properties:Lines>99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2016-12-16T10:52:00Z</dcterms:created>
  <dc:creator>Sudsko vijeæe</dc:creator>
  <cp:lastModifiedBy>Jadranka Zelić</cp:lastModifiedBy>
  <cp:lastPrinted>2016-12-16T12:37:00Z</cp:lastPrinted>
  <dcterms:modified xmlns:xsi="http://www.w3.org/2001/XMLSchema-instance" xsi:type="dcterms:W3CDTF">2016-12-16T12:37:00Z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