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e6e69" w14:paraId="0ce6e69" w:rsidRDefault="00EB6168" w:rsidP="00EB6168" w:rsidR="00EB6168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EB6168" w:rsidR="00EB6168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A2050D">
        <w:t>4822</w:t>
      </w:r>
      <w:r w:rsidR="00A940BE">
        <w:t>/15</w:t>
      </w:r>
      <w:r w:rsidR="00A940BE">
        <w:br w:clear="all" w:type="textWrapping"/>
      </w:r>
      <w:r>
        <w:t>REPUBLIKA HRVATSKA</w:t>
      </w:r>
    </w:p>
    <w:p w:rsidRDefault="00EB6168" w:rsidP="00EB6168" w:rsidR="00EB6168">
      <w:r>
        <w:t>TRGOVAČKI SUD U ZAGREBU</w:t>
      </w:r>
    </w:p>
    <w:p w:rsidRDefault="00EB6168" w:rsidP="00EB6168" w:rsidR="00EB6168">
      <w:r>
        <w:t xml:space="preserve">STALNA SLUŽBA </w:t>
      </w:r>
    </w:p>
    <w:p w:rsidRDefault="00EB6168" w:rsidP="00EB6168" w:rsidR="00EB6168">
      <w:r>
        <w:t>Karlovac, Ljudevita Šestića 4</w:t>
      </w:r>
    </w:p>
    <w:p w:rsidRDefault="00EB6168" w:rsidP="00EB6168" w:rsidR="00EB6168"/>
    <w:p w:rsidRDefault="00EB6168" w:rsidP="00EB6168" w:rsidR="00EB6168"/>
    <w:p w:rsidRDefault="00EB6168" w:rsidP="00EB6168" w:rsidR="00EB6168">
      <w:pPr>
        <w:jc w:val="center"/>
      </w:pPr>
      <w:r>
        <w:t>U  I M E   R E P U  B L I K E   H R V A T S K E</w:t>
      </w:r>
    </w:p>
    <w:p w:rsidRDefault="00EB6168" w:rsidP="00EB6168" w:rsidR="00EB6168">
      <w:pPr>
        <w:tabs>
          <w:tab w:pos="4050" w:val="left"/>
        </w:tabs>
        <w:jc w:val="center"/>
      </w:pPr>
      <w:r>
        <w:t>R J E Š E N J E</w:t>
      </w:r>
    </w:p>
    <w:p w:rsidRDefault="0045631B" w:rsidP="00EB6168" w:rsidR="0045631B">
      <w:pPr>
        <w:ind w:firstLine="720"/>
        <w:jc w:val="both"/>
      </w:pPr>
    </w:p>
    <w:p w:rsidRDefault="0045631B" w:rsidP="0057485D" w:rsidR="0045631B">
      <w:pPr>
        <w:ind w:firstLine="708"/>
        <w:jc w:val="both"/>
      </w:pPr>
      <w:r>
        <w:t xml:space="preserve">Trgovački sud u Zagrebu, Stalna služba, po sucu Goranki Boljkovac, kao stečajnom sucu, u skraćenom stečajnom nad dužnikom </w:t>
      </w:r>
      <w:r w:rsidR="00A2050D">
        <w:t>BIO CENTAR d.o.o. Kašina, Odvojak Reber 6, OIB 38174294017</w:t>
      </w:r>
      <w:r>
        <w:t xml:space="preserve">, dana </w:t>
      </w:r>
      <w:r w:rsidR="00841D1C">
        <w:t>1</w:t>
      </w:r>
      <w:r w:rsidR="0014347D">
        <w:t>7</w:t>
      </w:r>
      <w:r>
        <w:t>. veljače 2016. godine,</w:t>
      </w:r>
    </w:p>
    <w:p w:rsidRDefault="0045631B" w:rsidP="00EB6168" w:rsidR="0045631B">
      <w:pPr>
        <w:ind w:firstLine="720"/>
        <w:jc w:val="both"/>
      </w:pPr>
    </w:p>
    <w:p w:rsidRDefault="00EB6168" w:rsidP="00EB6168" w:rsidR="00EB6168">
      <w:pPr>
        <w:jc w:val="center"/>
      </w:pPr>
      <w:r>
        <w:t>r i j e š i o     j e</w:t>
      </w:r>
    </w:p>
    <w:p w:rsidRDefault="00EB6168" w:rsidP="00EB6168" w:rsidR="00EB6168"/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Otvara se stečajni postupak nad dužnikom </w:t>
      </w:r>
      <w:r w:rsidR="00A2050D">
        <w:t>BIO CENTAR d.o.o. Kašina, Odvojak Reber 6, OIB 38174294017</w:t>
      </w:r>
      <w:r>
        <w:t xml:space="preserve">. Stečajni postupak je otvoren dana </w:t>
      </w:r>
      <w:r w:rsidR="0045631B">
        <w:t>1</w:t>
      </w:r>
      <w:r w:rsidR="0014347D">
        <w:t>7</w:t>
      </w:r>
      <w:r w:rsidR="0045631B">
        <w:t>. veljače</w:t>
      </w:r>
      <w:r>
        <w:t xml:space="preserve"> 2016. godine u </w:t>
      </w:r>
      <w:r w:rsidR="0014347D">
        <w:t>10,</w:t>
      </w:r>
      <w:r w:rsidR="00A2050D">
        <w:t>52</w:t>
      </w:r>
      <w:r>
        <w:t xml:space="preserve"> 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EB6168" w:rsidR="00EB6168">
      <w:pPr>
        <w:ind w:left="708"/>
        <w:jc w:val="both"/>
      </w:pPr>
    </w:p>
    <w:p w:rsidRDefault="00EB6168" w:rsidP="00BE4184" w:rsidR="00BE4184">
      <w:pPr>
        <w:pStyle w:val="Odlomakpopisa"/>
        <w:numPr>
          <w:ilvl w:val="0"/>
          <w:numId w:val="3"/>
        </w:numPr>
        <w:jc w:val="both"/>
      </w:pPr>
      <w:r>
        <w:t xml:space="preserve">Stečajnim upraviteljem </w:t>
      </w:r>
      <w:r w:rsidR="00BE4184">
        <w:t xml:space="preserve">se imenuje </w:t>
      </w:r>
      <w:r w:rsidR="00A2050D">
        <w:t>Berislav Maksimović, Varaždin, Hrašćica, Braće Radić 1, OIB 57300759557</w:t>
      </w:r>
      <w:r w:rsidR="00BE4184">
        <w:t>.</w:t>
      </w:r>
    </w:p>
    <w:p w:rsidRDefault="00EB6168" w:rsidP="00BE4184" w:rsidR="00EB6168">
      <w:pPr>
        <w:pStyle w:val="Odlomakpopisa"/>
        <w:ind w:left="708"/>
        <w:jc w:val="both"/>
      </w:pPr>
    </w:p>
    <w:p w:rsidRDefault="00EB6168" w:rsidP="00B52D06" w:rsidR="00EB6168">
      <w:pPr>
        <w:numPr>
          <w:ilvl w:val="0"/>
          <w:numId w:val="3"/>
        </w:numPr>
        <w:jc w:val="both"/>
      </w:pPr>
      <w:r>
        <w:t>Zaključuje se stečajni postupak nad dužnikom</w:t>
      </w:r>
      <w:r w:rsidR="005A1C82">
        <w:t xml:space="preserve"> </w:t>
      </w:r>
      <w:r w:rsidR="00A2050D">
        <w:t>BIO CENTAR d.o.o. Kašina, Odvojak Reber 6, OIB 38174294017</w:t>
      </w:r>
      <w:r w:rsidR="0014347D">
        <w:t>,</w:t>
      </w:r>
      <w:r w:rsidR="00ED1BC8">
        <w:t xml:space="preserve"> </w:t>
      </w:r>
      <w:r>
        <w:t xml:space="preserve">s danom </w:t>
      </w:r>
      <w:r w:rsidR="0045631B">
        <w:t>1</w:t>
      </w:r>
      <w:r w:rsidR="0014347D">
        <w:t>7</w:t>
      </w:r>
      <w:r w:rsidR="0045631B">
        <w:t>. veljače 2016. godine.</w:t>
      </w:r>
    </w:p>
    <w:p w:rsidRDefault="00EB6168" w:rsidP="00EB6168" w:rsidR="00EB6168">
      <w:pPr>
        <w:jc w:val="both"/>
      </w:pPr>
    </w:p>
    <w:p w:rsidRDefault="00EB6168" w:rsidP="00B52D06" w:rsidR="00EB6168">
      <w:pPr>
        <w:numPr>
          <w:ilvl w:val="0"/>
          <w:numId w:val="3"/>
        </w:numPr>
        <w:jc w:val="both"/>
        <w:rPr>
          <w:b/>
        </w:rPr>
      </w:pPr>
      <w:r>
        <w:t xml:space="preserve">Nakon pravomoćnosti ovog rješenja dužnik </w:t>
      </w:r>
      <w:r w:rsidR="00A2050D">
        <w:t>BIO CENTAR d.o.o. Kašina, Odvojak Reber 6, OIB 38174294017</w:t>
      </w:r>
      <w:r w:rsidR="0045631B">
        <w:t xml:space="preserve">, </w:t>
      </w:r>
      <w:r>
        <w:t>će biti brisan iz sudskog registra ovog suda.</w:t>
      </w:r>
    </w:p>
    <w:p w:rsidRDefault="00EB6168" w:rsidP="00EB6168" w:rsidR="00EB6168">
      <w:pPr>
        <w:jc w:val="center"/>
        <w:rPr>
          <w:b/>
        </w:rPr>
      </w:pPr>
    </w:p>
    <w:p w:rsidRDefault="00EB6168" w:rsidP="00EB6168" w:rsidR="00EB6168">
      <w:pPr>
        <w:jc w:val="center"/>
      </w:pPr>
      <w:r>
        <w:t>Obrazloženje</w:t>
      </w:r>
    </w:p>
    <w:p w:rsidRDefault="00EB6168" w:rsidP="00EB6168" w:rsidR="00EB6168"/>
    <w:p w:rsidRDefault="00EB6168" w:rsidP="00B52D06" w:rsidR="00B52D06">
      <w:pPr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 xml:space="preserve">je sudu dana </w:t>
      </w:r>
      <w:r w:rsidR="00CE7CAF">
        <w:t>30. listopada</w:t>
      </w:r>
      <w:r w:rsidR="00B52D06">
        <w:t xml:space="preserve"> 2015.</w:t>
      </w:r>
      <w:r w:rsidR="00E46036">
        <w:t xml:space="preserve"> godine</w:t>
      </w:r>
      <w:r>
        <w:t xml:space="preserve"> zahtjev za provedbu skraćenog stečajnog postupka nad dužnikom </w:t>
      </w:r>
      <w:r w:rsidR="00A2050D">
        <w:t>BIO CENTAR d.o.o. Kašina, Odvojak Reber 6, OIB 38174294017</w:t>
      </w:r>
      <w:r>
        <w:t xml:space="preserve">, </w:t>
      </w:r>
      <w:r w:rsidR="00B52D06">
        <w:t>temeljem odredbe čl. 429. st. 1. Stečajnog zakona (Narodne novine broj 71/15, dalje u tekstu: SZ-a).</w:t>
      </w:r>
    </w:p>
    <w:p w:rsidRDefault="00B52D06" w:rsidP="00B52D06" w:rsidR="00B52D06">
      <w:pPr>
        <w:ind w:firstLine="708"/>
        <w:jc w:val="both"/>
      </w:pPr>
    </w:p>
    <w:p w:rsidRDefault="00B52D06" w:rsidP="00B52D06" w:rsidR="00B52D06">
      <w:pPr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4D7DF4" w:rsidP="00B52D06" w:rsidR="004D7DF4">
      <w:pPr>
        <w:ind w:firstLine="708"/>
        <w:jc w:val="both"/>
      </w:pPr>
    </w:p>
    <w:p w:rsidRDefault="004D7DF4" w:rsidP="00EB6168" w:rsidR="00EB6168">
      <w:pPr>
        <w:ind w:firstLine="708"/>
        <w:jc w:val="both"/>
      </w:pPr>
      <w:r>
        <w:t>Nadalje, o</w:t>
      </w:r>
      <w:r w:rsidR="00EB6168">
        <w:t xml:space="preserve">glasom od </w:t>
      </w:r>
      <w:r w:rsidR="00A2050D">
        <w:t>11</w:t>
      </w:r>
      <w:r w:rsidR="0045631B">
        <w:t>. prosinca</w:t>
      </w:r>
      <w:r w:rsidR="00EB6168">
        <w:t xml:space="preserve"> 2015. godine</w:t>
      </w:r>
      <w:r w:rsidR="0045631B">
        <w:t>, koji je oglašen na e-oglasnoj pl</w:t>
      </w:r>
      <w:r>
        <w:t xml:space="preserve">oči suda dana </w:t>
      </w:r>
      <w:r w:rsidR="00A2050D">
        <w:t>11</w:t>
      </w:r>
      <w:r>
        <w:t xml:space="preserve">. prosinca 2015. godine, sud je pozvao </w:t>
      </w:r>
      <w:r w:rsidR="00EB6168">
        <w:t>dužnikov</w:t>
      </w:r>
      <w:r>
        <w:t xml:space="preserve">e vjerovnike da u roku od 45 </w:t>
      </w:r>
      <w:r>
        <w:lastRenderedPageBreak/>
        <w:t xml:space="preserve">dana, </w:t>
      </w:r>
      <w:r w:rsidR="00EB6168">
        <w:t xml:space="preserve"> 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EB6168" w:rsidR="004D7DF4">
      <w:pPr>
        <w:ind w:firstLine="708"/>
        <w:jc w:val="both"/>
      </w:pPr>
    </w:p>
    <w:p w:rsidRDefault="004D7DF4" w:rsidP="00EB6168" w:rsidR="004D7DF4">
      <w:pPr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EB6168" w:rsidR="00EB6168">
      <w:pPr>
        <w:ind w:firstLine="708"/>
        <w:jc w:val="both"/>
      </w:pPr>
    </w:p>
    <w:p w:rsidRDefault="00095AAE" w:rsidP="00095AAE" w:rsidR="00095AAE">
      <w:pPr>
        <w:ind w:firstLine="708"/>
        <w:jc w:val="both"/>
      </w:pPr>
      <w:r>
        <w:t>Osobe ovlaštene za zastupanje dužni</w:t>
      </w:r>
      <w:r w:rsidR="00F554A6">
        <w:t xml:space="preserve">ka po zakonu nisu postupile po zaključku kojim su </w:t>
      </w:r>
      <w:r>
        <w:t>pozvane dostaviti ovjerovljen popis imovine i obvez</w:t>
      </w:r>
      <w:r w:rsidR="00F554A6">
        <w:t xml:space="preserve">a dužnika na propisanom obrascu, a na što su te osobe pozvane i oglasom od </w:t>
      </w:r>
      <w:r w:rsidR="00A2050D">
        <w:t>11</w:t>
      </w:r>
      <w:r w:rsidR="00F554A6">
        <w:t>. prosinca 2015. godine.</w:t>
      </w:r>
      <w:r>
        <w:t xml:space="preserve">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Iz podneska Hrvatskog zavoda za mirovinsko osiguranje proizlazi da dužnik nema zaposlenih.</w:t>
      </w:r>
    </w:p>
    <w:p w:rsidRDefault="00EB6168" w:rsidP="00EB6168" w:rsidR="00EB6168">
      <w:pPr>
        <w:ind w:firstLine="708"/>
        <w:jc w:val="both"/>
      </w:pPr>
      <w:r>
        <w:t xml:space="preserve"> </w:t>
      </w:r>
    </w:p>
    <w:p w:rsidRDefault="00EB6168" w:rsidP="00EB6168" w:rsidR="00EB6168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 xml:space="preserve">Izbor stečajnog upravitelja je obavljen primjenom odredbi čl. 432. SZ-a. </w:t>
      </w:r>
    </w:p>
    <w:p w:rsidRDefault="00E46036" w:rsidP="00EB6168" w:rsidR="00E46036">
      <w:pPr>
        <w:ind w:firstLine="708"/>
        <w:jc w:val="both"/>
      </w:pPr>
    </w:p>
    <w:p w:rsidRDefault="00EB6168" w:rsidP="00AD755D" w:rsidR="00EB6168">
      <w:pPr>
        <w:jc w:val="center"/>
      </w:pPr>
      <w:r>
        <w:t xml:space="preserve">U Karlovcu </w:t>
      </w:r>
      <w:r w:rsidR="00191059">
        <w:t>1</w:t>
      </w:r>
      <w:r w:rsidR="0014347D">
        <w:t>7</w:t>
      </w:r>
      <w:r w:rsidR="00191059">
        <w:t xml:space="preserve">. veljače </w:t>
      </w:r>
      <w:r>
        <w:t>2016. godine</w:t>
      </w:r>
    </w:p>
    <w:p w:rsidRDefault="0057485D" w:rsidP="0057485D" w:rsidR="00EB6168">
      <w:pPr>
        <w:ind w:left="5664"/>
        <w:jc w:val="center"/>
      </w:pPr>
      <w:r>
        <w:t xml:space="preserve">                      </w:t>
      </w:r>
      <w:r w:rsidR="00EB6168">
        <w:t>Stečajni sudac:</w:t>
      </w:r>
    </w:p>
    <w:p w:rsidRDefault="00EB6168" w:rsidP="009564DB" w:rsidR="009564DB">
      <w:pPr>
        <w:jc w:val="right"/>
      </w:pPr>
      <w:r>
        <w:t xml:space="preserve">                                           </w:t>
      </w:r>
      <w:r w:rsidR="0057485D">
        <w:t xml:space="preserve">                           </w:t>
      </w:r>
      <w:r>
        <w:t xml:space="preserve">   </w:t>
      </w:r>
      <w:r w:rsidR="00191059">
        <w:t>Goranka Boljkovac</w:t>
      </w:r>
    </w:p>
    <w:p w:rsidRDefault="009564DB" w:rsidP="009564DB" w:rsidR="009564DB">
      <w:pPr>
        <w:jc w:val="right"/>
      </w:pPr>
    </w:p>
    <w:p w:rsidRDefault="0057485D" w:rsidP="009564DB" w:rsidR="0057485D">
      <w:pPr>
        <w:jc w:val="right"/>
      </w:pPr>
    </w:p>
    <w:p w:rsidRDefault="003341E5" w:rsidP="0097396D" w:rsidR="003341E5">
      <w:pPr>
        <w:tabs>
          <w:tab w:pos="7070" w:val="left"/>
        </w:tabs>
      </w:pPr>
    </w:p>
    <w:p w:rsidRDefault="00EB6168" w:rsidP="00AD755D" w:rsidR="00EB6168"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EB6168" w:rsidP="00EB6168" w:rsidR="00EB6168">
      <w:r>
        <w:t>Dna:</w:t>
      </w:r>
    </w:p>
    <w:p w:rsidRDefault="00EB6168" w:rsidP="00EB6168" w:rsidR="00EB6168">
      <w:pPr>
        <w:numPr>
          <w:ilvl w:val="0"/>
          <w:numId w:val="2"/>
        </w:numPr>
      </w:pPr>
      <w:r>
        <w:t>podnositelj zahtjeva FINA</w:t>
      </w:r>
    </w:p>
    <w:p w:rsidRDefault="00EB6168" w:rsidP="00EB6168" w:rsidR="00EB6168">
      <w:pPr>
        <w:numPr>
          <w:ilvl w:val="0"/>
          <w:numId w:val="2"/>
        </w:numPr>
      </w:pPr>
      <w:r>
        <w:t>dužnik i zakonski zastupnik dužnika</w:t>
      </w:r>
    </w:p>
    <w:p w:rsidRDefault="00EB6168" w:rsidP="00EB6168" w:rsidR="00EB6168">
      <w:pPr>
        <w:numPr>
          <w:ilvl w:val="0"/>
          <w:numId w:val="2"/>
        </w:numPr>
      </w:pPr>
      <w:r>
        <w:t>Ministarstvo pravosuđa RH po ŽDO u Zagrebu</w:t>
      </w:r>
    </w:p>
    <w:p w:rsidRDefault="00EB6168" w:rsidP="00EB6168" w:rsidR="00EB6168">
      <w:pPr>
        <w:numPr>
          <w:ilvl w:val="0"/>
          <w:numId w:val="2"/>
        </w:numPr>
      </w:pPr>
      <w:r>
        <w:t>sudski registar, elektronski i neposredno po pravomoćnosti</w:t>
      </w:r>
    </w:p>
    <w:p w:rsidRDefault="00EB6168" w:rsidP="00EB6168" w:rsidR="00EB6168">
      <w:pPr>
        <w:numPr>
          <w:ilvl w:val="0"/>
          <w:numId w:val="2"/>
        </w:numPr>
      </w:pPr>
      <w:r>
        <w:t>e-oglasna ploča suda</w:t>
      </w:r>
    </w:p>
    <w:p w:rsidRDefault="00EB6168" w:rsidP="00EB6168" w:rsidR="00EB6168">
      <w:pPr>
        <w:numPr>
          <w:ilvl w:val="0"/>
          <w:numId w:val="2"/>
        </w:numPr>
      </w:pPr>
      <w:r>
        <w:t>Porezna uprava Zagreb</w:t>
      </w:r>
    </w:p>
    <w:p w:rsidRDefault="00EB6168" w:rsidP="00EB6168" w:rsidR="00416614" w:rsidRPr="00EB6168">
      <w:pPr>
        <w:numPr>
          <w:ilvl w:val="0"/>
          <w:numId w:val="2"/>
        </w:numPr>
      </w:pPr>
      <w:r>
        <w:t xml:space="preserve">stečajni upravitelj </w:t>
      </w:r>
      <w:r w:rsidR="00A2050D">
        <w:t>Berislav Maksimović</w:t>
      </w:r>
    </w:p>
    <w:sectPr w:rsidSect="00DF1B94" w:rsidR="00416614" w:rsidRPr="00EB6168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C348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A2050D">
      <w:t>4822</w:t>
    </w:r>
    <w:r w:rsidR="003126C7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4421"/>
    <w:rsid w:val="000229C0"/>
    <w:rsid w:val="00064804"/>
    <w:rsid w:val="000858AE"/>
    <w:rsid w:val="00095AAE"/>
    <w:rsid w:val="000B4426"/>
    <w:rsid w:val="000E7C58"/>
    <w:rsid w:val="000F0A0A"/>
    <w:rsid w:val="0014159D"/>
    <w:rsid w:val="0014347D"/>
    <w:rsid w:val="0014448D"/>
    <w:rsid w:val="00191059"/>
    <w:rsid w:val="00217CDB"/>
    <w:rsid w:val="00256567"/>
    <w:rsid w:val="00263B62"/>
    <w:rsid w:val="0027227B"/>
    <w:rsid w:val="0027745F"/>
    <w:rsid w:val="00277477"/>
    <w:rsid w:val="00277F8E"/>
    <w:rsid w:val="0028644D"/>
    <w:rsid w:val="00295F32"/>
    <w:rsid w:val="002A3066"/>
    <w:rsid w:val="002D16B2"/>
    <w:rsid w:val="002D49A0"/>
    <w:rsid w:val="002F285A"/>
    <w:rsid w:val="003126C7"/>
    <w:rsid w:val="003341E5"/>
    <w:rsid w:val="00343119"/>
    <w:rsid w:val="003746BE"/>
    <w:rsid w:val="003810CA"/>
    <w:rsid w:val="003C32B3"/>
    <w:rsid w:val="003F3D73"/>
    <w:rsid w:val="00416614"/>
    <w:rsid w:val="0045631B"/>
    <w:rsid w:val="004B0E11"/>
    <w:rsid w:val="004B4514"/>
    <w:rsid w:val="004D27C4"/>
    <w:rsid w:val="004D7DF4"/>
    <w:rsid w:val="0053264E"/>
    <w:rsid w:val="0057485D"/>
    <w:rsid w:val="00582442"/>
    <w:rsid w:val="005A1C82"/>
    <w:rsid w:val="005B101E"/>
    <w:rsid w:val="00610066"/>
    <w:rsid w:val="00651E34"/>
    <w:rsid w:val="00652AC8"/>
    <w:rsid w:val="00683588"/>
    <w:rsid w:val="006932F0"/>
    <w:rsid w:val="006E7C62"/>
    <w:rsid w:val="0072132F"/>
    <w:rsid w:val="007429CF"/>
    <w:rsid w:val="00756733"/>
    <w:rsid w:val="00757A14"/>
    <w:rsid w:val="007668DE"/>
    <w:rsid w:val="007705AC"/>
    <w:rsid w:val="007A2F2C"/>
    <w:rsid w:val="00841D1C"/>
    <w:rsid w:val="00874E6C"/>
    <w:rsid w:val="008939A2"/>
    <w:rsid w:val="008B09AC"/>
    <w:rsid w:val="008B384E"/>
    <w:rsid w:val="008F5E8C"/>
    <w:rsid w:val="00924530"/>
    <w:rsid w:val="0092537E"/>
    <w:rsid w:val="0094791B"/>
    <w:rsid w:val="009564DB"/>
    <w:rsid w:val="0097396D"/>
    <w:rsid w:val="009A0E71"/>
    <w:rsid w:val="00A2050D"/>
    <w:rsid w:val="00A26EB7"/>
    <w:rsid w:val="00A34282"/>
    <w:rsid w:val="00A940BE"/>
    <w:rsid w:val="00AC3E6B"/>
    <w:rsid w:val="00AD755D"/>
    <w:rsid w:val="00B1314F"/>
    <w:rsid w:val="00B52D06"/>
    <w:rsid w:val="00B71F98"/>
    <w:rsid w:val="00BA5EF8"/>
    <w:rsid w:val="00BE3247"/>
    <w:rsid w:val="00BE4184"/>
    <w:rsid w:val="00BF6514"/>
    <w:rsid w:val="00C239D3"/>
    <w:rsid w:val="00C82C2F"/>
    <w:rsid w:val="00C96078"/>
    <w:rsid w:val="00CB6C29"/>
    <w:rsid w:val="00CE7CAF"/>
    <w:rsid w:val="00D910B0"/>
    <w:rsid w:val="00DE7512"/>
    <w:rsid w:val="00DF1B94"/>
    <w:rsid w:val="00E46036"/>
    <w:rsid w:val="00E57BA5"/>
    <w:rsid w:val="00EA5851"/>
    <w:rsid w:val="00EB6168"/>
    <w:rsid w:val="00EC348C"/>
    <w:rsid w:val="00EC5F57"/>
    <w:rsid w:val="00ED1BC8"/>
    <w:rsid w:val="00F11929"/>
    <w:rsid w:val="00F17825"/>
    <w:rsid w:val="00F2244C"/>
    <w:rsid w:val="00F554A6"/>
    <w:rsid w:val="00F746A9"/>
    <w:rsid w:val="00F86FC3"/>
    <w:rsid w:val="00FB5822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34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34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34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34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34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34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34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34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34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34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83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4822</izvorni_sadrzaj>
    <derivirana_varijabla naziv="DomainObject.Predmet.Broj_1">4822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St-4822/2015</izvorni_sadrzaj>
    <derivirana_varijabla naziv="DomainObject.Predmet.OznakaBroj_1">St-4822/2015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 CENTAR d.o.o.</izvorni_sadrzaj>
    <derivirana_varijabla naziv="DomainObject.Predmet.ProtustrankaFormated_1">  BIO CENTAR d.o.o.</derivirana_varijabla>
  </DomainObject.Predmet.ProtustrankaFormated>
  <DomainObject.Predmet.ProtustrankaFormatedOIB>
    <izvorni_sadrzaj>  BIO CENTAR d.o.o., OIB 38174294017</izvorni_sadrzaj>
    <derivirana_varijabla naziv="DomainObject.Predmet.ProtustrankaFormatedOIB_1">  BIO CENTAR d.o.o., OIB 38174294017</derivirana_varijabla>
  </DomainObject.Predmet.ProtustrankaFormatedOIB>
  <DomainObject.Predmet.ProtustrankaFormatedWithAdress>
    <izvorni_sadrzaj> BIO CENTAR d.o.o., Odvojak Reber 6, 10362 Kašina</izvorni_sadrzaj>
    <derivirana_varijabla naziv="DomainObject.Predmet.ProtustrankaFormatedWithAdress_1"> BIO CENTAR d.o.o., Odvojak Reber 6, 10362 Kašina</derivirana_varijabla>
  </DomainObject.Predmet.ProtustrankaFormatedWithAdress>
  <DomainObject.Predmet.ProtustrankaFormatedWithAdressOIB>
    <izvorni_sadrzaj> BIO CENTAR d.o.o., OIB 38174294017, Odvojak Reber 6, 10362 Kašina</izvorni_sadrzaj>
    <derivirana_varijabla naziv="DomainObject.Predmet.ProtustrankaFormatedWithAdressOIB_1"> BIO CENTAR d.o.o., OIB 38174294017, Odvojak Reber 6, 10362 Kašina</derivirana_varijabla>
  </DomainObject.Predmet.ProtustrankaFormatedWithAdressOIB>
  <DomainObject.Predmet.ProtustrankaWithAdress>
    <izvorni_sadrzaj>BIO CENTAR d.o.o. Odvojak Reber 6, 10362 Kašina</izvorni_sadrzaj>
    <derivirana_varijabla naziv="DomainObject.Predmet.ProtustrankaWithAdress_1">BIO CENTAR d.o.o. Odvojak Reber 6, 10362 Kašina</derivirana_varijabla>
  </DomainObject.Predmet.ProtustrankaWithAdress>
  <DomainObject.Predmet.ProtustrankaWithAdressOIB>
    <izvorni_sadrzaj>BIO CENTAR d.o.o., OIB 38174294017, Odvojak Reber 6, 10362 Kašina</izvorni_sadrzaj>
    <derivirana_varijabla naziv="DomainObject.Predmet.ProtustrankaWithAdressOIB_1">BIO CENTAR d.o.o., OIB 38174294017, Odvojak Reber 6, 10362 Kašina</derivirana_varijabla>
  </DomainObject.Predmet.ProtustrankaWithAdressOIB>
  <DomainObject.Predmet.ProtustrankaNazivFormated>
    <izvorni_sadrzaj>BIO CENTAR d.o.o.</izvorni_sadrzaj>
    <derivirana_varijabla naziv="DomainObject.Predmet.ProtustrankaNazivFormated_1">BIO CENTAR d.o.o.</derivirana_varijabla>
  </DomainObject.Predmet.ProtustrankaNazivFormated>
  <DomainObject.Predmet.ProtustrankaNazivFormatedOIB>
    <izvorni_sadrzaj>BIO CENTAR d.o.o., OIB 38174294017</izvorni_sadrzaj>
    <derivirana_varijabla naziv="DomainObject.Predmet.ProtustrankaNazivFormatedOIB_1">BIO CENTAR d.o.o., OIB 38174294017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BIO CENTAR d.o.o.</item>
    </izvorni_sadrzaj>
    <derivirana_varijabla naziv="DomainObject.Predmet.ProtuStrankaListFormated_1">
      <item>BIO CENTAR d.o.o.</item>
    </derivirana_varijabla>
  </DomainObject.Predmet.ProtuStrankaListFormated>
  <DomainObject.Predmet.ProtuStrankaListFormatedOIB>
    <izvorni_sadrzaj>
      <item>BIO CENTAR d.o.o., OIB 38174294017</item>
    </izvorni_sadrzaj>
    <derivirana_varijabla naziv="DomainObject.Predmet.ProtuStrankaListFormatedOIB_1">
      <item>BIO CENTAR d.o.o., OIB 38174294017</item>
    </derivirana_varijabla>
  </DomainObject.Predmet.ProtuStrankaListFormatedOIB>
  <DomainObject.Predmet.ProtuStrankaListFormatedWithAdress>
    <izvorni_sadrzaj>
      <item>BIO CENTAR d.o.o., Odvojak Reber 6, 10362 Kašina</item>
    </izvorni_sadrzaj>
    <derivirana_varijabla naziv="DomainObject.Predmet.ProtuStrankaListFormatedWithAdress_1">
      <item>BIO CENTAR d.o.o., Odvojak Reber 6, 10362 Kašina</item>
    </derivirana_varijabla>
  </DomainObject.Predmet.ProtuStrankaListFormatedWithAdress>
  <DomainObject.Predmet.ProtuStrankaListFormatedWithAdressOIB>
    <izvorni_sadrzaj>
      <item>BIO CENTAR d.o.o., OIB 38174294017, Odvojak Reber 6, 10362 Kašina</item>
    </izvorni_sadrzaj>
    <derivirana_varijabla naziv="DomainObject.Predmet.ProtuStrankaListFormatedWithAdressOIB_1">
      <item>BIO CENTAR d.o.o., OIB 38174294017, Odvojak Reber 6, 10362 Kašina</item>
    </derivirana_varijabla>
  </DomainObject.Predmet.ProtuStrankaListFormatedWithAdressOIB>
  <DomainObject.Predmet.ProtuStrankaListNazivFormated>
    <izvorni_sadrzaj>
      <item>BIO CENTAR d.o.o.</item>
    </izvorni_sadrzaj>
    <derivirana_varijabla naziv="DomainObject.Predmet.ProtuStrankaListNazivFormated_1">
      <item>BIO CENTAR d.o.o.</item>
    </derivirana_varijabla>
  </DomainObject.Predmet.ProtuStrankaListNazivFormated>
  <DomainObject.Predmet.ProtuStrankaListNazivFormatedOIB>
    <izvorni_sadrzaj>
      <item>BIO CENTAR d.o.o., OIB 38174294017</item>
    </izvorni_sadrzaj>
    <derivirana_varijabla naziv="DomainObject.Predmet.ProtuStrankaListNazivFormatedOIB_1">
      <item>BIO CENTAR d.o.o., OIB 38174294017</item>
    </derivirana_varijabla>
  </DomainObject.Predmet.ProtuStrankaListNazivFormatedOIB>
  <DomainObject.Predmet.OstaliListFormated>
    <izvorni_sadrzaj>
      <item>Slavko Podgorski</item>
    </izvorni_sadrzaj>
    <derivirana_varijabla naziv="DomainObject.Predmet.OstaliListFormated_1">
      <item>Slavko Podgorski</item>
    </derivirana_varijabla>
  </DomainObject.Predmet.OstaliListFormated>
  <DomainObject.Predmet.OstaliListFormatedOIB>
    <izvorni_sadrzaj>
      <item>Slavko Podgorski, OIB 89219673354</item>
    </izvorni_sadrzaj>
    <derivirana_varijabla naziv="DomainObject.Predmet.OstaliListFormatedOIB_1">
      <item>Slavko Podgorski, OIB 89219673354</item>
    </derivirana_varijabla>
  </DomainObject.Predmet.OstaliListFormatedOIB>
  <DomainObject.Predmet.OstaliListFormatedWithAdress>
    <izvorni_sadrzaj>
      <item>Slavko Podgorski, Odvojak Reber 6, 10362 Kašina</item>
    </izvorni_sadrzaj>
    <derivirana_varijabla naziv="DomainObject.Predmet.OstaliListFormatedWithAdress_1">
      <item>Slavko Podgorski, Odvojak Reber 6, 10362 Kašina</item>
    </derivirana_varijabla>
  </DomainObject.Predmet.OstaliListFormatedWithAdress>
  <DomainObject.Predmet.OstaliListFormatedWithAdressOIB>
    <izvorni_sadrzaj>
      <item>Slavko Podgorski, OIB 89219673354, Odvojak Reber 6, 10362 Kašina</item>
    </izvorni_sadrzaj>
    <derivirana_varijabla naziv="DomainObject.Predmet.OstaliListFormatedWithAdressOIB_1">
      <item>Slavko Podgorski, OIB 89219673354, Odvojak Reber 6, 10362 Kašina</item>
    </derivirana_varijabla>
  </DomainObject.Predmet.OstaliListFormatedWithAdressOIB>
  <DomainObject.Predmet.OstaliListNazivFormated>
    <izvorni_sadrzaj>
      <item>Slavko Podgorski</item>
    </izvorni_sadrzaj>
    <derivirana_varijabla naziv="DomainObject.Predmet.OstaliListNazivFormated_1">
      <item>Slavko Podgorski</item>
    </derivirana_varijabla>
  </DomainObject.Predmet.OstaliListNazivFormated>
  <DomainObject.Predmet.OstaliListNazivFormatedOIB>
    <izvorni_sadrzaj>
      <item>Slavko Podgorski, OIB 89219673354</item>
    </izvorni_sadrzaj>
    <derivirana_varijabla naziv="DomainObject.Predmet.OstaliListNazivFormatedOIB_1">
      <item>Slavko Podgorski, OIB 89219673354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BIO CENTAR d.o.o.</izvorni_sadrzaj>
    <derivirana_varijabla naziv="DomainObject.Predmet.ProtustrankaIDrugi_1">BIO CENTAR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BIO CENTAR d.o.o., OIB 38174294017, Odvojak Reber 6, 10362 Kašina</izvorni_sadrzaj>
    <derivirana_varijabla naziv="DomainObject.Predmet.ProtustrankaIDrugiAdressOIB_1">BIO CENTAR d.o.o., OIB 38174294017, Odvojak Reber 6, 10362 Kašina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BIO CENTAR d.o.o.</item>
      <item>Slavko Podgorski</item>
    </izvorni_sadrzaj>
    <derivirana_varijabla naziv="DomainObject.Predmet.SudioniciListNaziv_1">
      <item>FINA Regionalni centar Zagreb</item>
      <item>BIO CENTAR d.o.o.</item>
      <item>Slavko Podgorski</item>
    </derivirana_varijabla>
  </DomainObject.Predmet.SudioniciListNaziv>
  <DomainObject.Predmet.SudioniciListAdressOIB>
    <izvorni_sadrzaj>
      <item>FINA Regionalni centar Zagreb, OIB 85821130368, Trg svibanjskih žrtava 1995. 1,10000 Zagreb</item>
      <item>BIO CENTAR d.o.o., OIB 38174294017, Odvojak Reber 6,10362 Kašina</item>
      <item>Slavko Podgorski, OIB 89219673354, Odvojak Reber 6,10362 Kašina</item>
    </izvorni_sadrzaj>
    <derivirana_varijabla naziv="DomainObject.Predmet.SudioniciListAdressOIB_1">
      <item>FINA Regionalni centar Zagreb, OIB 85821130368, Trg svibanjskih žrtava 1995. 1,10000 Zagreb</item>
      <item>BIO CENTAR d.o.o., OIB 38174294017, Odvojak Reber 6,10362 Kašina</item>
      <item>Slavko Podgorski, OIB 89219673354, Odvojak Reber 6,10362 Kašina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38174294017</item>
      <item>, OIB 89219673354</item>
    </izvorni_sadrzaj>
    <derivirana_varijabla naziv="DomainObject.Predmet.SudioniciListNazivOIB_1">
      <item>, OIB 85821130368</item>
      <item>, OIB 38174294017</item>
      <item>, OIB 89219673354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604</properties:Words>
  <properties:Characters>3167</properties:Characters>
  <properties:Lines>89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3955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2016-02-17T09:51:00Z</dcterms:created>
  <dc:creator>gboljkovac</dc:creator>
  <cp:lastModifiedBy>Goranka Boljkovac</cp:lastModifiedBy>
  <cp:lastPrinted>2016-02-17T09:51:00Z</cp:lastPrinted>
  <dcterms:modified xmlns:xsi="http://www.w3.org/2001/XMLSchema-instance" xsi:type="dcterms:W3CDTF">2016-02-17T09:52:00Z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