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B479AF" w:rsidR="009C15AB" w:rsidRPr="006A1BF5">
        <w:tc>
          <w:tcPr>
            <w:tcW w:type="dxa" w:w="2829"/>
            <w:shd w:fill="auto" w:color="auto" w:val="clear"/>
          </w:tcPr>
          <w:p w:rsidRDefault="009C15AB" w:rsidP="009C15AB" w:rsidR="009C15AB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15AB" w:rsidP="009C15AB" w:rsidR="009C15AB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9C15AB" w:rsidP="009C15AB" w:rsidR="009C15AB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9C15AB" w:rsidP="009C15AB" w:rsidR="009C15AB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218680" w14:paraId="b218680" w:rsidRDefault="009C15AB" w:rsidP="009C15AB" w:rsidR="009C15AB">
      <w:pPr>
        <w:jc w:val="center"/>
        <w15:collapsed w:val="false"/>
      </w:pPr>
    </w:p>
    <w:p w:rsidRDefault="009C15AB" w:rsidP="009C15AB" w:rsidR="009C15AB">
      <w:pPr>
        <w:jc w:val="center"/>
      </w:pPr>
      <w:r>
        <w:t>R E P U B L I K A   H R V A T S K A</w:t>
      </w:r>
    </w:p>
    <w:p w:rsidRDefault="009C15AB" w:rsidP="009C15AB" w:rsidR="009C15AB" w:rsidRPr="0063308C">
      <w:pPr>
        <w:jc w:val="center"/>
      </w:pPr>
      <w:r w:rsidRPr="0063308C">
        <w:t>R J E Š E NJ E</w:t>
      </w:r>
    </w:p>
    <w:p w:rsidRDefault="009C15AB" w:rsidP="009C15AB" w:rsidR="009C15AB">
      <w:pPr>
        <w:ind w:firstLine="708"/>
        <w:jc w:val="both"/>
      </w:pPr>
      <w:r>
        <w:t xml:space="preserve">Trgovački sud u Varaždinu po sucu toga suda Iris Hatvalić Nemec, u postupku </w:t>
      </w:r>
      <w:proofErr w:type="spellStart"/>
      <w:r>
        <w:t>predstečajne</w:t>
      </w:r>
      <w:proofErr w:type="spellEnd"/>
      <w:r>
        <w:t xml:space="preserve"> nagodbe povodom prijedloga predlagatelja/dužnika </w:t>
      </w:r>
      <w:r w:rsidR="00580F2E" w:rsidRPr="000931D5">
        <w:t xml:space="preserve">KROVNI CENTAR SUPER MARIO d.o.o., Ivana </w:t>
      </w:r>
      <w:proofErr w:type="spellStart"/>
      <w:r w:rsidR="00580F2E" w:rsidRPr="000931D5">
        <w:t>Đurkana</w:t>
      </w:r>
      <w:proofErr w:type="spellEnd"/>
      <w:r w:rsidR="00580F2E" w:rsidRPr="000931D5">
        <w:t xml:space="preserve"> 4, Koprivnica, OIB: 52386951430</w:t>
      </w:r>
      <w:r>
        <w:t xml:space="preserve">, </w:t>
      </w:r>
      <w:r w:rsidR="00580F2E">
        <w:t>3. srpnja</w:t>
      </w:r>
      <w:r>
        <w:t xml:space="preserve"> 2018.</w:t>
      </w:r>
    </w:p>
    <w:p w:rsidRDefault="00C21097" w:rsidP="00C21097" w:rsidR="00C21097">
      <w:pPr>
        <w:spacing w:after="0"/>
        <w:jc w:val="both"/>
      </w:pPr>
    </w:p>
    <w:p w:rsidRDefault="00C21097" w:rsidP="00C21097" w:rsidR="00C21097">
      <w:pPr>
        <w:spacing w:after="0"/>
        <w:jc w:val="center"/>
        <w:rPr>
          <w:b/>
        </w:rPr>
      </w:pPr>
      <w:r>
        <w:t>r i j e š i o  j e</w:t>
      </w:r>
    </w:p>
    <w:p w:rsidRDefault="00C21097" w:rsidP="00C21097" w:rsidR="00C21097">
      <w:pPr>
        <w:pStyle w:val="Odlomakpopisa"/>
        <w:ind w:left="1080"/>
      </w:pPr>
    </w:p>
    <w:p w:rsidRDefault="00C10377" w:rsidP="00C10377" w:rsidR="00C10377">
      <w:pPr>
        <w:jc w:val="both"/>
      </w:pPr>
      <w:r>
        <w:t>1.</w:t>
      </w:r>
      <w:r>
        <w:tab/>
        <w:t>Određuje se ročište za glasovanje o planu restrukturiranja, kod ovog suda u Varaždinu, Ulica Braće Radić 2</w:t>
      </w:r>
      <w:r w:rsidR="003229EB">
        <w:t xml:space="preserve">, </w:t>
      </w:r>
      <w:r w:rsidR="003229EB" w:rsidRPr="003229EB">
        <w:t>soba broj 230</w:t>
      </w:r>
      <w:r w:rsidRPr="003229EB">
        <w:t>, dana</w:t>
      </w:r>
      <w:r>
        <w:t xml:space="preserve"> </w:t>
      </w:r>
    </w:p>
    <w:p w:rsidRDefault="00580F2E" w:rsidP="00C10377" w:rsidR="00C10377" w:rsidRPr="00083099">
      <w:pPr>
        <w:spacing w:after="0"/>
        <w:jc w:val="center"/>
        <w:rPr>
          <w:u w:val="single"/>
        </w:rPr>
      </w:pPr>
      <w:r>
        <w:rPr>
          <w:u w:val="single"/>
        </w:rPr>
        <w:t>25. srpnja</w:t>
      </w:r>
      <w:r w:rsidR="009C15AB">
        <w:rPr>
          <w:u w:val="single"/>
        </w:rPr>
        <w:t xml:space="preserve"> 2018.</w:t>
      </w:r>
      <w:r w:rsidR="003229EB">
        <w:rPr>
          <w:u w:val="single"/>
        </w:rPr>
        <w:t xml:space="preserve"> u 1</w:t>
      </w:r>
      <w:r>
        <w:rPr>
          <w:u w:val="single"/>
        </w:rPr>
        <w:t>2</w:t>
      </w:r>
      <w:r w:rsidR="003229EB">
        <w:rPr>
          <w:u w:val="single"/>
        </w:rPr>
        <w:t>,00 sati</w:t>
      </w:r>
    </w:p>
    <w:p w:rsidRDefault="00C10377" w:rsidP="00C10377" w:rsidR="00C10377">
      <w:pPr>
        <w:spacing w:after="0"/>
        <w:ind w:hanging="705" w:left="705"/>
        <w:jc w:val="both"/>
      </w:pPr>
    </w:p>
    <w:p w:rsidRDefault="00C10377" w:rsidP="00C10377" w:rsidR="00C10377">
      <w:pPr>
        <w:spacing w:after="0"/>
        <w:ind w:hanging="705" w:left="705"/>
        <w:jc w:val="both"/>
      </w:pPr>
      <w:r>
        <w:t>2.</w:t>
      </w:r>
      <w:r>
        <w:tab/>
        <w:t xml:space="preserve">Na ročište se, putem objave ovog rješenja na e-Oglasnoj ploči suda pozivaju: </w:t>
      </w:r>
    </w:p>
    <w:p w:rsidRDefault="00C10377" w:rsidP="00C10377" w:rsidR="00C10377">
      <w:pPr>
        <w:spacing w:after="0"/>
        <w:jc w:val="both"/>
      </w:pPr>
      <w:r>
        <w:tab/>
        <w:t>- dužnik,</w:t>
      </w:r>
      <w:r w:rsidRPr="00083099">
        <w:t xml:space="preserve"> </w:t>
      </w:r>
      <w:r w:rsidR="00580F2E" w:rsidRPr="000931D5">
        <w:t>KROVNI CENTAR SUPER MARIO d.o.o</w:t>
      </w:r>
      <w:r w:rsidR="00580F2E">
        <w:t xml:space="preserve">., Ivana </w:t>
      </w:r>
      <w:proofErr w:type="spellStart"/>
      <w:r w:rsidR="00580F2E">
        <w:t>Đurkana</w:t>
      </w:r>
      <w:proofErr w:type="spellEnd"/>
      <w:r w:rsidR="00580F2E">
        <w:t xml:space="preserve"> 4, Koprivnica</w:t>
      </w:r>
    </w:p>
    <w:p w:rsidRDefault="00C10377" w:rsidP="00C10377" w:rsidR="00C10377">
      <w:pPr>
        <w:spacing w:after="0"/>
        <w:jc w:val="both"/>
      </w:pPr>
      <w:r>
        <w:tab/>
        <w:t>- povjerenik,</w:t>
      </w:r>
      <w:r w:rsidRPr="00083099">
        <w:t xml:space="preserve"> </w:t>
      </w:r>
      <w:r w:rsidR="00580F2E">
        <w:t>Zvonko Hrain, Zagrebačka 51, Varaždin</w:t>
      </w:r>
    </w:p>
    <w:p w:rsidRDefault="00580F2E" w:rsidP="00C10377" w:rsidR="00C10377">
      <w:pPr>
        <w:spacing w:after="0"/>
        <w:jc w:val="both"/>
      </w:pPr>
      <w:r>
        <w:tab/>
        <w:t>- vjerovnici</w:t>
      </w:r>
    </w:p>
    <w:p w:rsidRDefault="00C10377" w:rsidP="00C10377" w:rsidR="00C10377">
      <w:pPr>
        <w:spacing w:after="0"/>
        <w:jc w:val="both"/>
      </w:pPr>
    </w:p>
    <w:p w:rsidRDefault="00C10377" w:rsidP="00C10377" w:rsidR="00C10377">
      <w:pPr>
        <w:spacing w:after="0"/>
        <w:ind w:hanging="705" w:left="705"/>
        <w:jc w:val="both"/>
      </w:pPr>
      <w:r>
        <w:t>3.</w:t>
      </w:r>
      <w:r>
        <w:tab/>
        <w:t>Na ročištu će dužnik izlagati plan restrukturiranja, nakon toga će se o planu očitovati povjerenik, a potom slijedi rasprava u kojoj imaju pravo sudjelovati vjerovnici, dužnik i povjerenik (čl. 55. st. 3.-5. Stečajnog zakona).</w:t>
      </w:r>
    </w:p>
    <w:p w:rsidRDefault="00C10377" w:rsidP="00C10377" w:rsidR="00C10377">
      <w:pPr>
        <w:spacing w:after="0"/>
        <w:ind w:hanging="705" w:left="705"/>
        <w:jc w:val="both"/>
      </w:pPr>
    </w:p>
    <w:p w:rsidRDefault="00C10377" w:rsidP="00C10377" w:rsidR="00C10377">
      <w:pPr>
        <w:spacing w:after="0"/>
        <w:ind w:hanging="705" w:left="705"/>
        <w:jc w:val="both"/>
      </w:pPr>
      <w:r>
        <w:t>4.</w:t>
      </w:r>
      <w:r>
        <w:tab/>
        <w:t>Vjerovnici odlučuju o planu restrukturiranja glasovanjem (čl. 55. st. 6. Stečajnog zakona).</w:t>
      </w:r>
    </w:p>
    <w:p w:rsidRDefault="00C10377" w:rsidP="00C10377" w:rsidR="00C10377">
      <w:pPr>
        <w:spacing w:after="0"/>
        <w:ind w:hanging="705" w:left="705"/>
        <w:jc w:val="both"/>
      </w:pPr>
      <w:r>
        <w:tab/>
        <w:t>Vjerovnici glasuju pisanim putem na propisanom obrascu za glasovanje, koji mora biti dostavljen sudu najkasnije do početka ročišta za glasovanje, te ga mora potpisati i ovjeriti ovlaštena osoba (čl. 58. st. 1. Stečajnog zakona).</w:t>
      </w:r>
    </w:p>
    <w:p w:rsidRDefault="00C21097" w:rsidP="00C21097" w:rsidR="00C21097">
      <w:pPr>
        <w:pStyle w:val="Odlomakpopisa"/>
        <w:ind w:left="1080"/>
      </w:pPr>
    </w:p>
    <w:p w:rsidRDefault="009C15AB" w:rsidP="00C21097" w:rsidR="00C21097">
      <w:pPr>
        <w:spacing w:after="0"/>
        <w:jc w:val="center"/>
      </w:pPr>
      <w:r>
        <w:t xml:space="preserve">U Varaždinu </w:t>
      </w:r>
      <w:r w:rsidR="00580F2E">
        <w:t>3. srpnja</w:t>
      </w:r>
      <w:r>
        <w:t xml:space="preserve"> 2018</w:t>
      </w:r>
      <w:r w:rsidR="00C21097">
        <w:t>.</w:t>
      </w:r>
    </w:p>
    <w:p w:rsidRDefault="00C21097" w:rsidP="00C21097" w:rsidR="00C21097">
      <w:pPr>
        <w:pStyle w:val="Podnaslov"/>
        <w:ind w:left="5664"/>
        <w:rPr>
          <w:color w:val="FF0000"/>
        </w:rPr>
      </w:pPr>
      <w:r>
        <w:rPr>
          <w:i/>
          <w:color w:val="FF0000"/>
        </w:rPr>
        <w:t xml:space="preserve">                                                                                                                           </w:t>
      </w:r>
    </w:p>
    <w:p w:rsidRDefault="00C21097" w:rsidP="00C21097" w:rsidR="00C21097" w:rsidRPr="00C10377">
      <w:pPr>
        <w:pStyle w:val="Podnaslov"/>
        <w:ind w:firstLine="708" w:left="4956"/>
        <w:rPr>
          <w:rFonts w:hAnsi="Times New Roman" w:ascii="Times New Roman"/>
          <w:color w:val="auto"/>
        </w:rPr>
      </w:pPr>
      <w:r w:rsidRPr="00C10377">
        <w:rPr>
          <w:rFonts w:hAnsi="Times New Roman" w:ascii="Times New Roman"/>
          <w:b w:val="false"/>
          <w:color w:val="auto"/>
        </w:rPr>
        <w:t xml:space="preserve">          SUDAC:</w:t>
      </w:r>
    </w:p>
    <w:p w:rsidRDefault="00C21097" w:rsidP="00C21097" w:rsidR="00C21097">
      <w:pPr>
        <w:pStyle w:val="Podnaslov"/>
        <w:ind w:firstLine="708" w:left="4956"/>
        <w:rPr>
          <w:rFonts w:hAnsi="Times New Roman" w:ascii="Times New Roman"/>
          <w:i/>
          <w:color w:val="auto"/>
        </w:rPr>
      </w:pPr>
    </w:p>
    <w:p w:rsidRDefault="00C21097" w:rsidP="00C21097" w:rsidR="00C2109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Iris Hatvalić Nemec</w:t>
      </w:r>
    </w:p>
    <w:p w:rsidRDefault="00C21097" w:rsidP="00C21097" w:rsidR="00C21097">
      <w:pPr>
        <w:spacing w:after="0"/>
        <w:ind w:firstLine="708" w:left="4248"/>
      </w:pPr>
    </w:p>
    <w:p w:rsidRDefault="00C21097" w:rsidP="00C21097" w:rsidR="00C21097">
      <w:pPr>
        <w:spacing w:after="0"/>
      </w:pPr>
      <w:r>
        <w:tab/>
        <w:t xml:space="preserve">              </w:t>
      </w:r>
    </w:p>
    <w:p w:rsidRDefault="00C21097" w:rsidP="00C21097" w:rsidR="00C21097">
      <w:pPr>
        <w:spacing w:after="0"/>
        <w:jc w:val="both"/>
      </w:pPr>
      <w:r>
        <w:t>Pouka o pravnom lijeku:</w:t>
      </w:r>
    </w:p>
    <w:p w:rsidRDefault="00C21097" w:rsidP="00C21097" w:rsidR="00C21097">
      <w:pPr>
        <w:spacing w:after="0"/>
        <w:jc w:val="both"/>
      </w:pPr>
      <w:r>
        <w:t>Protiv ovog rješenja posebna žalba nije dopuštena.</w:t>
      </w:r>
    </w:p>
    <w:p w:rsidRDefault="00C21097" w:rsidP="00C21097" w:rsidR="00C21097">
      <w:pPr>
        <w:spacing w:after="0"/>
        <w:rPr>
          <w:color w:val="FF0000"/>
        </w:rPr>
      </w:pPr>
    </w:p>
    <w:p w:rsidRDefault="00C21097" w:rsidP="00C21097" w:rsidR="00C21097">
      <w:pPr>
        <w:spacing w:after="0"/>
      </w:pPr>
      <w:r>
        <w:t>DNA:</w:t>
      </w:r>
    </w:p>
    <w:p w:rsidRDefault="00C21097" w:rsidP="00C21097" w:rsidR="00BE6FBB" w:rsidRPr="00C21097">
      <w:pPr>
        <w:pStyle w:val="Odlomakpopisa"/>
        <w:numPr>
          <w:ilvl w:val="0"/>
          <w:numId w:val="1"/>
        </w:numPr>
      </w:pPr>
      <w:r>
        <w:t>e-Oglasna ploča</w:t>
      </w:r>
    </w:p>
    <w:sectPr w:rsidSect="00C10377" w:rsidR="00BE6FBB" w:rsidRPr="00C21097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099" w:rsidP="00083099" w:rsidR="00083099">
      <w:pPr>
        <w:spacing w:after="0"/>
      </w:pPr>
      <w:r>
        <w:separator/>
      </w:r>
    </w:p>
  </w:endnote>
  <w:endnote w:id="0" w:type="continuationSeparator">
    <w:p w:rsidRDefault="00083099" w:rsidP="00083099" w:rsidR="000830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099" w:rsidP="00083099" w:rsidR="00083099">
      <w:pPr>
        <w:spacing w:after="0"/>
      </w:pPr>
      <w:r>
        <w:separator/>
      </w:r>
    </w:p>
  </w:footnote>
  <w:footnote w:id="0" w:type="continuationSeparator">
    <w:p w:rsidRDefault="00083099" w:rsidP="00083099" w:rsidR="0008309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099" w:rsidR="00083099">
    <w:pPr>
      <w:pStyle w:val="Zaglavlje"/>
    </w:pPr>
  </w:p>
  <w:p w:rsidRDefault="00083099" w:rsidR="00083099">
    <w:pPr>
      <w:pStyle w:val="Zaglavlje"/>
    </w:pPr>
    <w:r>
      <w:tab/>
    </w:r>
    <w:r>
      <w:tab/>
      <w:t>Poslovni broj: 4 St-</w:t>
    </w:r>
    <w:r w:rsidR="00580F2E">
      <w:t>41/18-</w:t>
    </w:r>
    <w:proofErr w:type="spellStart"/>
    <w:r w:rsidR="00580F2E">
      <w:t>18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F05363"/>
    <w:multiLevelType w:val="hybridMultilevel"/>
    <w:tmpl w:val="B868F838"/>
    <w:lvl w:tplc="45D21A28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D5A"/>
    <w:rsid w:val="00075D5A"/>
    <w:rsid w:val="00083099"/>
    <w:rsid w:val="003229EB"/>
    <w:rsid w:val="004F48AB"/>
    <w:rsid w:val="00580F2E"/>
    <w:rsid w:val="006D7E83"/>
    <w:rsid w:val="0094719C"/>
    <w:rsid w:val="009C15AB"/>
    <w:rsid w:val="00BE6FBB"/>
    <w:rsid w:val="00C10377"/>
    <w:rsid w:val="00C21097"/>
    <w:rsid w:val="00FC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719C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4719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94719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94719C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94719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94719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94719C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19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19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83099"/>
    <w:pPr>
      <w:spacing w:after="0"/>
      <w:ind w:left="720"/>
      <w:contextualSpacing/>
    </w:pPr>
    <w:rPr>
      <w:rFonts w:cs="Times New Roman" w:eastAsia="Times New Roman"/>
    </w:rPr>
  </w:style>
  <w:style w:styleId="Podnaslov" w:type="paragraph">
    <w:name w:val="Subtitle"/>
    <w:basedOn w:val="Normal"/>
    <w:link w:val="PodnaslovChar"/>
    <w:qFormat/>
    <w:rsid w:val="00083099"/>
    <w:pPr>
      <w:spacing w:after="0"/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83099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83099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83099"/>
    <w:rPr>
      <w:rFonts w:hAnsi="Times New Roman" w:ascii="Times New Roman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C21097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C21097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ZapisniarPotpis" w:type="paragraph">
    <w:name w:val="ZapisničarPotpis"/>
    <w:basedOn w:val="Normal"/>
    <w:next w:val="Normal"/>
    <w:qFormat/>
    <w:rsid w:val="00C21097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C2109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C21097"/>
    <w:pPr>
      <w:ind w:firstLine="567"/>
      <w:jc w:val="both"/>
    </w:pPr>
    <w:rPr>
      <w:rFonts w:cs="Times New Roman"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21097"/>
    <w:rPr>
      <w:rFonts w:cs="Times New Roman" w:eastAsia="Times New Roman" w:hAnsi="Times New Roman" w:ascii="Times New Roman"/>
      <w:sz w:val="24"/>
      <w:szCs w:val="24"/>
    </w:rPr>
  </w:style>
  <w:style w:customStyle="true" w:styleId="Poetniodjeljak" w:type="paragraph">
    <w:name w:val="Početni_odjeljak"/>
    <w:basedOn w:val="NormaleSPIS"/>
    <w:next w:val="NormaleSPIS"/>
    <w:qFormat/>
    <w:rsid w:val="00C21097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C5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9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9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9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9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719C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4719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94719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94719C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94719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94719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94719C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19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19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83099"/>
    <w:pPr>
      <w:spacing w:after="0"/>
      <w:ind w:left="720"/>
      <w:contextualSpacing/>
    </w:pPr>
    <w:rPr>
      <w:rFonts w:cs="Times New Roman" w:eastAsia="Times New Roman"/>
    </w:rPr>
  </w:style>
  <w:style w:styleId="Podnaslov" w:type="paragraph">
    <w:name w:val="Subtitle"/>
    <w:basedOn w:val="Normal"/>
    <w:link w:val="PodnaslovChar"/>
    <w:qFormat/>
    <w:rsid w:val="00083099"/>
    <w:pPr>
      <w:spacing w:after="0"/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83099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83099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83099"/>
    <w:rPr>
      <w:rFonts w:ascii="Times New Roman" w:hAnsi="Times New Roman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C21097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C21097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ZapisniarPotpis" w:type="paragraph">
    <w:name w:val="ZapisničarPotpis"/>
    <w:basedOn w:val="Normal"/>
    <w:next w:val="Normal"/>
    <w:qFormat/>
    <w:rsid w:val="00C21097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C2109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C21097"/>
    <w:pPr>
      <w:ind w:firstLine="567"/>
      <w:jc w:val="both"/>
    </w:pPr>
    <w:rPr>
      <w:rFonts w:cs="Times New Roman"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21097"/>
    <w:rPr>
      <w:rFonts w:ascii="Times New Roman" w:cs="Times New Roman" w:eastAsia="Times New Roman" w:hAnsi="Times New Roman"/>
      <w:sz w:val="24"/>
      <w:szCs w:val="24"/>
    </w:rPr>
  </w:style>
  <w:style w:customStyle="1" w:styleId="Poetniodjeljak" w:type="paragraph">
    <w:name w:val="Početni_odjeljak"/>
    <w:basedOn w:val="NormaleSPIS"/>
    <w:next w:val="NormaleSPIS"/>
    <w:qFormat/>
    <w:rsid w:val="00C21097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C5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9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9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9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9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62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St-41/2018</izvorni_sadrzaj>
    <derivirana_varijabla naziv="DomainObject.Predmet.OznakaBroj_1">St-41/2018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KROVNI CENTAR SUPER MARIO društvo s ograničenom odgovornošću za građevinske radove, usluge i trgovinu</izvorni_sadrzaj>
    <derivirana_varijabla naziv="DomainObject.Predmet.StrankaFormated_1">  KROVNI CENTAR SUPER MARIO društvo s ograničenom odgovornošću za građevinske radove, usluge i trgovinu</derivirana_varijabla>
  </DomainObject.Predmet.StrankaFormated>
  <DomainObject.Predmet.StrankaFormatedOIB>
    <izvorni_sadrzaj>  KROVNI CENTAR SUPER MARIO društvo s ograničenom odgovornošću za građevinske radove, usluge i trgovinu, OIB 52386951430</izvorni_sadrzaj>
    <derivirana_varijabla naziv="DomainObject.Predmet.StrankaFormatedOIB_1">  KROVNI CENTAR SUPER MARIO društvo s ograničenom odgovornošću za građevinske radove, usluge i trgovinu, OIB 52386951430</derivirana_varijabla>
  </DomainObject.Predmet.StrankaFormatedOIB>
  <DomainObject.Predmet.StrankaFormatedWithAdress>
    <izvorni_sadrzaj> KROVNI CENTAR SUPER MARIO društvo s ograničenom odgovornošću za građevinske radove, usluge i trgovinu, Ivana Đurkana 4, 48000 Koprivnica</izvorni_sadrzaj>
    <derivirana_varijabla naziv="DomainObject.Predmet.StrankaFormatedWithAdress_1"> KROVNI CENTAR SUPER MARIO društvo s ograničenom odgovornošću za građevinske radove, usluge i trgovinu, Ivana Đurkana 4, 48000 Koprivnica</derivirana_varijabla>
  </DomainObject.Predmet.StrankaFormatedWithAdress>
  <DomainObject.Predmet.StrankaFormatedWithAdressOIB>
    <izvorni_sadrzaj> KROVNI CENTAR SUPER MARIO društvo s ograničenom odgovornošću za građevinske radove, usluge i trgovinu, OIB 52386951430, Ivana Đurkana 4, 48000 Koprivnica</izvorni_sadrzaj>
    <derivirana_varijabla naziv="DomainObject.Predmet.StrankaFormatedWithAdressOIB_1"> KROVNI CENTAR SUPER MARIO društvo s ograničenom odgovornošću za građevinske radove, usluge i trgovinu, OIB 52386951430, Ivana Đurkana 4, 48000 Koprivnica</derivirana_varijabla>
  </DomainObject.Predmet.StrankaFormatedWithAdressOIB>
  <DomainObject.Predmet.StrankaWithAdress>
    <izvorni_sadrzaj>KROVNI CENTAR SUPER MARIO društvo s ograničenom odgovornošću za građevinske radove, usluge i trgovinu Ivana Đurkana 4,48000 Koprivnica</izvorni_sadrzaj>
    <derivirana_varijabla naziv="DomainObject.Predmet.StrankaWithAdress_1">KROVNI CENTAR SUPER MARIO društvo s ograničenom odgovornošću za građevinske radove, usluge i trgovinu Ivana Đurkana 4,48000 Koprivnica</derivirana_varijabla>
  </DomainObject.Predmet.StrankaWithAdress>
  <DomainObject.Predmet.StrankaWithAdressOIB>
    <izvorni_sadrzaj>KROVNI CENTAR SUPER MARIO društvo s ograničenom odgovornošću za građevinske radove, usluge i trgovinu, OIB 52386951430, Ivana Đurkana 4,48000 Koprivnica</izvorni_sadrzaj>
    <derivirana_varijabla naziv="DomainObject.Predmet.StrankaWithAdressOIB_1">KROVNI CENTAR SUPER MARIO društvo s ograničenom odgovornošću za građevinske radove, usluge i trgovinu, OIB 52386951430, Ivana Đurkana 4,48000 Koprivnica</derivirana_varijabla>
  </DomainObject.Predmet.StrankaWithAdressOIB>
  <DomainObject.Predmet.StrankaNazivFormated>
    <izvorni_sadrzaj>KROVNI CENTAR SUPER MARIO društvo s ograničenom odgovornošću za građevinske radove, usluge i trgovinu</izvorni_sadrzaj>
    <derivirana_varijabla naziv="DomainObject.Predmet.StrankaNazivFormated_1">KROVNI CENTAR SUPER MARIO društvo s ograničenom odgovornošću za građevinske radove, usluge i trgovinu</derivirana_varijabla>
  </DomainObject.Predmet.StrankaNazivFormated>
  <DomainObject.Predmet.StrankaNazivFormatedOIB>
    <izvorni_sadrzaj>KROVNI CENTAR SUPER MARIO društvo s ograničenom odgovornošću za građevinske radove, usluge i trgovinu, OIB 52386951430</izvorni_sadrzaj>
    <derivirana_varijabla naziv="DomainObject.Predmet.StrankaNazivFormatedOIB_1">KROVNI CENTAR SUPER MARIO društvo s ograničenom odgovornošću za građevinske radove, usluge i trgovinu, OIB 52386951430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KROVNI CENTAR SUPER MARIO društvo s ograničenom odgovornošću za građevinske radove, usluge i trgovinu</item>
    </izvorni_sadrzaj>
    <derivirana_varijabla naziv="DomainObject.Predmet.StrankaListFormated_1">
      <item>KROVNI CENTAR SUPER MARIO društvo s ograničenom odgovornošću za građevinske radove, usluge i trgovinu</item>
    </derivirana_varijabla>
  </DomainObject.Predmet.StrankaListFormated>
  <DomainObject.Predmet.StrankaListFormatedOIB>
    <izvorni_sadrzaj>
      <item>KROVNI CENTAR SUPER MARIO društvo s ograničenom odgovornošću za građevinske radove, usluge i trgovinu, OIB 52386951430</item>
    </izvorni_sadrzaj>
    <derivirana_varijabla naziv="DomainObject.Predmet.StrankaListFormatedOIB_1">
      <item>KROVNI CENTAR SUPER MARIO društvo s ograničenom odgovornošću za građevinske radove, usluge i trgovinu, OIB 52386951430</item>
    </derivirana_varijabla>
  </DomainObject.Predmet.StrankaListFormatedOIB>
  <DomainObject.Predmet.StrankaListFormatedWithAdress>
    <izvorni_sadrzaj>
      <item>KROVNI CENTAR SUPER MARIO društvo s ograničenom odgovornošću za građevinske radove, usluge i trgovinu, Ivana Đurkana 4, 48000 Koprivnica</item>
    </izvorni_sadrzaj>
    <derivirana_varijabla naziv="DomainObject.Predmet.StrankaListFormatedWithAdress_1">
      <item>KROVNI CENTAR SUPER MARIO društvo s ograničenom odgovornošću za građevinske radove, usluge i trgovinu, Ivana Đurkana 4, 48000 Koprivnica</item>
    </derivirana_varijabla>
  </DomainObject.Predmet.StrankaListFormatedWithAdress>
  <DomainObject.Predmet.StrankaListFormatedWithAdressOIB>
    <izvorni_sadrzaj>
      <item>KROVNI CENTAR SUPER MARIO društvo s ograničenom odgovornošću za građevinske radove, usluge i trgovinu, OIB 52386951430, Ivana Đurkana 4, 48000 Koprivnica</item>
    </izvorni_sadrzaj>
    <derivirana_varijabla naziv="DomainObject.Predmet.StrankaListFormatedWithAdressOIB_1">
      <item>KROVNI CENTAR SUPER MARIO društvo s ograničenom odgovornošću za građevinske radove, usluge i trgovinu, OIB 52386951430, Ivana Đurkana 4, 48000 Koprivnica</item>
    </derivirana_varijabla>
  </DomainObject.Predmet.StrankaListFormatedWithAdressOIB>
  <DomainObject.Predmet.StrankaListNazivFormated>
    <izvorni_sadrzaj>
      <item>KROVNI CENTAR SUPER MARIO društvo s ograničenom odgovornošću za građevinske radove, usluge i trgovinu</item>
    </izvorni_sadrzaj>
    <derivirana_varijabla naziv="DomainObject.Predmet.StrankaListNazivFormated_1">
      <item>KROVNI CENTAR SUPER MARIO društvo s ograničenom odgovornošću za građevinske radove, usluge i trgovinu</item>
    </derivirana_varijabla>
  </DomainObject.Predmet.StrankaListNazivFormated>
  <DomainObject.Predmet.StrankaListNazivFormatedOIB>
    <izvorni_sadrzaj>
      <item>KROVNI CENTAR SUPER MARIO društvo s ograničenom odgovornošću za građevinske radove, usluge i trgovinu, OIB 52386951430</item>
    </izvorni_sadrzaj>
    <derivirana_varijabla naziv="DomainObject.Predmet.StrankaListNazivFormatedOIB_1">
      <item>KROVNI CENTAR SUPER MARIO društvo s ograničenom odgovornošću za građevinske radove, usluge i trgovinu, OIB 52386951430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Zvonko Hrain</item>
    </izvorni_sadrzaj>
    <derivirana_varijabla naziv="DomainObject.Predmet.OstaliListFormated_1">
      <item>Sudski registar</item>
      <item>Zvonko Hrain</item>
    </derivirana_varijabla>
  </DomainObject.Predmet.OstaliListFormated>
  <DomainObject.Predmet.OstaliListFormatedOIB>
    <izvorni_sadrzaj>
      <item>Sudski registar</item>
      <item>Zvonko Hrain, OIB 25731960062</item>
    </izvorni_sadrzaj>
    <derivirana_varijabla naziv="DomainObject.Predmet.OstaliListFormatedOIB_1">
      <item>Sudski registar</item>
      <item>Zvonko Hrain, OIB 25731960062</item>
    </derivirana_varijabla>
  </DomainObject.Predmet.OstaliListFormatedOIB>
  <DomainObject.Predmet.OstaliListFormatedWithAdress>
    <izvorni_sadrzaj>
      <item>Sudski registar</item>
      <item>Zvonko Hrain, Frana Supila 7a, 42000 Varaždin</item>
    </izvorni_sadrzaj>
    <derivirana_varijabla naziv="DomainObject.Predmet.OstaliListFormatedWithAdress_1">
      <item>Sudski registar</item>
      <item>Zvonko Hrain, Frana Supila 7a, 42000 Varaždin</item>
    </derivirana_varijabla>
  </DomainObject.Predmet.OstaliListFormatedWithAdress>
  <DomainObject.Predmet.OstaliListFormatedWithAdressOIB>
    <izvorni_sadrzaj>
      <item>Sudski registar</item>
      <item>Zvonko Hrain, OIB 25731960062, Frana Supila 7a, 42000 Varaždin</item>
    </izvorni_sadrzaj>
    <derivirana_varijabla naziv="DomainObject.Predmet.OstaliListFormatedWithAdressOIB_1">
      <item>Sudski registar</item>
      <item>Zvonko Hrain, OIB 25731960062, Frana Supila 7a, 42000 Varaždin</item>
    </derivirana_varijabla>
  </DomainObject.Predmet.OstaliListFormatedWithAdressOIB>
  <DomainObject.Predmet.OstaliListNazivFormated>
    <izvorni_sadrzaj>
      <item>Sudski registar</item>
      <item>Zvonko Hrain</item>
    </izvorni_sadrzaj>
    <derivirana_varijabla naziv="DomainObject.Predmet.OstaliListNazivFormated_1">
      <item>Sudski registar</item>
      <item>Zvonko Hrain</item>
    </derivirana_varijabla>
  </DomainObject.Predmet.OstaliListNazivFormated>
  <DomainObject.Predmet.OstaliListNazivFormatedOIB>
    <izvorni_sadrzaj>
      <item>Sudski registar</item>
      <item>Zvonko Hrain, OIB 25731960062</item>
    </izvorni_sadrzaj>
    <derivirana_varijabla naziv="DomainObject.Predmet.OstaliListNazivFormatedOIB_1">
      <item>Sudski registar</item>
      <item>Zvonko Hrain,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KROVNI CENTAR SUPER MARIO društvo s ograničenom odgovornošću za građevinske radove, usluge i trgovinu</izvorni_sadrzaj>
    <derivirana_varijabla naziv="DomainObject.Predmet.StrankaIDrugi_1">KROVNI CENTAR SUPER MARIO društvo s ograničenom odgovornošću za građevinske radove,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KROVNI CENTAR SUPER MARIO društvo s ograničenom odgovornošću za građevinske radove, usluge i trgovinu, OIB 52386951430, Ivana Đurkana 4, 48000 Koprivnica</izvorni_sadrzaj>
    <derivirana_varijabla naziv="DomainObject.Predmet.StrankaIDrugiAdressOIB_1">KROVNI CENTAR SUPER MARIO društvo s ograničenom odgovornošću za građevinske radove, usluge i trgovinu, OIB 52386951430, Ivana Đurkana 4,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KROVNI CENTAR SUPER MARIO društvo s ograničenom odgovornošću za građevinske radove, usluge i trgovinu</item>
      <item>Sudski registar</item>
      <item>Zvonko Hrain</item>
    </izvorni_sadrzaj>
    <derivirana_varijabla naziv="DomainObject.Predmet.SudioniciListNaziv_1">
      <item>KROVNI CENTAR SUPER MARIO društvo s ograničenom odgovornošću za građevinske radove, usluge i trgovinu</item>
      <item>Sudski registar</item>
      <item>Zvonko Hrain</item>
    </derivirana_varijabla>
  </DomainObject.Predmet.SudioniciListNaziv>
  <DomainObject.Predmet.SudioniciListAdressOIB>
    <izvorni_sadrzaj>
      <item>KROVNI CENTAR SUPER MARIO društvo s ograničenom odgovornošću za građevinske radove, usluge i trgovinu, OIB 52386951430, Ivana Đurkana 4,48000 Koprivnica</item>
      <item>Sudski registar</item>
      <item>Zvonko Hrain, OIB 25731960062, Frana Supila 7a,42000 Varaždin</item>
    </izvorni_sadrzaj>
    <derivirana_varijabla naziv="DomainObject.Predmet.SudioniciListAdressOIB_1">
      <item>KROVNI CENTAR SUPER MARIO društvo s ograničenom odgovornošću za građevinske radove, usluge i trgovinu, OIB 52386951430, Ivana Đurkana 4,48000 Koprivnica</item>
      <item>Sudski registar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52386951430</item>
      <item>, OIB null</item>
      <item>, OIB 25731960062</item>
    </izvorni_sadrzaj>
    <derivirana_varijabla naziv="DomainObject.Predmet.SudioniciListNazivOIB_1">
      <item>, OIB 52386951430</item>
      <item>, OIB null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1214</properties:Characters>
  <properties:Lines>44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2017-03-17T07:37:00Z</dcterms:created>
  <dc:creator>Tihana Martinez</dc:creator>
  <dc:description/>
  <cp:keywords/>
  <cp:lastModifiedBy>Tihana Martinez</cp:lastModifiedBy>
  <cp:lastPrinted>2018-04-24T07:03:00Z</cp:lastPrinted>
  <dcterms:modified xmlns:xsi="http://www.w3.org/2001/XMLSchema-instance" xsi:type="dcterms:W3CDTF">2018-07-03T08:51:00Z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(St-41-18-18- Rješenje za ročište radi glasovanja o planu restrukturiranja za 25.7.18. - 3.7.18..docx)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