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963b9d" w14:paraId="3963b9d" w:rsidRDefault="001E03F0" w:rsidP="001E03F0" w:rsidR="001E03F0" w:rsidRPr="001E03F0">
      <w:pPr>
        <w:pStyle w:val="Tijeloteksta"/>
        <w:jc w:val="both"/>
        <w:outlineLvl w:val="0"/>
        <w15:collapsed w:val="false"/>
        <w:rPr>
          <w:rFonts w:cs="Times New Roman" w:hAnsi="Times New Roman" w:ascii="Times New Roman"/>
          <w:sz w:val="24"/>
        </w:rPr>
      </w:pPr>
      <w:r w:rsidRPr="001E03F0">
        <w:rPr>
          <w:rFonts w:cs="Times New Roman" w:hAnsi="Times New Roman" w:ascii="Times New Roman"/>
          <w:noProof/>
          <w:sz w:val="24"/>
        </w:rPr>
        <w:t xml:space="preserve">        </w:t>
      </w:r>
      <w:r w:rsidRPr="001E03F0">
        <w:rPr>
          <w:rFonts w:cs="Times New Roman" w:hAnsi="Times New Roman" w:ascii="Times New Roman"/>
          <w:noProof/>
          <w:sz w:val="24"/>
        </w:rPr>
        <w:drawing>
          <wp:inline distR="0" distL="0" distB="0" distT="0">
            <wp:extent cy="958215" cx="720725"/>
            <wp:effectExtent b="0" r="317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215" cx="720725"/>
                    </a:xfrm>
                    <a:prstGeom prst="rect">
                      <a:avLst/>
                    </a:prstGeom>
                    <a:noFill/>
                    <a:ln>
                      <a:noFill/>
                    </a:ln>
                  </pic:spPr>
                </pic:pic>
              </a:graphicData>
            </a:graphic>
          </wp:inline>
        </w:drawing>
      </w:r>
    </w:p>
    <w:p w:rsidRDefault="001E03F0" w:rsidP="001E03F0" w:rsidR="001E03F0" w:rsidRPr="001E03F0">
      <w:pPr>
        <w:rPr>
          <w:sz w:val="24"/>
          <w:szCs w:val="24"/>
        </w:rPr>
      </w:pPr>
      <w:r w:rsidRPr="001E03F0">
        <w:rPr>
          <w:sz w:val="24"/>
          <w:szCs w:val="24"/>
        </w:rPr>
        <w:t>REPUBLIKA HRVATSKA</w:t>
      </w:r>
    </w:p>
    <w:p w:rsidRDefault="001E03F0" w:rsidP="001E03F0" w:rsidR="001E03F0" w:rsidRPr="001E03F0">
      <w:pPr>
        <w:rPr>
          <w:sz w:val="24"/>
          <w:szCs w:val="24"/>
        </w:rPr>
      </w:pPr>
      <w:r w:rsidRPr="001E03F0">
        <w:rPr>
          <w:sz w:val="24"/>
          <w:szCs w:val="24"/>
        </w:rPr>
        <w:t xml:space="preserve">TRGOVAČKI SUD U ZAGREBU                                                                  </w:t>
      </w:r>
      <w:r w:rsidR="002A3CDB">
        <w:rPr>
          <w:sz w:val="24"/>
          <w:szCs w:val="24"/>
        </w:rPr>
        <w:t>20. St</w:t>
      </w:r>
      <w:r w:rsidR="00415698">
        <w:rPr>
          <w:sz w:val="24"/>
          <w:szCs w:val="24"/>
        </w:rPr>
        <w:t>-</w:t>
      </w:r>
      <w:r w:rsidR="0074519A">
        <w:rPr>
          <w:sz w:val="24"/>
          <w:szCs w:val="24"/>
        </w:rPr>
        <w:t>4820</w:t>
      </w:r>
      <w:r w:rsidR="00420269">
        <w:rPr>
          <w:sz w:val="24"/>
          <w:szCs w:val="24"/>
        </w:rPr>
        <w:t>/16-3</w:t>
      </w:r>
    </w:p>
    <w:p w:rsidRDefault="001E03F0" w:rsidP="001E03F0" w:rsidR="001E03F0" w:rsidRPr="001E03F0">
      <w:pPr>
        <w:rPr>
          <w:sz w:val="24"/>
          <w:szCs w:val="24"/>
        </w:rPr>
      </w:pPr>
      <w:proofErr w:type="spellStart"/>
      <w:r w:rsidRPr="001E03F0">
        <w:rPr>
          <w:sz w:val="24"/>
          <w:szCs w:val="24"/>
        </w:rPr>
        <w:t>Amruševa</w:t>
      </w:r>
      <w:proofErr w:type="spellEnd"/>
      <w:r w:rsidRPr="001E03F0">
        <w:rPr>
          <w:sz w:val="24"/>
          <w:szCs w:val="24"/>
        </w:rPr>
        <w:t xml:space="preserve"> 2/II</w:t>
      </w:r>
    </w:p>
    <w:p w:rsidRDefault="001E03F0" w:rsidP="001E03F0" w:rsidR="001E03F0" w:rsidRPr="001E03F0">
      <w:pPr>
        <w:rPr>
          <w:sz w:val="24"/>
          <w:szCs w:val="24"/>
        </w:rPr>
      </w:pPr>
    </w:p>
    <w:p w:rsidRDefault="001E03F0" w:rsidP="001E03F0" w:rsidR="001E03F0" w:rsidRPr="001E03F0">
      <w:pPr>
        <w:jc w:val="center"/>
        <w:rPr>
          <w:sz w:val="24"/>
          <w:szCs w:val="24"/>
        </w:rPr>
      </w:pPr>
      <w:r w:rsidRPr="001E03F0">
        <w:rPr>
          <w:sz w:val="24"/>
          <w:szCs w:val="24"/>
        </w:rPr>
        <w:t>R E P U B L I K A   H R V A T S K A</w:t>
      </w:r>
    </w:p>
    <w:p w:rsidRDefault="001E03F0" w:rsidP="001E03F0" w:rsidR="001E03F0" w:rsidRPr="001E03F0">
      <w:pPr>
        <w:jc w:val="center"/>
        <w:rPr>
          <w:sz w:val="24"/>
          <w:szCs w:val="24"/>
        </w:rPr>
      </w:pPr>
    </w:p>
    <w:p w:rsidRDefault="001E03F0" w:rsidP="001E03F0" w:rsidR="001E03F0" w:rsidRPr="001E03F0">
      <w:pPr>
        <w:jc w:val="center"/>
        <w:rPr>
          <w:sz w:val="24"/>
          <w:szCs w:val="24"/>
        </w:rPr>
      </w:pPr>
      <w:r w:rsidRPr="001E03F0">
        <w:rPr>
          <w:sz w:val="24"/>
          <w:szCs w:val="24"/>
        </w:rPr>
        <w:t>R J E Š E NJ E</w:t>
      </w:r>
    </w:p>
    <w:p w:rsidRDefault="00415698" w:rsidP="001E03F0" w:rsidR="001E03F0" w:rsidRPr="001E03F0">
      <w:pPr>
        <w:jc w:val="center"/>
        <w:rPr>
          <w:sz w:val="24"/>
          <w:szCs w:val="24"/>
        </w:rPr>
      </w:pPr>
      <w:r>
        <w:rPr>
          <w:sz w:val="24"/>
          <w:szCs w:val="24"/>
        </w:rPr>
        <w:t>I</w:t>
      </w:r>
    </w:p>
    <w:p w:rsidRDefault="001E03F0" w:rsidP="001E03F0" w:rsidR="001E03F0" w:rsidRPr="001E03F0">
      <w:pPr>
        <w:jc w:val="center"/>
        <w:rPr>
          <w:sz w:val="24"/>
          <w:szCs w:val="24"/>
        </w:rPr>
      </w:pPr>
      <w:r w:rsidRPr="001E03F0">
        <w:rPr>
          <w:sz w:val="24"/>
          <w:szCs w:val="24"/>
        </w:rPr>
        <w:t>Z A K LJ U Č A K</w:t>
      </w:r>
    </w:p>
    <w:p w:rsidRDefault="001E03F0" w:rsidP="001E03F0" w:rsidR="001E03F0" w:rsidRPr="001E03F0">
      <w:pPr>
        <w:rPr>
          <w:b/>
          <w:sz w:val="24"/>
          <w:szCs w:val="24"/>
        </w:rPr>
      </w:pPr>
    </w:p>
    <w:p w:rsidRDefault="001E03F0" w:rsidP="001E03F0" w:rsidR="001E03F0" w:rsidRPr="001E03F0">
      <w:pPr>
        <w:ind w:firstLine="720"/>
        <w:jc w:val="both"/>
        <w:rPr>
          <w:sz w:val="24"/>
          <w:szCs w:val="24"/>
          <w:lang w:val="pt-BR"/>
        </w:rPr>
      </w:pPr>
      <w:r w:rsidRPr="001E03F0">
        <w:rPr>
          <w:sz w:val="24"/>
          <w:szCs w:val="24"/>
        </w:rPr>
        <w:t xml:space="preserve">TRGOVAČKI SUD U ZAGREBU, po sucu pojedincu Luciji Butigan, postupajući po prijedlogu Financijske agencije Zagreb, Regionalni centar Zagreb, Trg svibanjskih žrtava 1995, 1. u </w:t>
      </w:r>
      <w:r w:rsidR="00415698">
        <w:rPr>
          <w:sz w:val="24"/>
          <w:szCs w:val="24"/>
        </w:rPr>
        <w:t>stečajnom postupku nad dužnikom</w:t>
      </w:r>
      <w:r w:rsidR="004B6756">
        <w:rPr>
          <w:sz w:val="24"/>
          <w:szCs w:val="24"/>
        </w:rPr>
        <w:t xml:space="preserve"> VLAHIVA d.o.o. za usluge i trgovinu</w:t>
      </w:r>
      <w:r w:rsidR="00FE03AF">
        <w:rPr>
          <w:sz w:val="24"/>
          <w:szCs w:val="24"/>
        </w:rPr>
        <w:t xml:space="preserve">, </w:t>
      </w:r>
      <w:r w:rsidR="000302B1">
        <w:rPr>
          <w:sz w:val="24"/>
          <w:szCs w:val="24"/>
        </w:rPr>
        <w:t xml:space="preserve">Zagreb, </w:t>
      </w:r>
      <w:proofErr w:type="spellStart"/>
      <w:r w:rsidR="004B6756">
        <w:rPr>
          <w:sz w:val="24"/>
          <w:szCs w:val="24"/>
        </w:rPr>
        <w:t>Iblerov</w:t>
      </w:r>
      <w:proofErr w:type="spellEnd"/>
      <w:r w:rsidR="004B6756">
        <w:rPr>
          <w:sz w:val="24"/>
          <w:szCs w:val="24"/>
        </w:rPr>
        <w:t xml:space="preserve"> trg 9</w:t>
      </w:r>
      <w:r w:rsidR="00263EED">
        <w:rPr>
          <w:sz w:val="24"/>
          <w:szCs w:val="24"/>
        </w:rPr>
        <w:t>,</w:t>
      </w:r>
      <w:r w:rsidRPr="001E03F0">
        <w:rPr>
          <w:sz w:val="24"/>
          <w:szCs w:val="24"/>
        </w:rPr>
        <w:t xml:space="preserve"> OIB: </w:t>
      </w:r>
      <w:r w:rsidR="004B6756">
        <w:rPr>
          <w:sz w:val="24"/>
          <w:szCs w:val="24"/>
        </w:rPr>
        <w:t>69026851489</w:t>
      </w:r>
      <w:r w:rsidRPr="001E03F0">
        <w:rPr>
          <w:sz w:val="24"/>
          <w:szCs w:val="24"/>
        </w:rPr>
        <w:t xml:space="preserve">, dana </w:t>
      </w:r>
      <w:r w:rsidR="00E507CE">
        <w:rPr>
          <w:sz w:val="24"/>
          <w:szCs w:val="24"/>
        </w:rPr>
        <w:t>22</w:t>
      </w:r>
      <w:r w:rsidR="00415698">
        <w:rPr>
          <w:sz w:val="24"/>
          <w:szCs w:val="24"/>
        </w:rPr>
        <w:t>. rujna</w:t>
      </w:r>
      <w:r w:rsidRPr="001E03F0">
        <w:rPr>
          <w:sz w:val="24"/>
          <w:szCs w:val="24"/>
        </w:rPr>
        <w:t xml:space="preserve"> 2017.</w:t>
      </w:r>
      <w:r w:rsidRPr="001E03F0">
        <w:rPr>
          <w:sz w:val="24"/>
          <w:szCs w:val="24"/>
          <w:lang w:val="pt-BR"/>
        </w:rPr>
        <w:t xml:space="preserve"> </w:t>
      </w:r>
    </w:p>
    <w:p w:rsidRDefault="001E03F0" w:rsidP="001E03F0" w:rsidR="001E03F0" w:rsidRPr="001E03F0">
      <w:pPr>
        <w:ind w:firstLine="720"/>
        <w:jc w:val="both"/>
        <w:rPr>
          <w:sz w:val="24"/>
          <w:szCs w:val="24"/>
          <w:lang w:val="pt-BR"/>
        </w:rPr>
      </w:pPr>
    </w:p>
    <w:p w:rsidRDefault="001E03F0" w:rsidP="001E03F0" w:rsidR="001E03F0" w:rsidRPr="001E03F0">
      <w:pPr>
        <w:jc w:val="center"/>
        <w:rPr>
          <w:sz w:val="24"/>
          <w:szCs w:val="24"/>
        </w:rPr>
      </w:pPr>
      <w:r w:rsidRPr="001E03F0">
        <w:rPr>
          <w:sz w:val="24"/>
          <w:szCs w:val="24"/>
        </w:rPr>
        <w:t xml:space="preserve">r i j e š i o    j e </w:t>
      </w:r>
    </w:p>
    <w:p w:rsidRDefault="001E03F0" w:rsidP="001E03F0" w:rsidR="001E03F0" w:rsidRPr="001E03F0">
      <w:pPr>
        <w:jc w:val="both"/>
        <w:rPr>
          <w:b/>
          <w:sz w:val="24"/>
          <w:szCs w:val="24"/>
        </w:rPr>
      </w:pPr>
    </w:p>
    <w:p w:rsidRDefault="001E03F0" w:rsidP="001E03F0" w:rsidR="001E03F0" w:rsidRPr="001E03F0">
      <w:pPr>
        <w:ind w:firstLine="720"/>
        <w:jc w:val="both"/>
        <w:rPr>
          <w:color w:val="FF0000"/>
          <w:sz w:val="24"/>
          <w:szCs w:val="24"/>
        </w:rPr>
      </w:pPr>
      <w:r w:rsidRPr="001E03F0">
        <w:rPr>
          <w:sz w:val="24"/>
          <w:szCs w:val="24"/>
        </w:rPr>
        <w:t xml:space="preserve">Pokreće se prethodni postupak radi utvrđivanja uvjeta za otvaranje stečajnog postupka nad dužnikom </w:t>
      </w:r>
      <w:r w:rsidR="004B6756" w:rsidRPr="004B6756">
        <w:rPr>
          <w:sz w:val="24"/>
          <w:szCs w:val="24"/>
        </w:rPr>
        <w:t xml:space="preserve">VLAHIVA d.o.o. za usluge i trgovinu, Zagreb, </w:t>
      </w:r>
      <w:proofErr w:type="spellStart"/>
      <w:r w:rsidR="004B6756" w:rsidRPr="004B6756">
        <w:rPr>
          <w:sz w:val="24"/>
          <w:szCs w:val="24"/>
        </w:rPr>
        <w:t>Iblerov</w:t>
      </w:r>
      <w:proofErr w:type="spellEnd"/>
      <w:r w:rsidR="004B6756" w:rsidRPr="004B6756">
        <w:rPr>
          <w:sz w:val="24"/>
          <w:szCs w:val="24"/>
        </w:rPr>
        <w:t xml:space="preserve"> trg 9, OIB: 69026851489</w:t>
      </w:r>
      <w:r w:rsidRPr="001E03F0">
        <w:rPr>
          <w:sz w:val="24"/>
          <w:szCs w:val="24"/>
        </w:rPr>
        <w:t>.</w:t>
      </w:r>
    </w:p>
    <w:p w:rsidRDefault="001E03F0" w:rsidP="001E03F0" w:rsidR="001E03F0" w:rsidRPr="001E03F0">
      <w:pPr>
        <w:jc w:val="both"/>
        <w:rPr>
          <w:sz w:val="24"/>
          <w:szCs w:val="24"/>
        </w:rPr>
      </w:pPr>
    </w:p>
    <w:p w:rsidRDefault="001E03F0" w:rsidP="001E03F0" w:rsidR="001E03F0" w:rsidRPr="001E03F0">
      <w:pPr>
        <w:jc w:val="center"/>
        <w:rPr>
          <w:sz w:val="24"/>
          <w:szCs w:val="24"/>
        </w:rPr>
      </w:pPr>
      <w:r w:rsidRPr="001E03F0">
        <w:rPr>
          <w:sz w:val="24"/>
          <w:szCs w:val="24"/>
        </w:rPr>
        <w:t>z a k l j u č i o   j e</w:t>
      </w:r>
    </w:p>
    <w:p w:rsidRDefault="001E03F0" w:rsidP="001E03F0" w:rsidR="001E03F0" w:rsidRPr="001E03F0">
      <w:pPr>
        <w:jc w:val="both"/>
        <w:rPr>
          <w:sz w:val="24"/>
          <w:szCs w:val="24"/>
        </w:rPr>
      </w:pPr>
    </w:p>
    <w:p w:rsidRDefault="000302B1" w:rsidP="00415698" w:rsidR="001E03F0">
      <w:pPr>
        <w:pStyle w:val="Odlomakpopisa"/>
        <w:numPr>
          <w:ilvl w:val="0"/>
          <w:numId w:val="3"/>
        </w:numPr>
        <w:ind w:left="709"/>
        <w:jc w:val="both"/>
        <w:rPr>
          <w:sz w:val="24"/>
          <w:szCs w:val="24"/>
        </w:rPr>
      </w:pPr>
      <w:r>
        <w:rPr>
          <w:sz w:val="24"/>
          <w:szCs w:val="24"/>
        </w:rPr>
        <w:t xml:space="preserve"> Nar</w:t>
      </w:r>
      <w:r w:rsidR="004B6756">
        <w:rPr>
          <w:sz w:val="24"/>
          <w:szCs w:val="24"/>
        </w:rPr>
        <w:t>eđuje se direktoru</w:t>
      </w:r>
      <w:r w:rsidR="002E556B">
        <w:rPr>
          <w:sz w:val="24"/>
          <w:szCs w:val="24"/>
        </w:rPr>
        <w:t xml:space="preserve"> dužnika</w:t>
      </w:r>
      <w:r w:rsidR="004B6756">
        <w:rPr>
          <w:sz w:val="24"/>
          <w:szCs w:val="24"/>
        </w:rPr>
        <w:t xml:space="preserve"> Mario Mandić, Velika Gorica, Dr. </w:t>
      </w:r>
      <w:proofErr w:type="spellStart"/>
      <w:r w:rsidR="004B6756">
        <w:rPr>
          <w:sz w:val="24"/>
          <w:szCs w:val="24"/>
        </w:rPr>
        <w:t>Jurja</w:t>
      </w:r>
      <w:proofErr w:type="spellEnd"/>
      <w:r w:rsidR="004B6756">
        <w:rPr>
          <w:sz w:val="24"/>
          <w:szCs w:val="24"/>
        </w:rPr>
        <w:t xml:space="preserve"> Dobrile 16</w:t>
      </w:r>
      <w:r>
        <w:rPr>
          <w:sz w:val="24"/>
          <w:szCs w:val="24"/>
        </w:rPr>
        <w:t xml:space="preserve">, OIB: </w:t>
      </w:r>
      <w:r w:rsidR="004B6756">
        <w:rPr>
          <w:sz w:val="24"/>
          <w:szCs w:val="24"/>
        </w:rPr>
        <w:t>54234928278</w:t>
      </w:r>
      <w:r w:rsidR="001E03F0" w:rsidRPr="00415698">
        <w:rPr>
          <w:sz w:val="24"/>
          <w:szCs w:val="24"/>
        </w:rPr>
        <w:t xml:space="preserve">, u roku 8 dana dostaviti ovom sudu pisano izvješće o financijsko-gospodarskom stanju dužnika u kojem će, među ostalim, biti naznačeni podaci o imovini dužnika, a osobito: popis nekretnina i pokretnina koje čine imovinu dužnika te gdje se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 </w:t>
      </w:r>
    </w:p>
    <w:p w:rsidRDefault="00263EED" w:rsidP="00263EED" w:rsidR="00263EED">
      <w:pPr>
        <w:pStyle w:val="Odlomakpopisa"/>
        <w:ind w:left="709"/>
        <w:jc w:val="both"/>
        <w:rPr>
          <w:sz w:val="24"/>
          <w:szCs w:val="24"/>
        </w:rPr>
      </w:pPr>
    </w:p>
    <w:p w:rsidRDefault="001E03F0" w:rsidP="00415698" w:rsidR="001E03F0">
      <w:pPr>
        <w:pStyle w:val="Odlomakpopisa"/>
        <w:numPr>
          <w:ilvl w:val="0"/>
          <w:numId w:val="3"/>
        </w:numPr>
        <w:ind w:left="709"/>
        <w:jc w:val="both"/>
        <w:rPr>
          <w:sz w:val="24"/>
          <w:szCs w:val="24"/>
        </w:rPr>
      </w:pPr>
      <w:r w:rsidRPr="00415698">
        <w:rPr>
          <w:sz w:val="24"/>
          <w:szCs w:val="24"/>
        </w:rPr>
        <w:t>Ako direktor dužnika u dodijeljenom roku ne dostavi pisano izvješće o financijsko-gospodarskom stanju dužnika, sud će mu izreći novčanu kaznu u iznosu od 1.000,00 kn i zaprijetiti mu novim novčanim kaznama u iznosu od 2.000,00 kn sve dok se ne pokori naredbi iz točke I. izreke zaključka.</w:t>
      </w:r>
    </w:p>
    <w:p w:rsidRDefault="00263EED" w:rsidP="00263EED" w:rsidR="00263EED">
      <w:pPr>
        <w:pStyle w:val="Odlomakpopisa"/>
        <w:ind w:left="709"/>
        <w:jc w:val="both"/>
        <w:rPr>
          <w:sz w:val="24"/>
          <w:szCs w:val="24"/>
        </w:rPr>
      </w:pPr>
    </w:p>
    <w:p w:rsidRDefault="001E03F0" w:rsidP="00415698" w:rsidR="001E03F0">
      <w:pPr>
        <w:pStyle w:val="Odlomakpopisa"/>
        <w:numPr>
          <w:ilvl w:val="0"/>
          <w:numId w:val="3"/>
        </w:numPr>
        <w:ind w:left="709"/>
        <w:jc w:val="both"/>
        <w:rPr>
          <w:sz w:val="24"/>
          <w:szCs w:val="24"/>
        </w:rPr>
      </w:pPr>
      <w:r w:rsidRPr="00415698">
        <w:rPr>
          <w:sz w:val="24"/>
          <w:szCs w:val="24"/>
        </w:rPr>
        <w:t>Ako direktor dužnika u dodijeljenom roku ne dostavi izvješće ili dostavi netočno ili nepotpuno izvješće odgovara vjerovnicima za štetu koju time prouzroče.</w:t>
      </w:r>
    </w:p>
    <w:p w:rsidRDefault="00263EED" w:rsidP="00263EED" w:rsidR="00263EED" w:rsidRPr="00263EED">
      <w:pPr>
        <w:pStyle w:val="Odlomakpopisa"/>
        <w:rPr>
          <w:sz w:val="24"/>
          <w:szCs w:val="24"/>
        </w:rPr>
      </w:pPr>
    </w:p>
    <w:p w:rsidRDefault="001E03F0" w:rsidP="00415698" w:rsidR="001E03F0">
      <w:pPr>
        <w:pStyle w:val="Odlomakpopisa"/>
        <w:numPr>
          <w:ilvl w:val="0"/>
          <w:numId w:val="3"/>
        </w:numPr>
        <w:ind w:left="709"/>
        <w:jc w:val="both"/>
        <w:rPr>
          <w:sz w:val="24"/>
          <w:szCs w:val="24"/>
        </w:rPr>
      </w:pPr>
      <w:r w:rsidRPr="00415698">
        <w:rPr>
          <w:sz w:val="24"/>
          <w:szCs w:val="24"/>
        </w:rPr>
        <w:t xml:space="preserve">Direktor dužnika odgovara kazneno za davanje netočnih ili nepotpunih podataka, obavijesti, izvješća, izjava ili popisa kao za davanje lažnog iskaza u sudskom postupku. </w:t>
      </w:r>
    </w:p>
    <w:p w:rsidRDefault="0083405A" w:rsidP="0083405A" w:rsidR="0083405A" w:rsidRPr="0083405A">
      <w:pPr>
        <w:pStyle w:val="Odlomakpopisa"/>
        <w:rPr>
          <w:sz w:val="24"/>
          <w:szCs w:val="24"/>
        </w:rPr>
      </w:pPr>
    </w:p>
    <w:p w:rsidRDefault="001E03F0" w:rsidP="00415698" w:rsidR="001E03F0" w:rsidRPr="00415698">
      <w:pPr>
        <w:pStyle w:val="Odlomakpopisa"/>
        <w:numPr>
          <w:ilvl w:val="0"/>
          <w:numId w:val="3"/>
        </w:numPr>
        <w:ind w:left="709"/>
        <w:jc w:val="both"/>
        <w:rPr>
          <w:sz w:val="24"/>
          <w:szCs w:val="24"/>
        </w:rPr>
      </w:pPr>
      <w:r w:rsidRPr="00415698">
        <w:rPr>
          <w:sz w:val="24"/>
          <w:szCs w:val="24"/>
        </w:rPr>
        <w:lastRenderedPageBreak/>
        <w:t xml:space="preserve">Određuje se ročište radi izjašnjenja o prijedlogu za otvaranje stečajnog postupka  za dan: </w:t>
      </w:r>
    </w:p>
    <w:p w:rsidRDefault="001E03F0" w:rsidP="001E03F0" w:rsidR="001E03F0" w:rsidRPr="001E03F0">
      <w:pPr>
        <w:ind w:left="720"/>
        <w:jc w:val="both"/>
        <w:rPr>
          <w:sz w:val="24"/>
          <w:szCs w:val="24"/>
        </w:rPr>
      </w:pPr>
    </w:p>
    <w:p w:rsidRDefault="00664890" w:rsidP="001E03F0" w:rsidR="001E03F0" w:rsidRPr="001E03F0">
      <w:pPr>
        <w:ind w:left="1363"/>
        <w:jc w:val="center"/>
        <w:rPr>
          <w:sz w:val="24"/>
          <w:szCs w:val="24"/>
        </w:rPr>
      </w:pPr>
      <w:r>
        <w:rPr>
          <w:b/>
          <w:sz w:val="24"/>
          <w:szCs w:val="24"/>
        </w:rPr>
        <w:t>15</w:t>
      </w:r>
      <w:r w:rsidR="00BB646A">
        <w:rPr>
          <w:b/>
          <w:sz w:val="24"/>
          <w:szCs w:val="24"/>
        </w:rPr>
        <w:t>. studenog</w:t>
      </w:r>
      <w:r w:rsidR="001E03F0" w:rsidRPr="001E03F0">
        <w:rPr>
          <w:b/>
          <w:sz w:val="24"/>
          <w:szCs w:val="24"/>
        </w:rPr>
        <w:t xml:space="preserve"> 2017. u </w:t>
      </w:r>
      <w:r>
        <w:rPr>
          <w:b/>
          <w:sz w:val="24"/>
          <w:szCs w:val="24"/>
        </w:rPr>
        <w:t>9:50</w:t>
      </w:r>
      <w:r w:rsidR="001E03F0" w:rsidRPr="001E03F0">
        <w:rPr>
          <w:b/>
          <w:color w:val="FF0000"/>
          <w:sz w:val="24"/>
          <w:szCs w:val="24"/>
        </w:rPr>
        <w:t xml:space="preserve"> </w:t>
      </w:r>
      <w:r w:rsidR="001E03F0" w:rsidRPr="001E03F0">
        <w:rPr>
          <w:b/>
          <w:sz w:val="24"/>
          <w:szCs w:val="24"/>
        </w:rPr>
        <w:t xml:space="preserve">sati </w:t>
      </w:r>
      <w:r w:rsidR="001E03F0" w:rsidRPr="001E03F0">
        <w:rPr>
          <w:sz w:val="24"/>
          <w:szCs w:val="24"/>
        </w:rPr>
        <w:t>u zgradi Trgovačkog suda u Zagrebu, Petrinjska 8, soba broj 91/II – stari dio.</w:t>
      </w:r>
    </w:p>
    <w:p w:rsidRDefault="001E03F0" w:rsidP="001E03F0" w:rsidR="001E03F0" w:rsidRPr="001E03F0">
      <w:pPr>
        <w:jc w:val="both"/>
        <w:rPr>
          <w:sz w:val="24"/>
          <w:szCs w:val="24"/>
        </w:rPr>
      </w:pPr>
    </w:p>
    <w:p w:rsidRDefault="001E03F0" w:rsidP="001E03F0" w:rsidR="001E03F0" w:rsidRPr="001E03F0">
      <w:pPr>
        <w:ind w:firstLine="283" w:left="720"/>
        <w:jc w:val="both"/>
        <w:rPr>
          <w:sz w:val="24"/>
          <w:szCs w:val="24"/>
        </w:rPr>
      </w:pPr>
      <w:r w:rsidRPr="001E03F0">
        <w:rPr>
          <w:sz w:val="24"/>
          <w:szCs w:val="24"/>
        </w:rPr>
        <w:t>na koje ročište se dostavom ovog zaključka pozivaju:</w:t>
      </w:r>
    </w:p>
    <w:p w:rsidRDefault="001E03F0" w:rsidP="001E03F0" w:rsidR="001E03F0" w:rsidRPr="001E03F0">
      <w:pPr>
        <w:ind w:firstLine="283" w:left="720"/>
        <w:jc w:val="both"/>
        <w:rPr>
          <w:sz w:val="24"/>
          <w:szCs w:val="24"/>
        </w:rPr>
      </w:pPr>
      <w:r w:rsidRPr="001E03F0">
        <w:rPr>
          <w:sz w:val="24"/>
          <w:szCs w:val="24"/>
        </w:rPr>
        <w:t xml:space="preserve">- dužnik </w:t>
      </w:r>
    </w:p>
    <w:p w:rsidRDefault="001E03F0" w:rsidP="001E03F0" w:rsidR="001E03F0" w:rsidRPr="001E03F0">
      <w:pPr>
        <w:ind w:hanging="141" w:left="1134"/>
        <w:jc w:val="both"/>
        <w:rPr>
          <w:sz w:val="24"/>
          <w:szCs w:val="24"/>
        </w:rPr>
      </w:pPr>
      <w:r w:rsidRPr="001E03F0">
        <w:rPr>
          <w:sz w:val="24"/>
          <w:szCs w:val="24"/>
        </w:rPr>
        <w:t xml:space="preserve">- zastupnik po zakonu dužnika </w:t>
      </w:r>
    </w:p>
    <w:p w:rsidRDefault="001E03F0" w:rsidP="001E03F0" w:rsidR="001E03F0" w:rsidRPr="001E03F0">
      <w:pPr>
        <w:ind w:firstLine="283" w:left="720"/>
        <w:jc w:val="both"/>
        <w:rPr>
          <w:sz w:val="24"/>
          <w:szCs w:val="24"/>
        </w:rPr>
      </w:pPr>
      <w:r w:rsidRPr="001E03F0">
        <w:rPr>
          <w:sz w:val="24"/>
          <w:szCs w:val="24"/>
        </w:rPr>
        <w:t>- FINA</w:t>
      </w:r>
    </w:p>
    <w:p w:rsidRDefault="001E03F0" w:rsidP="001E03F0" w:rsidR="001E03F0" w:rsidRPr="001E03F0">
      <w:pPr>
        <w:ind w:firstLine="283" w:left="720"/>
        <w:jc w:val="both"/>
        <w:rPr>
          <w:sz w:val="24"/>
          <w:szCs w:val="24"/>
        </w:rPr>
      </w:pPr>
      <w:r w:rsidRPr="001E03F0">
        <w:rPr>
          <w:sz w:val="24"/>
          <w:szCs w:val="24"/>
        </w:rPr>
        <w:t xml:space="preserve">  </w:t>
      </w:r>
    </w:p>
    <w:p w:rsidRDefault="001E03F0" w:rsidP="00373A08" w:rsidR="001E03F0" w:rsidRPr="001E03F0">
      <w:pPr>
        <w:jc w:val="both"/>
        <w:rPr>
          <w:sz w:val="24"/>
          <w:szCs w:val="24"/>
        </w:rPr>
      </w:pPr>
      <w:r w:rsidRPr="001E03F0">
        <w:rPr>
          <w:sz w:val="24"/>
          <w:szCs w:val="24"/>
        </w:rPr>
        <w:t xml:space="preserve">VI. </w:t>
      </w:r>
      <w:r w:rsidR="00373A08">
        <w:rPr>
          <w:sz w:val="24"/>
          <w:szCs w:val="24"/>
        </w:rPr>
        <w:tab/>
      </w:r>
      <w:r w:rsidRPr="001E03F0">
        <w:rPr>
          <w:sz w:val="24"/>
          <w:szCs w:val="24"/>
        </w:rPr>
        <w:t>Pozva</w:t>
      </w:r>
      <w:r w:rsidR="00BB646A">
        <w:rPr>
          <w:sz w:val="24"/>
          <w:szCs w:val="24"/>
        </w:rPr>
        <w:t>ne osobe mogu se o prijedlogu i</w:t>
      </w:r>
      <w:r w:rsidRPr="001E03F0">
        <w:rPr>
          <w:sz w:val="24"/>
          <w:szCs w:val="24"/>
        </w:rPr>
        <w:t xml:space="preserve"> pisano izjasniti. </w:t>
      </w:r>
    </w:p>
    <w:p w:rsidRDefault="001E03F0" w:rsidP="001E03F0" w:rsidR="001E03F0" w:rsidRPr="001E03F0">
      <w:pPr>
        <w:jc w:val="both"/>
        <w:rPr>
          <w:sz w:val="24"/>
          <w:szCs w:val="24"/>
        </w:rPr>
      </w:pPr>
    </w:p>
    <w:p w:rsidRDefault="001E03F0" w:rsidP="001E03F0" w:rsidR="001E03F0" w:rsidRPr="001E03F0">
      <w:pPr>
        <w:jc w:val="center"/>
        <w:rPr>
          <w:sz w:val="24"/>
          <w:szCs w:val="24"/>
        </w:rPr>
      </w:pPr>
      <w:r w:rsidRPr="001E03F0">
        <w:rPr>
          <w:sz w:val="24"/>
          <w:szCs w:val="24"/>
        </w:rPr>
        <w:t>Obrazloženje</w:t>
      </w:r>
    </w:p>
    <w:p w:rsidRDefault="001E03F0" w:rsidP="001E03F0" w:rsidR="001E03F0" w:rsidRPr="001E03F0">
      <w:pPr>
        <w:rPr>
          <w:sz w:val="24"/>
          <w:szCs w:val="24"/>
        </w:rPr>
      </w:pPr>
    </w:p>
    <w:p w:rsidRDefault="001E03F0" w:rsidP="001E03F0" w:rsidR="001E03F0" w:rsidRPr="001E03F0">
      <w:pPr>
        <w:rPr>
          <w:sz w:val="24"/>
          <w:szCs w:val="24"/>
          <w:u w:val="single"/>
        </w:rPr>
      </w:pPr>
      <w:r w:rsidRPr="001E03F0">
        <w:rPr>
          <w:sz w:val="24"/>
          <w:szCs w:val="24"/>
        </w:rPr>
        <w:tab/>
      </w:r>
      <w:r w:rsidRPr="001E03F0">
        <w:rPr>
          <w:sz w:val="24"/>
          <w:szCs w:val="24"/>
          <w:u w:val="single"/>
        </w:rPr>
        <w:t>U odnosu na rješenje</w:t>
      </w:r>
    </w:p>
    <w:p w:rsidRDefault="001E03F0" w:rsidP="001E03F0" w:rsidR="001E03F0" w:rsidRPr="001E03F0">
      <w:pPr>
        <w:ind w:firstLine="709"/>
        <w:jc w:val="both"/>
        <w:rPr>
          <w:sz w:val="24"/>
          <w:szCs w:val="24"/>
        </w:rPr>
      </w:pPr>
    </w:p>
    <w:p w:rsidRDefault="001E03F0" w:rsidP="001E03F0" w:rsidR="001E03F0" w:rsidRPr="001E03F0">
      <w:pPr>
        <w:ind w:firstLine="709"/>
        <w:jc w:val="both"/>
        <w:rPr>
          <w:sz w:val="24"/>
          <w:szCs w:val="24"/>
        </w:rPr>
      </w:pPr>
      <w:r w:rsidRPr="001E03F0">
        <w:rPr>
          <w:sz w:val="24"/>
          <w:szCs w:val="24"/>
        </w:rPr>
        <w:t xml:space="preserve">Financijska agencija, Regionalni centar Zagreb, podnijela je ovom sudu prijedlog za otvaranje stečajnog postupka nad dužnikom </w:t>
      </w:r>
      <w:r w:rsidR="00E471AF">
        <w:rPr>
          <w:sz w:val="24"/>
          <w:szCs w:val="24"/>
        </w:rPr>
        <w:t xml:space="preserve">VLAHIVA d.o.o. za usluge i trgovinu, Zagreb, </w:t>
      </w:r>
      <w:proofErr w:type="spellStart"/>
      <w:r w:rsidR="00E471AF">
        <w:rPr>
          <w:sz w:val="24"/>
          <w:szCs w:val="24"/>
        </w:rPr>
        <w:t>Iblerov</w:t>
      </w:r>
      <w:proofErr w:type="spellEnd"/>
      <w:r w:rsidR="00E471AF">
        <w:rPr>
          <w:sz w:val="24"/>
          <w:szCs w:val="24"/>
        </w:rPr>
        <w:t xml:space="preserve"> trg 9,</w:t>
      </w:r>
      <w:r w:rsidR="00E471AF" w:rsidRPr="001E03F0">
        <w:rPr>
          <w:sz w:val="24"/>
          <w:szCs w:val="24"/>
        </w:rPr>
        <w:t xml:space="preserve"> OIB: </w:t>
      </w:r>
      <w:r w:rsidR="00E471AF">
        <w:rPr>
          <w:sz w:val="24"/>
          <w:szCs w:val="24"/>
        </w:rPr>
        <w:t>69026851489</w:t>
      </w:r>
      <w:r w:rsidRPr="001E03F0">
        <w:rPr>
          <w:sz w:val="24"/>
          <w:szCs w:val="24"/>
        </w:rPr>
        <w:t>. Prijedlog je podnesen na temelju čl. 444. st. 2. Stečajnog zakona („Narodne novine“ broj 71/15, dalje: SZ). Prema odredbi čl. 444. st. 2. SZ-a Financijska agencija je dužna  podnijeti prijedlog za otvaranje stečajnog postupka za pravne osobe koje na dan stupanja na snagu stečajnog zakona u Očevidniku redoslijeda osnova za plaćanje imaju evidentirane neizvršene osnove za plaćanje u neprekinutom razdoblju od 120 dana:</w:t>
      </w:r>
    </w:p>
    <w:p w:rsidRDefault="001E03F0" w:rsidP="001E03F0" w:rsidR="001E03F0" w:rsidRPr="001E03F0">
      <w:pPr>
        <w:pStyle w:val="Odlomakpopisa"/>
        <w:numPr>
          <w:ilvl w:val="0"/>
          <w:numId w:val="1"/>
        </w:numPr>
        <w:jc w:val="both"/>
        <w:rPr>
          <w:sz w:val="24"/>
          <w:szCs w:val="24"/>
        </w:rPr>
      </w:pPr>
      <w:r w:rsidRPr="001E03F0">
        <w:rPr>
          <w:sz w:val="24"/>
          <w:szCs w:val="24"/>
        </w:rPr>
        <w:t xml:space="preserve">najkasnije osam mjeseci, ali ne ranije od šest mjeseci od dana stupanja na snagu stečajnog zakona za pravnu osobu koja u Očevidniku redoslijeda osnova za plaćanje ima evidentirane neizvršene osnove za plaćanje u neprekinutom razdoblju od 120 dana i jednog zaposlenog.  </w:t>
      </w:r>
    </w:p>
    <w:p w:rsidRDefault="001E03F0" w:rsidP="001E03F0" w:rsidR="001E03F0" w:rsidRPr="001E03F0">
      <w:pPr>
        <w:pStyle w:val="Odlomakpopisa"/>
        <w:numPr>
          <w:ilvl w:val="0"/>
          <w:numId w:val="1"/>
        </w:numPr>
        <w:jc w:val="both"/>
        <w:rPr>
          <w:sz w:val="24"/>
          <w:szCs w:val="24"/>
        </w:rPr>
      </w:pPr>
      <w:r w:rsidRPr="001E03F0">
        <w:rPr>
          <w:sz w:val="24"/>
          <w:szCs w:val="24"/>
        </w:rPr>
        <w:t xml:space="preserve">najkasnije deset mjeseci, ali ne ranije od osam mjeseci od dana stupanja na snagu stečajnog zakona za pravnu osobu koja u Očevidniku redoslijeda osnova za plaćanje ima evidentirane neizvršene osnove za plaćanje u neprekinutom razdoblju od 120 dana i dva ili više zaposlenih.  </w:t>
      </w:r>
    </w:p>
    <w:p w:rsidRDefault="001E03F0" w:rsidP="001E03F0" w:rsidR="001E03F0" w:rsidRPr="001E03F0">
      <w:pPr>
        <w:ind w:firstLine="709"/>
        <w:jc w:val="both"/>
        <w:rPr>
          <w:sz w:val="24"/>
          <w:szCs w:val="24"/>
        </w:rPr>
      </w:pPr>
    </w:p>
    <w:p w:rsidRDefault="001E03F0" w:rsidP="001E03F0" w:rsidR="001E03F0" w:rsidRPr="001E03F0">
      <w:pPr>
        <w:ind w:firstLine="709"/>
        <w:jc w:val="both"/>
        <w:rPr>
          <w:sz w:val="24"/>
          <w:szCs w:val="24"/>
        </w:rPr>
      </w:pPr>
      <w:r w:rsidRPr="001E03F0">
        <w:rPr>
          <w:sz w:val="24"/>
          <w:szCs w:val="24"/>
        </w:rPr>
        <w:t xml:space="preserve">Financijska agencija, kao predlagatelj, navela je u prijedlogu za otvaranje stečajnog postupka kako dužnik </w:t>
      </w:r>
      <w:r w:rsidR="00C76547">
        <w:rPr>
          <w:sz w:val="24"/>
          <w:szCs w:val="24"/>
        </w:rPr>
        <w:t xml:space="preserve">VLAHIVA d.o.o. za usluge i trgovinu, Zagreb, </w:t>
      </w:r>
      <w:proofErr w:type="spellStart"/>
      <w:r w:rsidR="00C76547">
        <w:rPr>
          <w:sz w:val="24"/>
          <w:szCs w:val="24"/>
        </w:rPr>
        <w:t>Iblerov</w:t>
      </w:r>
      <w:proofErr w:type="spellEnd"/>
      <w:r w:rsidR="00C76547">
        <w:rPr>
          <w:sz w:val="24"/>
          <w:szCs w:val="24"/>
        </w:rPr>
        <w:t xml:space="preserve"> trg 9,</w:t>
      </w:r>
      <w:r w:rsidR="00C76547" w:rsidRPr="001E03F0">
        <w:rPr>
          <w:sz w:val="24"/>
          <w:szCs w:val="24"/>
        </w:rPr>
        <w:t xml:space="preserve"> OIB: </w:t>
      </w:r>
      <w:r w:rsidR="00C76547">
        <w:rPr>
          <w:sz w:val="24"/>
          <w:szCs w:val="24"/>
        </w:rPr>
        <w:t>69026851489</w:t>
      </w:r>
      <w:r w:rsidR="00BB646A">
        <w:rPr>
          <w:sz w:val="24"/>
          <w:szCs w:val="24"/>
        </w:rPr>
        <w:t>,</w:t>
      </w:r>
      <w:r w:rsidRPr="001E03F0">
        <w:rPr>
          <w:sz w:val="24"/>
          <w:szCs w:val="24"/>
        </w:rPr>
        <w:t xml:space="preserve"> na dan </w:t>
      </w:r>
      <w:r w:rsidR="00C76547">
        <w:rPr>
          <w:sz w:val="24"/>
          <w:szCs w:val="24"/>
        </w:rPr>
        <w:t>1. rujna 2015</w:t>
      </w:r>
      <w:r w:rsidRPr="001E03F0">
        <w:rPr>
          <w:sz w:val="24"/>
          <w:szCs w:val="24"/>
        </w:rPr>
        <w:t xml:space="preserve">. u Očevidniku redoslijeda osnova za plaćanje ima evidentirane neizvršene osnove za plaćanje u neprekinutom razdoblju od </w:t>
      </w:r>
      <w:r w:rsidR="00C76547">
        <w:rPr>
          <w:sz w:val="24"/>
          <w:szCs w:val="24"/>
        </w:rPr>
        <w:t>203</w:t>
      </w:r>
      <w:r w:rsidRPr="00BB7F57">
        <w:rPr>
          <w:sz w:val="24"/>
          <w:szCs w:val="24"/>
        </w:rPr>
        <w:t xml:space="preserve"> </w:t>
      </w:r>
      <w:r w:rsidRPr="001E03F0">
        <w:rPr>
          <w:sz w:val="24"/>
          <w:szCs w:val="24"/>
        </w:rPr>
        <w:t xml:space="preserve">dana, u ukupnom iznosu od </w:t>
      </w:r>
      <w:r w:rsidR="00C76547">
        <w:rPr>
          <w:sz w:val="24"/>
          <w:szCs w:val="24"/>
        </w:rPr>
        <w:t>13.262,75</w:t>
      </w:r>
      <w:r w:rsidR="00102F38">
        <w:rPr>
          <w:sz w:val="24"/>
          <w:szCs w:val="24"/>
        </w:rPr>
        <w:t xml:space="preserve"> </w:t>
      </w:r>
      <w:r w:rsidRPr="001E03F0">
        <w:rPr>
          <w:sz w:val="24"/>
          <w:szCs w:val="24"/>
        </w:rPr>
        <w:t xml:space="preserve">kn, kao i da dužnik </w:t>
      </w:r>
      <w:r w:rsidR="002E556B">
        <w:rPr>
          <w:sz w:val="24"/>
          <w:szCs w:val="24"/>
        </w:rPr>
        <w:t xml:space="preserve">ima </w:t>
      </w:r>
      <w:r w:rsidR="00C76547">
        <w:rPr>
          <w:sz w:val="24"/>
          <w:szCs w:val="24"/>
        </w:rPr>
        <w:t>2</w:t>
      </w:r>
      <w:r w:rsidR="002E556B">
        <w:rPr>
          <w:sz w:val="24"/>
          <w:szCs w:val="24"/>
        </w:rPr>
        <w:t xml:space="preserve"> zaposlenih</w:t>
      </w:r>
      <w:r w:rsidRPr="001E03F0">
        <w:rPr>
          <w:sz w:val="24"/>
          <w:szCs w:val="24"/>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2E5EF7" w:rsidP="001E03F0" w:rsidR="002E5EF7">
      <w:pPr>
        <w:ind w:firstLine="709"/>
        <w:jc w:val="both"/>
        <w:rPr>
          <w:sz w:val="24"/>
          <w:szCs w:val="24"/>
        </w:rPr>
      </w:pPr>
    </w:p>
    <w:p w:rsidRDefault="001E03F0" w:rsidP="001E03F0" w:rsidR="001E03F0" w:rsidRPr="001E03F0">
      <w:pPr>
        <w:ind w:firstLine="709"/>
        <w:jc w:val="both"/>
        <w:rPr>
          <w:sz w:val="24"/>
          <w:szCs w:val="24"/>
        </w:rPr>
      </w:pPr>
      <w:r w:rsidRPr="001E03F0">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1E03F0" w:rsidP="001E03F0" w:rsidR="001E03F0" w:rsidRPr="001E03F0">
      <w:pPr>
        <w:ind w:firstLine="709"/>
        <w:jc w:val="both"/>
        <w:rPr>
          <w:sz w:val="24"/>
          <w:szCs w:val="24"/>
        </w:rPr>
      </w:pPr>
    </w:p>
    <w:p w:rsidRDefault="001E03F0" w:rsidP="00BB646A" w:rsidR="001E03F0" w:rsidRPr="00BB646A">
      <w:pPr>
        <w:ind w:firstLine="709"/>
        <w:jc w:val="both"/>
        <w:rPr>
          <w:sz w:val="24"/>
          <w:szCs w:val="24"/>
        </w:rPr>
      </w:pPr>
      <w:r w:rsidRPr="001E03F0">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373A08" w:rsidP="001E03F0" w:rsidR="00373A08">
      <w:pPr>
        <w:ind w:firstLine="709"/>
        <w:jc w:val="both"/>
        <w:rPr>
          <w:sz w:val="24"/>
          <w:szCs w:val="24"/>
          <w:u w:val="single"/>
        </w:rPr>
      </w:pPr>
    </w:p>
    <w:p w:rsidRDefault="001E03F0" w:rsidP="001E03F0" w:rsidR="001E03F0" w:rsidRPr="001E03F0">
      <w:pPr>
        <w:ind w:firstLine="709"/>
        <w:jc w:val="both"/>
        <w:rPr>
          <w:sz w:val="24"/>
          <w:szCs w:val="24"/>
          <w:u w:val="single"/>
        </w:rPr>
      </w:pPr>
      <w:r w:rsidRPr="001E03F0">
        <w:rPr>
          <w:sz w:val="24"/>
          <w:szCs w:val="24"/>
          <w:u w:val="single"/>
        </w:rPr>
        <w:t>U odnosu na zaključak</w:t>
      </w:r>
    </w:p>
    <w:p w:rsidRDefault="001E03F0" w:rsidP="001E03F0" w:rsidR="001E03F0" w:rsidRPr="001E03F0">
      <w:pPr>
        <w:ind w:firstLine="709"/>
        <w:jc w:val="both"/>
        <w:rPr>
          <w:sz w:val="24"/>
          <w:szCs w:val="24"/>
        </w:rPr>
      </w:pPr>
    </w:p>
    <w:p w:rsidRDefault="001E03F0" w:rsidP="001E03F0" w:rsidR="001E03F0" w:rsidRPr="001E03F0">
      <w:pPr>
        <w:ind w:firstLine="720"/>
        <w:jc w:val="both"/>
        <w:rPr>
          <w:sz w:val="24"/>
          <w:szCs w:val="24"/>
        </w:rPr>
      </w:pPr>
      <w:r w:rsidRPr="001E03F0">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1E03F0" w:rsidP="001E03F0" w:rsidR="001E03F0" w:rsidRPr="001E03F0">
      <w:pPr>
        <w:ind w:firstLine="720"/>
        <w:jc w:val="both"/>
        <w:rPr>
          <w:sz w:val="24"/>
          <w:szCs w:val="24"/>
        </w:rPr>
      </w:pPr>
    </w:p>
    <w:p w:rsidRDefault="001E03F0" w:rsidP="001E03F0" w:rsidR="001E03F0" w:rsidRPr="001E03F0">
      <w:pPr>
        <w:ind w:firstLine="720"/>
        <w:jc w:val="both"/>
        <w:rPr>
          <w:sz w:val="24"/>
          <w:szCs w:val="24"/>
        </w:rPr>
      </w:pPr>
      <w:r w:rsidRPr="001E03F0">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1E03F0" w:rsidP="001E03F0" w:rsidR="001E03F0" w:rsidRPr="001E03F0">
      <w:pPr>
        <w:ind w:firstLine="709"/>
        <w:jc w:val="both"/>
        <w:rPr>
          <w:sz w:val="24"/>
          <w:szCs w:val="24"/>
        </w:rPr>
      </w:pPr>
    </w:p>
    <w:p w:rsidRDefault="001E03F0" w:rsidP="001E03F0" w:rsidR="001E03F0" w:rsidRPr="001E03F0">
      <w:pPr>
        <w:ind w:firstLine="709"/>
        <w:jc w:val="both"/>
        <w:rPr>
          <w:sz w:val="24"/>
          <w:szCs w:val="24"/>
        </w:rPr>
      </w:pPr>
      <w:r w:rsidRPr="001E03F0">
        <w:rPr>
          <w:sz w:val="24"/>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w:t>
      </w:r>
      <w:r w:rsidR="00373A08">
        <w:rPr>
          <w:sz w:val="24"/>
          <w:szCs w:val="24"/>
        </w:rPr>
        <w:t>zakazao ročište radi očitovanja</w:t>
      </w:r>
      <w:r w:rsidRPr="001E03F0">
        <w:rPr>
          <w:sz w:val="24"/>
          <w:szCs w:val="24"/>
        </w:rPr>
        <w:t xml:space="preserve"> o prijedlogu za otvaranje stečajnog postupka (točka V. zaključka). Osobe koje su pozvane na navedeno ročište o prijedlogu mogu se očitovati i pisano (čl. 123. st. 2. SZ-a).</w:t>
      </w:r>
    </w:p>
    <w:p w:rsidRDefault="001E03F0" w:rsidP="001E03F0" w:rsidR="001E03F0" w:rsidRPr="001E03F0">
      <w:pPr>
        <w:jc w:val="both"/>
        <w:rPr>
          <w:sz w:val="24"/>
          <w:szCs w:val="24"/>
        </w:rPr>
      </w:pPr>
    </w:p>
    <w:p w:rsidRDefault="00A80C0B" w:rsidP="001E03F0" w:rsidR="001E03F0">
      <w:pPr>
        <w:jc w:val="center"/>
        <w:rPr>
          <w:sz w:val="24"/>
          <w:szCs w:val="24"/>
        </w:rPr>
      </w:pPr>
      <w:r>
        <w:rPr>
          <w:sz w:val="24"/>
          <w:szCs w:val="24"/>
        </w:rPr>
        <w:t>U Zagrebu, 22</w:t>
      </w:r>
      <w:r w:rsidR="00BB646A">
        <w:rPr>
          <w:sz w:val="24"/>
          <w:szCs w:val="24"/>
        </w:rPr>
        <w:t>. rujna</w:t>
      </w:r>
      <w:r w:rsidR="001E03F0" w:rsidRPr="001E03F0">
        <w:rPr>
          <w:sz w:val="24"/>
          <w:szCs w:val="24"/>
        </w:rPr>
        <w:t xml:space="preserve"> 2017.</w:t>
      </w:r>
    </w:p>
    <w:p w:rsidRDefault="001E03F0" w:rsidP="001E03F0" w:rsidR="001E03F0" w:rsidRPr="001E03F0">
      <w:pPr>
        <w:ind w:firstLine="720"/>
        <w:jc w:val="center"/>
        <w:rPr>
          <w:sz w:val="24"/>
          <w:szCs w:val="24"/>
        </w:rPr>
      </w:pPr>
    </w:p>
    <w:p w:rsidRDefault="001E03F0" w:rsidP="001E03F0" w:rsidR="001E03F0" w:rsidRPr="001E03F0">
      <w:pPr>
        <w:tabs>
          <w:tab w:pos="5100" w:val="left"/>
        </w:tabs>
        <w:ind w:firstLine="720"/>
        <w:jc w:val="right"/>
        <w:rPr>
          <w:sz w:val="24"/>
          <w:szCs w:val="24"/>
        </w:rPr>
      </w:pPr>
      <w:r w:rsidRPr="001E03F0">
        <w:rPr>
          <w:sz w:val="24"/>
          <w:szCs w:val="24"/>
        </w:rPr>
        <w:tab/>
        <w:t xml:space="preserve">                                    Sudac:</w:t>
      </w:r>
    </w:p>
    <w:p w:rsidRDefault="001E03F0" w:rsidP="001E03F0" w:rsidR="001E03F0">
      <w:pPr>
        <w:ind w:left="5040"/>
        <w:jc w:val="right"/>
        <w:rPr>
          <w:sz w:val="24"/>
          <w:szCs w:val="24"/>
        </w:rPr>
      </w:pPr>
      <w:r w:rsidRPr="001E03F0">
        <w:rPr>
          <w:sz w:val="24"/>
          <w:szCs w:val="24"/>
        </w:rPr>
        <w:t xml:space="preserve">                 </w:t>
      </w:r>
      <w:r>
        <w:rPr>
          <w:sz w:val="24"/>
          <w:szCs w:val="24"/>
        </w:rPr>
        <w:t xml:space="preserve">           Lucija Butigan</w:t>
      </w:r>
      <w:r w:rsidR="00CA2673">
        <w:rPr>
          <w:sz w:val="24"/>
          <w:szCs w:val="24"/>
        </w:rPr>
        <w:t xml:space="preserve"> </w:t>
      </w:r>
      <w:r w:rsidR="00D878DB">
        <w:rPr>
          <w:sz w:val="24"/>
          <w:szCs w:val="24"/>
        </w:rPr>
        <w:t>v.r.</w:t>
      </w:r>
    </w:p>
    <w:p w:rsidRDefault="00D878DB" w:rsidP="001E03F0" w:rsidR="00D878DB">
      <w:pPr>
        <w:ind w:left="5040"/>
        <w:jc w:val="right"/>
        <w:rPr>
          <w:sz w:val="24"/>
          <w:szCs w:val="24"/>
        </w:rPr>
      </w:pPr>
    </w:p>
    <w:p w:rsidRDefault="00D878DB" w:rsidP="00681078" w:rsidR="00D878DB" w:rsidRPr="00D878DB">
      <w:pPr>
        <w:pStyle w:val="Odlomakpopisa"/>
        <w:jc w:val="right"/>
        <w:rPr>
          <w:sz w:val="24"/>
          <w:szCs w:val="24"/>
        </w:rPr>
      </w:pPr>
      <w:r w:rsidRPr="00D878DB">
        <w:rPr>
          <w:sz w:val="24"/>
          <w:szCs w:val="24"/>
        </w:rPr>
        <w:t xml:space="preserve">Za točnost </w:t>
      </w:r>
      <w:proofErr w:type="spellStart"/>
      <w:r w:rsidRPr="00D878DB">
        <w:rPr>
          <w:sz w:val="24"/>
          <w:szCs w:val="24"/>
        </w:rPr>
        <w:t>otpravka</w:t>
      </w:r>
      <w:proofErr w:type="spellEnd"/>
      <w:r w:rsidRPr="00D878DB">
        <w:rPr>
          <w:sz w:val="24"/>
          <w:szCs w:val="24"/>
        </w:rPr>
        <w:t>-</w:t>
      </w:r>
    </w:p>
    <w:p w:rsidRDefault="00D878DB" w:rsidP="00681078" w:rsidR="00D878DB" w:rsidRPr="00D878DB">
      <w:pPr>
        <w:pStyle w:val="Odlomakpopisa"/>
        <w:jc w:val="right"/>
        <w:rPr>
          <w:sz w:val="24"/>
          <w:szCs w:val="24"/>
        </w:rPr>
      </w:pPr>
      <w:r w:rsidRPr="00D878DB">
        <w:rPr>
          <w:sz w:val="24"/>
          <w:szCs w:val="24"/>
        </w:rPr>
        <w:t xml:space="preserve">ovlašteni službenik: </w:t>
      </w:r>
    </w:p>
    <w:p w:rsidRDefault="00D878DB" w:rsidP="00681078" w:rsidR="00D878DB" w:rsidRPr="00D878DB">
      <w:pPr>
        <w:pStyle w:val="Odlomakpopisa"/>
        <w:jc w:val="right"/>
        <w:rPr>
          <w:sz w:val="24"/>
          <w:szCs w:val="24"/>
        </w:rPr>
      </w:pPr>
      <w:r w:rsidRPr="00D878DB">
        <w:rPr>
          <w:sz w:val="24"/>
          <w:szCs w:val="24"/>
        </w:rPr>
        <w:t xml:space="preserve">Ivana </w:t>
      </w:r>
      <w:proofErr w:type="spellStart"/>
      <w:r w:rsidRPr="00D878DB">
        <w:rPr>
          <w:sz w:val="24"/>
          <w:szCs w:val="24"/>
        </w:rPr>
        <w:t>Slaviček</w:t>
      </w:r>
      <w:proofErr w:type="spellEnd"/>
    </w:p>
    <w:p w:rsidRDefault="00D878DB" w:rsidP="001E03F0" w:rsidR="00D878DB">
      <w:pPr>
        <w:ind w:left="5040"/>
        <w:jc w:val="right"/>
        <w:rPr>
          <w:sz w:val="24"/>
          <w:szCs w:val="24"/>
        </w:rPr>
      </w:pPr>
    </w:p>
    <w:p w:rsidRDefault="005C77AD" w:rsidP="001E03F0" w:rsidR="005C77AD">
      <w:pPr>
        <w:ind w:left="5040"/>
        <w:jc w:val="right"/>
        <w:rPr>
          <w:sz w:val="24"/>
          <w:szCs w:val="24"/>
        </w:rPr>
      </w:pPr>
    </w:p>
    <w:p w:rsidRDefault="005C77AD" w:rsidP="001E03F0" w:rsidR="005C77AD" w:rsidRPr="001E03F0">
      <w:pPr>
        <w:ind w:left="5040"/>
        <w:jc w:val="right"/>
        <w:rPr>
          <w:sz w:val="24"/>
          <w:szCs w:val="24"/>
        </w:rPr>
      </w:pPr>
    </w:p>
    <w:p w:rsidRDefault="001E03F0" w:rsidP="001E03F0" w:rsidR="001E03F0" w:rsidRPr="001E03F0">
      <w:pPr>
        <w:jc w:val="both"/>
        <w:rPr>
          <w:sz w:val="24"/>
          <w:szCs w:val="24"/>
        </w:rPr>
      </w:pPr>
    </w:p>
    <w:p w:rsidRDefault="001E03F0" w:rsidP="001E03F0" w:rsidR="001E03F0" w:rsidRPr="001E03F0">
      <w:pPr>
        <w:jc w:val="both"/>
        <w:rPr>
          <w:sz w:val="24"/>
          <w:szCs w:val="24"/>
        </w:rPr>
      </w:pPr>
      <w:r w:rsidRPr="001E03F0">
        <w:rPr>
          <w:sz w:val="24"/>
          <w:szCs w:val="24"/>
        </w:rPr>
        <w:t>Uputa o pravnom lijeku:</w:t>
      </w:r>
    </w:p>
    <w:p w:rsidRDefault="001E03F0" w:rsidP="001E03F0" w:rsidR="001E03F0" w:rsidRPr="001E03F0">
      <w:pPr>
        <w:jc w:val="both"/>
        <w:rPr>
          <w:sz w:val="24"/>
          <w:szCs w:val="24"/>
        </w:rPr>
      </w:pPr>
      <w:r w:rsidRPr="001E03F0">
        <w:rPr>
          <w:sz w:val="24"/>
          <w:szCs w:val="24"/>
        </w:rPr>
        <w:t>Protiv rješenja nije dopuštena žalba (čl. 115. stavak 1. SZ-a).</w:t>
      </w:r>
    </w:p>
    <w:p w:rsidRDefault="001E03F0" w:rsidP="001E03F0" w:rsidR="00BB646A">
      <w:pPr>
        <w:jc w:val="both"/>
        <w:rPr>
          <w:sz w:val="24"/>
          <w:szCs w:val="24"/>
        </w:rPr>
      </w:pPr>
      <w:r w:rsidRPr="001E03F0">
        <w:rPr>
          <w:sz w:val="24"/>
          <w:szCs w:val="24"/>
        </w:rPr>
        <w:t>Protiv zaključka nije dopuštena žalba (čl. 19. stavak 7. SZ-a</w:t>
      </w:r>
      <w:r w:rsidR="00BB646A">
        <w:rPr>
          <w:sz w:val="24"/>
          <w:szCs w:val="24"/>
        </w:rPr>
        <w:t>).</w:t>
      </w:r>
    </w:p>
    <w:p w:rsidRDefault="00BB646A" w:rsidP="001E03F0" w:rsidR="00BB646A">
      <w:pPr>
        <w:jc w:val="both"/>
        <w:rPr>
          <w:sz w:val="24"/>
          <w:szCs w:val="24"/>
        </w:rPr>
      </w:pPr>
    </w:p>
    <w:p w:rsidRDefault="00BB646A" w:rsidP="00D878DB" w:rsidR="00BB646A" w:rsidRPr="00BB646A">
      <w:pPr>
        <w:pStyle w:val="Odlomakpopisa"/>
        <w:jc w:val="both"/>
        <w:rPr>
          <w:sz w:val="24"/>
          <w:szCs w:val="24"/>
        </w:rPr>
      </w:pPr>
      <w:bookmarkStart w:name="_GoBack" w:id="0"/>
      <w:bookmarkEnd w:id="0"/>
    </w:p>
    <w:sectPr w:rsidSect="00BB7F57" w:rsidR="00BB646A" w:rsidRPr="00BB646A">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208F2" w:rsidP="00263EED" w:rsidR="008208F2">
      <w:r>
        <w:separator/>
      </w:r>
    </w:p>
  </w:endnote>
  <w:endnote w:id="0" w:type="continuationSeparator">
    <w:p w:rsidRDefault="008208F2" w:rsidP="00263EED" w:rsidR="008208F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208F2" w:rsidP="00263EED" w:rsidR="008208F2">
      <w:r>
        <w:separator/>
      </w:r>
    </w:p>
  </w:footnote>
  <w:footnote w:id="0" w:type="continuationSeparator">
    <w:p w:rsidRDefault="008208F2" w:rsidP="00263EED" w:rsidR="008208F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47685268"/>
      <w:docPartObj>
        <w:docPartGallery w:val="Page Numbers (Top of Page)"/>
        <w:docPartUnique/>
      </w:docPartObj>
    </w:sdtPr>
    <w:sdtEndPr>
      <w:rPr>
        <w:sz w:val="24"/>
        <w:szCs w:val="24"/>
      </w:rPr>
    </w:sdtEndPr>
    <w:sdtContent>
      <w:p w:rsidRDefault="00BB7F57" w:rsidR="00BB7F57" w:rsidRPr="00BB7F57">
        <w:pPr>
          <w:pStyle w:val="Zaglavlje"/>
          <w:jc w:val="center"/>
          <w:rPr>
            <w:sz w:val="24"/>
            <w:szCs w:val="24"/>
          </w:rPr>
        </w:pPr>
        <w:r w:rsidRPr="00BB7F57">
          <w:rPr>
            <w:sz w:val="24"/>
            <w:szCs w:val="24"/>
          </w:rPr>
          <w:fldChar w:fldCharType="begin"/>
        </w:r>
        <w:r w:rsidRPr="00BB7F57">
          <w:rPr>
            <w:sz w:val="24"/>
            <w:szCs w:val="24"/>
          </w:rPr>
          <w:instrText>PAGE   \* MERGEFORMAT</w:instrText>
        </w:r>
        <w:r w:rsidRPr="00BB7F57">
          <w:rPr>
            <w:sz w:val="24"/>
            <w:szCs w:val="24"/>
          </w:rPr>
          <w:fldChar w:fldCharType="separate"/>
        </w:r>
        <w:r w:rsidR="00D878DB">
          <w:rPr>
            <w:noProof/>
            <w:sz w:val="24"/>
            <w:szCs w:val="24"/>
          </w:rPr>
          <w:t>3</w:t>
        </w:r>
        <w:r w:rsidRPr="00BB7F57">
          <w:rPr>
            <w:sz w:val="24"/>
            <w:szCs w:val="24"/>
          </w:rPr>
          <w:fldChar w:fldCharType="end"/>
        </w:r>
      </w:p>
    </w:sdtContent>
  </w:sdt>
  <w:p w:rsidRDefault="00BB7F57" w:rsidP="00263EED" w:rsidR="00263EED" w:rsidRPr="00263EED">
    <w:pPr>
      <w:pStyle w:val="Zaglavlje"/>
      <w:jc w:val="right"/>
      <w:rPr>
        <w:sz w:val="24"/>
        <w:szCs w:val="24"/>
      </w:rPr>
    </w:pPr>
    <w:r>
      <w:rPr>
        <w:sz w:val="24"/>
        <w:szCs w:val="24"/>
      </w:rPr>
      <w:t>20. St-</w:t>
    </w:r>
    <w:r w:rsidR="00E471AF">
      <w:rPr>
        <w:sz w:val="24"/>
        <w:szCs w:val="24"/>
      </w:rPr>
      <w:t>4820</w:t>
    </w:r>
    <w:r>
      <w:rPr>
        <w:sz w:val="24"/>
        <w:szCs w:val="24"/>
      </w:rPr>
      <w:t>/16-3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8E31D2"/>
    <w:multiLevelType w:val="hybridMultilevel"/>
    <w:tmpl w:val="0AA850E6"/>
    <w:lvl w:tplc="AD2ACD8C" w:ilvl="0">
      <w:start w:val="14"/>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1">
    <w:nsid w:val="211B3288"/>
    <w:multiLevelType w:val="hybridMultilevel"/>
    <w:tmpl w:val="E8884DFA"/>
    <w:lvl w:tplc="EF5C43A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4F164BB"/>
    <w:multiLevelType w:val="hybridMultilevel"/>
    <w:tmpl w:val="3EA2348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lvl>
    <w:lvl w:tplc="041A0019" w:ilvl="1">
      <w:start w:val="1"/>
      <w:numFmt w:val="lowerLetter"/>
      <w:lvlText w:val="%2."/>
      <w:lvlJc w:val="left"/>
      <w:pPr>
        <w:tabs>
          <w:tab w:pos="2083" w:val="num"/>
        </w:tabs>
        <w:ind w:hanging="360" w:left="2083"/>
      </w:pPr>
    </w:lvl>
    <w:lvl w:tplc="041A001B" w:ilvl="2">
      <w:start w:val="1"/>
      <w:numFmt w:val="lowerRoman"/>
      <w:lvlText w:val="%3."/>
      <w:lvlJc w:val="right"/>
      <w:pPr>
        <w:tabs>
          <w:tab w:pos="2803" w:val="num"/>
        </w:tabs>
        <w:ind w:hanging="180" w:left="2803"/>
      </w:pPr>
    </w:lvl>
    <w:lvl w:tplc="041A000F" w:ilvl="3">
      <w:start w:val="1"/>
      <w:numFmt w:val="decimal"/>
      <w:lvlText w:val="%4."/>
      <w:lvlJc w:val="left"/>
      <w:pPr>
        <w:tabs>
          <w:tab w:pos="3523" w:val="num"/>
        </w:tabs>
        <w:ind w:hanging="360" w:left="3523"/>
      </w:pPr>
    </w:lvl>
    <w:lvl w:tplc="041A0019" w:ilvl="4">
      <w:start w:val="1"/>
      <w:numFmt w:val="lowerLetter"/>
      <w:lvlText w:val="%5."/>
      <w:lvlJc w:val="left"/>
      <w:pPr>
        <w:tabs>
          <w:tab w:pos="4243" w:val="num"/>
        </w:tabs>
        <w:ind w:hanging="360" w:left="4243"/>
      </w:pPr>
    </w:lvl>
    <w:lvl w:tplc="041A001B" w:ilvl="5">
      <w:start w:val="1"/>
      <w:numFmt w:val="lowerRoman"/>
      <w:lvlText w:val="%6."/>
      <w:lvlJc w:val="right"/>
      <w:pPr>
        <w:tabs>
          <w:tab w:pos="4963" w:val="num"/>
        </w:tabs>
        <w:ind w:hanging="180" w:left="4963"/>
      </w:pPr>
    </w:lvl>
    <w:lvl w:tplc="041A000F" w:ilvl="6">
      <w:start w:val="1"/>
      <w:numFmt w:val="decimal"/>
      <w:lvlText w:val="%7."/>
      <w:lvlJc w:val="left"/>
      <w:pPr>
        <w:tabs>
          <w:tab w:pos="5683" w:val="num"/>
        </w:tabs>
        <w:ind w:hanging="360" w:left="5683"/>
      </w:pPr>
    </w:lvl>
    <w:lvl w:tplc="041A0019" w:ilvl="7">
      <w:start w:val="1"/>
      <w:numFmt w:val="lowerLetter"/>
      <w:lvlText w:val="%8."/>
      <w:lvlJc w:val="left"/>
      <w:pPr>
        <w:tabs>
          <w:tab w:pos="6403" w:val="num"/>
        </w:tabs>
        <w:ind w:hanging="360" w:left="6403"/>
      </w:pPr>
    </w:lvl>
    <w:lvl w:tplc="041A001B" w:ilvl="8">
      <w:start w:val="1"/>
      <w:numFmt w:val="lowerRoman"/>
      <w:lvlText w:val="%9."/>
      <w:lvlJc w:val="right"/>
      <w:pPr>
        <w:tabs>
          <w:tab w:pos="7123" w:val="num"/>
        </w:tabs>
        <w:ind w:hanging="180" w:left="7123"/>
      </w:pPr>
    </w:lvl>
  </w:abstractNum>
  <w:num w:numId="1">
    <w:abstractNumId w:val="0"/>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B05A8"/>
    <w:rsid w:val="000302B1"/>
    <w:rsid w:val="00102F38"/>
    <w:rsid w:val="001E03F0"/>
    <w:rsid w:val="001F11D8"/>
    <w:rsid w:val="00263EED"/>
    <w:rsid w:val="002A3CDB"/>
    <w:rsid w:val="002E556B"/>
    <w:rsid w:val="002E5EF7"/>
    <w:rsid w:val="00373A08"/>
    <w:rsid w:val="00415698"/>
    <w:rsid w:val="00420269"/>
    <w:rsid w:val="004B6756"/>
    <w:rsid w:val="00527811"/>
    <w:rsid w:val="00531992"/>
    <w:rsid w:val="00581ECC"/>
    <w:rsid w:val="005C77AD"/>
    <w:rsid w:val="005E1889"/>
    <w:rsid w:val="00603E60"/>
    <w:rsid w:val="00664890"/>
    <w:rsid w:val="00673822"/>
    <w:rsid w:val="00681452"/>
    <w:rsid w:val="006A6D33"/>
    <w:rsid w:val="00740E47"/>
    <w:rsid w:val="0074519A"/>
    <w:rsid w:val="007C07C4"/>
    <w:rsid w:val="008208F2"/>
    <w:rsid w:val="0083405A"/>
    <w:rsid w:val="008D5E0D"/>
    <w:rsid w:val="00985316"/>
    <w:rsid w:val="009A5521"/>
    <w:rsid w:val="009E5B88"/>
    <w:rsid w:val="00A80C0B"/>
    <w:rsid w:val="00BA5FC8"/>
    <w:rsid w:val="00BB646A"/>
    <w:rsid w:val="00BB7F57"/>
    <w:rsid w:val="00BE3772"/>
    <w:rsid w:val="00C6382B"/>
    <w:rsid w:val="00C76547"/>
    <w:rsid w:val="00CA2673"/>
    <w:rsid w:val="00D16989"/>
    <w:rsid w:val="00D878DB"/>
    <w:rsid w:val="00DB05A8"/>
    <w:rsid w:val="00E33188"/>
    <w:rsid w:val="00E471AF"/>
    <w:rsid w:val="00E507CE"/>
    <w:rsid w:val="00ED41BE"/>
    <w:rsid w:val="00FE03A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E03F0"/>
    <w:pPr>
      <w:overflowPunct w:val="false"/>
      <w:autoSpaceDE w:val="false"/>
      <w:autoSpaceDN w:val="false"/>
      <w:adjustRightInd w:val="false"/>
    </w:pPr>
    <w:rPr>
      <w:rFonts w:cs="Times New Roman" w:eastAsia="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1E03F0"/>
    <w:pPr>
      <w:overflowPunct/>
      <w:autoSpaceDE/>
      <w:autoSpaceDN/>
      <w:adjustRightInd/>
    </w:pPr>
    <w:rPr>
      <w:rFonts w:cs="Arial" w:hAnsi="Arial" w:ascii="Arial"/>
      <w:sz w:val="22"/>
      <w:szCs w:val="24"/>
    </w:rPr>
  </w:style>
  <w:style w:customStyle="true" w:styleId="TijelotekstaChar" w:type="character">
    <w:name w:val="Tijelo teksta Char"/>
    <w:basedOn w:val="Zadanifontodlomka"/>
    <w:link w:val="Tijeloteksta"/>
    <w:semiHidden/>
    <w:rsid w:val="001E03F0"/>
    <w:rPr>
      <w:rFonts w:cs="Arial" w:eastAsia="Times New Roman" w:hAnsi="Arial" w:ascii="Arial"/>
      <w:sz w:val="22"/>
      <w:szCs w:val="24"/>
      <w:lang w:eastAsia="hr-HR"/>
    </w:rPr>
  </w:style>
  <w:style w:styleId="Odlomakpopisa" w:type="paragraph">
    <w:name w:val="List Paragraph"/>
    <w:basedOn w:val="Normal"/>
    <w:uiPriority w:val="34"/>
    <w:qFormat/>
    <w:rsid w:val="001E03F0"/>
    <w:pPr>
      <w:ind w:left="720"/>
      <w:contextualSpacing/>
    </w:pPr>
  </w:style>
  <w:style w:styleId="Tekstbalonia" w:type="paragraph">
    <w:name w:val="Balloon Text"/>
    <w:basedOn w:val="Normal"/>
    <w:link w:val="TekstbaloniaChar"/>
    <w:uiPriority w:val="99"/>
    <w:semiHidden/>
    <w:unhideWhenUsed/>
    <w:rsid w:val="001E03F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E03F0"/>
    <w:rPr>
      <w:rFonts w:cs="Tahoma" w:eastAsia="Times New Roman" w:hAnsi="Tahoma" w:ascii="Tahoma"/>
      <w:sz w:val="16"/>
      <w:szCs w:val="16"/>
      <w:lang w:eastAsia="hr-HR"/>
    </w:rPr>
  </w:style>
  <w:style w:styleId="Zaglavlje" w:type="paragraph">
    <w:name w:val="header"/>
    <w:basedOn w:val="Normal"/>
    <w:link w:val="ZaglavljeChar"/>
    <w:uiPriority w:val="99"/>
    <w:unhideWhenUsed/>
    <w:rsid w:val="00263EED"/>
    <w:pPr>
      <w:tabs>
        <w:tab w:pos="4536" w:val="center"/>
        <w:tab w:pos="9072" w:val="right"/>
      </w:tabs>
    </w:pPr>
  </w:style>
  <w:style w:customStyle="true" w:styleId="ZaglavljeChar" w:type="character">
    <w:name w:val="Zaglavlje Char"/>
    <w:basedOn w:val="Zadanifontodlomka"/>
    <w:link w:val="Zaglavlje"/>
    <w:uiPriority w:val="99"/>
    <w:rsid w:val="00263EED"/>
    <w:rPr>
      <w:rFonts w:cs="Times New Roman" w:eastAsia="Times New Roman"/>
      <w:sz w:val="20"/>
      <w:szCs w:val="20"/>
      <w:lang w:eastAsia="hr-HR"/>
    </w:rPr>
  </w:style>
  <w:style w:styleId="Podnoje" w:type="paragraph">
    <w:name w:val="footer"/>
    <w:basedOn w:val="Normal"/>
    <w:link w:val="PodnojeChar"/>
    <w:uiPriority w:val="99"/>
    <w:unhideWhenUsed/>
    <w:rsid w:val="00263EED"/>
    <w:pPr>
      <w:tabs>
        <w:tab w:pos="4536" w:val="center"/>
        <w:tab w:pos="9072" w:val="right"/>
      </w:tabs>
    </w:pPr>
  </w:style>
  <w:style w:customStyle="true" w:styleId="PodnojeChar" w:type="character">
    <w:name w:val="Podnožje Char"/>
    <w:basedOn w:val="Zadanifontodlomka"/>
    <w:link w:val="Podnoje"/>
    <w:uiPriority w:val="99"/>
    <w:rsid w:val="00263EED"/>
    <w:rPr>
      <w:rFonts w:cs="Times New Roman" w:eastAsia="Times New Roman"/>
      <w:sz w:val="20"/>
      <w:szCs w:val="20"/>
      <w:lang w:eastAsia="hr-HR"/>
    </w:rPr>
  </w:style>
  <w:style w:styleId="Tekstrezerviranogmjesta" w:type="character">
    <w:name w:val="Placeholder Text"/>
    <w:basedOn w:val="Zadanifontodlomka"/>
    <w:uiPriority w:val="99"/>
    <w:semiHidden/>
    <w:rsid w:val="00D878DB"/>
    <w:rPr>
      <w:color w:val="808080"/>
      <w:bdr w:space="0" w:sz="0" w:color="auto" w:val="none"/>
      <w:shd w:fill="CCFFFF" w:color="auto" w:val="clear"/>
    </w:rPr>
  </w:style>
  <w:style w:customStyle="true" w:styleId="eSPISCCParagraphDefaultFont" w:type="character">
    <w:name w:val="eSPIS_CC_Paragraph Default Font"/>
    <w:basedOn w:val="Zadanifontodlomka"/>
    <w:rsid w:val="00D878DB"/>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878DB"/>
    <w:rPr>
      <w:rFonts w:cs="Times New Roman" w:hAnsi="Times New Roman" w:ascii="Times New Roman"/>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D878DB"/>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878DB"/>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E03F0"/>
    <w:pPr>
      <w:overflowPunct w:val="0"/>
      <w:autoSpaceDE w:val="0"/>
      <w:autoSpaceDN w:val="0"/>
      <w:adjustRightInd w:val="0"/>
    </w:pPr>
    <w:rPr>
      <w:rFonts w:cs="Times New Roman" w:eastAsia="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1E03F0"/>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semiHidden/>
    <w:rsid w:val="001E03F0"/>
    <w:rPr>
      <w:rFonts w:ascii="Arial" w:cs="Arial" w:eastAsia="Times New Roman" w:hAnsi="Arial"/>
      <w:sz w:val="22"/>
      <w:szCs w:val="24"/>
      <w:lang w:eastAsia="hr-HR"/>
    </w:rPr>
  </w:style>
  <w:style w:styleId="Odlomakpopisa" w:type="paragraph">
    <w:name w:val="List Paragraph"/>
    <w:basedOn w:val="Normal"/>
    <w:uiPriority w:val="34"/>
    <w:qFormat/>
    <w:rsid w:val="001E03F0"/>
    <w:pPr>
      <w:ind w:left="720"/>
      <w:contextualSpacing/>
    </w:pPr>
  </w:style>
  <w:style w:styleId="Tekstbalonia" w:type="paragraph">
    <w:name w:val="Balloon Text"/>
    <w:basedOn w:val="Normal"/>
    <w:link w:val="TekstbaloniaChar"/>
    <w:uiPriority w:val="99"/>
    <w:semiHidden/>
    <w:unhideWhenUsed/>
    <w:rsid w:val="001E03F0"/>
    <w:rPr>
      <w:rFonts w:ascii="Tahoma" w:cs="Tahoma" w:hAnsi="Tahoma"/>
      <w:sz w:val="16"/>
      <w:szCs w:val="16"/>
    </w:rPr>
  </w:style>
  <w:style w:customStyle="1" w:styleId="TekstbaloniaChar" w:type="character">
    <w:name w:val="Tekst balončića Char"/>
    <w:basedOn w:val="Zadanifontodlomka"/>
    <w:link w:val="Tekstbalonia"/>
    <w:uiPriority w:val="99"/>
    <w:semiHidden/>
    <w:rsid w:val="001E03F0"/>
    <w:rPr>
      <w:rFonts w:ascii="Tahoma" w:cs="Tahoma" w:eastAsia="Times New Roman" w:hAnsi="Tahoma"/>
      <w:sz w:val="16"/>
      <w:szCs w:val="16"/>
      <w:lang w:eastAsia="hr-HR"/>
    </w:rPr>
  </w:style>
  <w:style w:styleId="Zaglavlje" w:type="paragraph">
    <w:name w:val="header"/>
    <w:basedOn w:val="Normal"/>
    <w:link w:val="ZaglavljeChar"/>
    <w:uiPriority w:val="99"/>
    <w:unhideWhenUsed/>
    <w:rsid w:val="00263EED"/>
    <w:pPr>
      <w:tabs>
        <w:tab w:pos="4536" w:val="center"/>
        <w:tab w:pos="9072" w:val="right"/>
      </w:tabs>
    </w:pPr>
  </w:style>
  <w:style w:customStyle="1" w:styleId="ZaglavljeChar" w:type="character">
    <w:name w:val="Zaglavlje Char"/>
    <w:basedOn w:val="Zadanifontodlomka"/>
    <w:link w:val="Zaglavlje"/>
    <w:uiPriority w:val="99"/>
    <w:rsid w:val="00263EED"/>
    <w:rPr>
      <w:rFonts w:cs="Times New Roman" w:eastAsia="Times New Roman"/>
      <w:sz w:val="20"/>
      <w:szCs w:val="20"/>
      <w:lang w:eastAsia="hr-HR"/>
    </w:rPr>
  </w:style>
  <w:style w:styleId="Podnoje" w:type="paragraph">
    <w:name w:val="footer"/>
    <w:basedOn w:val="Normal"/>
    <w:link w:val="PodnojeChar"/>
    <w:uiPriority w:val="99"/>
    <w:unhideWhenUsed/>
    <w:rsid w:val="00263EED"/>
    <w:pPr>
      <w:tabs>
        <w:tab w:pos="4536" w:val="center"/>
        <w:tab w:pos="9072" w:val="right"/>
      </w:tabs>
    </w:pPr>
  </w:style>
  <w:style w:customStyle="1" w:styleId="PodnojeChar" w:type="character">
    <w:name w:val="Podnožje Char"/>
    <w:basedOn w:val="Zadanifontodlomka"/>
    <w:link w:val="Podnoje"/>
    <w:uiPriority w:val="99"/>
    <w:rsid w:val="00263EED"/>
    <w:rPr>
      <w:rFonts w:cs="Times New Roman" w:eastAsia="Times New Roman"/>
      <w:sz w:val="20"/>
      <w:szCs w:val="20"/>
      <w:lang w:eastAsia="hr-HR"/>
    </w:rPr>
  </w:style>
  <w:style w:styleId="Tekstrezerviranogmjesta" w:type="character">
    <w:name w:val="Placeholder Text"/>
    <w:basedOn w:val="Zadanifontodlomka"/>
    <w:uiPriority w:val="99"/>
    <w:semiHidden/>
    <w:rsid w:val="00D878DB"/>
    <w:rPr>
      <w:color w:val="808080"/>
      <w:bdr w:color="auto" w:space="0" w:sz="0" w:val="none"/>
      <w:shd w:color="auto" w:fill="CCFFFF" w:val="clear"/>
    </w:rPr>
  </w:style>
  <w:style w:customStyle="1" w:styleId="eSPISCCParagraphDefaultFont" w:type="character">
    <w:name w:val="eSPIS_CC_Paragraph Default Font"/>
    <w:basedOn w:val="Zadanifontodlomka"/>
    <w:rsid w:val="00D878DB"/>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878DB"/>
    <w:rPr>
      <w:rFonts w:ascii="Times New Roman" w:cs="Times New Roman" w:hAnsi="Times New Roman"/>
      <w:noProof/>
      <w:sz w:val="24"/>
      <w:bdr w:color="auto" w:space="0" w:sz="0" w:val="none"/>
      <w:shd w:color="auto" w:fill="FFFFCC" w:val="clear"/>
      <w:lang w:val="hr-HR"/>
    </w:rPr>
  </w:style>
  <w:style w:customStyle="1" w:styleId="PozadinaSvijetloCrvena" w:type="character">
    <w:name w:val="Pozadina_SvijetloCrvena"/>
    <w:basedOn w:val="eSPISCCParagraphDefaultFont"/>
    <w:rsid w:val="00D878DB"/>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878DB"/>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6766452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rujna 2017.</izvorni_sadrzaj>
    <derivirana_varijabla naziv="DomainObject.DatumDonosenjaOdluke_1">25.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4820</izvorni_sadrzaj>
    <derivirana_varijabla naziv="DomainObject.Predmet.Broj_1">4820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2016.</izvorni_sadrzaj>
    <derivirana_varijabla naziv="DomainObject.Predmet.DatumOsnivanja_1">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St-4820/2016</izvorni_sadrzaj>
    <derivirana_varijabla naziv="DomainObject.Predmet.OznakaBroj_1">St-4820/2016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VLAHIVA d.o.o.</izvorni_sadrzaj>
    <derivirana_varijabla naziv="DomainObject.Predmet.ProtustrankaFormated_1">  VLAHIVA d.o.o.</derivirana_varijabla>
  </DomainObject.Predmet.ProtustrankaFormated>
  <DomainObject.Predmet.ProtustrankaFormatedOIB>
    <izvorni_sadrzaj>  VLAHIVA d.o.o., OIB 69026851489</izvorni_sadrzaj>
    <derivirana_varijabla naziv="DomainObject.Predmet.ProtustrankaFormatedOIB_1">  VLAHIVA d.o.o., OIB 69026851489</derivirana_varijabla>
  </DomainObject.Predmet.ProtustrankaFormatedOIB>
  <DomainObject.Predmet.ProtustrankaFormatedWithAdress>
    <izvorni_sadrzaj> VLAHIVA d.o.o., Iblerov trg 9, 10000 Zagreb</izvorni_sadrzaj>
    <derivirana_varijabla naziv="DomainObject.Predmet.ProtustrankaFormatedWithAdress_1"> VLAHIVA d.o.o., Iblerov trg 9, 10000 Zagreb</derivirana_varijabla>
  </DomainObject.Predmet.ProtustrankaFormatedWithAdress>
  <DomainObject.Predmet.ProtustrankaFormatedWithAdressOIB>
    <izvorni_sadrzaj> VLAHIVA d.o.o., OIB 69026851489, Iblerov trg 9, 10000 Zagreb</izvorni_sadrzaj>
    <derivirana_varijabla naziv="DomainObject.Predmet.ProtustrankaFormatedWithAdressOIB_1"> VLAHIVA d.o.o., OIB 69026851489, Iblerov trg 9, 10000 Zagreb</derivirana_varijabla>
  </DomainObject.Predmet.ProtustrankaFormatedWithAdressOIB>
  <DomainObject.Predmet.ProtustrankaWithAdress>
    <izvorni_sadrzaj>VLAHIVA d.o.o. Iblerov trg 9, 10000 Zagreb</izvorni_sadrzaj>
    <derivirana_varijabla naziv="DomainObject.Predmet.ProtustrankaWithAdress_1">VLAHIVA d.o.o. Iblerov trg 9, 10000 Zagreb</derivirana_varijabla>
  </DomainObject.Predmet.ProtustrankaWithAdress>
  <DomainObject.Predmet.ProtustrankaWithAdressOIB>
    <izvorni_sadrzaj>VLAHIVA d.o.o., OIB 69026851489, Iblerov trg 9, 10000 Zagreb</izvorni_sadrzaj>
    <derivirana_varijabla naziv="DomainObject.Predmet.ProtustrankaWithAdressOIB_1">VLAHIVA d.o.o., OIB 69026851489, Iblerov trg 9, 10000 Zagreb</derivirana_varijabla>
  </DomainObject.Predmet.ProtustrankaWithAdressOIB>
  <DomainObject.Predmet.ProtustrankaNazivFormated>
    <izvorni_sadrzaj>VLAHIVA d.o.o.</izvorni_sadrzaj>
    <derivirana_varijabla naziv="DomainObject.Predmet.ProtustrankaNazivFormated_1">VLAHIVA d.o.o.</derivirana_varijabla>
  </DomainObject.Predmet.ProtustrankaNazivFormated>
  <DomainObject.Predmet.ProtustrankaNazivFormatedOIB>
    <izvorni_sadrzaj>VLAHIVA d.o.o., OIB 69026851489</izvorni_sadrzaj>
    <derivirana_varijabla naziv="DomainObject.Predmet.ProtustrankaNazivFormatedOIB_1">VLAHIVA d.o.o., OIB 69026851489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Slaviček</izvorni_sadrzaj>
    <derivirana_varijabla naziv="DomainObject.Predmet.Zapisnicar_1">Ivana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VLAHIVA d.o.o.</item>
    </izvorni_sadrzaj>
    <derivirana_varijabla naziv="DomainObject.Predmet.ProtuStrankaListFormated_1">
      <item>VLAHIVA d.o.o.</item>
    </derivirana_varijabla>
  </DomainObject.Predmet.ProtuStrankaListFormated>
  <DomainObject.Predmet.ProtuStrankaListFormatedOIB>
    <izvorni_sadrzaj>
      <item>VLAHIVA d.o.o., OIB 69026851489</item>
    </izvorni_sadrzaj>
    <derivirana_varijabla naziv="DomainObject.Predmet.ProtuStrankaListFormatedOIB_1">
      <item>VLAHIVA d.o.o., OIB 69026851489</item>
    </derivirana_varijabla>
  </DomainObject.Predmet.ProtuStrankaListFormatedOIB>
  <DomainObject.Predmet.ProtuStrankaListFormatedWithAdress>
    <izvorni_sadrzaj>
      <item>VLAHIVA d.o.o., Iblerov trg 9, 10000 Zagreb</item>
    </izvorni_sadrzaj>
    <derivirana_varijabla naziv="DomainObject.Predmet.ProtuStrankaListFormatedWithAdress_1">
      <item>VLAHIVA d.o.o., Iblerov trg 9, 10000 Zagreb</item>
    </derivirana_varijabla>
  </DomainObject.Predmet.ProtuStrankaListFormatedWithAdress>
  <DomainObject.Predmet.ProtuStrankaListFormatedWithAdressOIB>
    <izvorni_sadrzaj>
      <item>VLAHIVA d.o.o., OIB 69026851489, Iblerov trg 9, 10000 Zagreb</item>
    </izvorni_sadrzaj>
    <derivirana_varijabla naziv="DomainObject.Predmet.ProtuStrankaListFormatedWithAdressOIB_1">
      <item>VLAHIVA d.o.o., OIB 69026851489, Iblerov trg 9, 10000 Zagreb</item>
    </derivirana_varijabla>
  </DomainObject.Predmet.ProtuStrankaListFormatedWithAdressOIB>
  <DomainObject.Predmet.ProtuStrankaListNazivFormated>
    <izvorni_sadrzaj>
      <item>VLAHIVA d.o.o.</item>
    </izvorni_sadrzaj>
    <derivirana_varijabla naziv="DomainObject.Predmet.ProtuStrankaListNazivFormated_1">
      <item>VLAHIVA d.o.o.</item>
    </derivirana_varijabla>
  </DomainObject.Predmet.ProtuStrankaListNazivFormated>
  <DomainObject.Predmet.ProtuStrankaListNazivFormatedOIB>
    <izvorni_sadrzaj>
      <item>VLAHIVA d.o.o., OIB 69026851489</item>
    </izvorni_sadrzaj>
    <derivirana_varijabla naziv="DomainObject.Predmet.ProtuStrankaListNazivFormatedOIB_1">
      <item>VLAHIVA d.o.o., OIB 69026851489</item>
    </derivirana_varijabla>
  </DomainObject.Predmet.ProtuStrankaListNazivFormatedOIB>
  <DomainObject.Predmet.OstaliListFormated>
    <izvorni_sadrzaj>
      <item>Mario Mandić</item>
    </izvorni_sadrzaj>
    <derivirana_varijabla naziv="DomainObject.Predmet.OstaliListFormated_1">
      <item>Mario Mandić</item>
    </derivirana_varijabla>
  </DomainObject.Predmet.OstaliListFormated>
  <DomainObject.Predmet.OstaliListFormatedOIB>
    <izvorni_sadrzaj>
      <item>Mario Mandić, OIB 54234928278</item>
    </izvorni_sadrzaj>
    <derivirana_varijabla naziv="DomainObject.Predmet.OstaliListFormatedOIB_1">
      <item>Mario Mandić, OIB 54234928278</item>
    </derivirana_varijabla>
  </DomainObject.Predmet.OstaliListFormatedOIB>
  <DomainObject.Predmet.OstaliListFormatedWithAdress>
    <izvorni_sadrzaj>
      <item>Mario Mandić, Dr. Jurja Dobrile 16, 10410 Velika Gorica</item>
    </izvorni_sadrzaj>
    <derivirana_varijabla naziv="DomainObject.Predmet.OstaliListFormatedWithAdress_1">
      <item>Mario Mandić, Dr. Jurja Dobrile 16, 10410 Velika Gorica</item>
    </derivirana_varijabla>
  </DomainObject.Predmet.OstaliListFormatedWithAdress>
  <DomainObject.Predmet.OstaliListFormatedWithAdressOIB>
    <izvorni_sadrzaj>
      <item>Mario Mandić, OIB 54234928278, Dr. Jurja Dobrile 16, 10410 Velika Gorica</item>
    </izvorni_sadrzaj>
    <derivirana_varijabla naziv="DomainObject.Predmet.OstaliListFormatedWithAdressOIB_1">
      <item>Mario Mandić, OIB 54234928278, Dr. Jurja Dobrile 16, 10410 Velika Gorica</item>
    </derivirana_varijabla>
  </DomainObject.Predmet.OstaliListFormatedWithAdressOIB>
  <DomainObject.Predmet.OstaliListNazivFormated>
    <izvorni_sadrzaj>
      <item>Mario Mandić</item>
    </izvorni_sadrzaj>
    <derivirana_varijabla naziv="DomainObject.Predmet.OstaliListNazivFormated_1">
      <item>Mario Mandić</item>
    </derivirana_varijabla>
  </DomainObject.Predmet.OstaliListNazivFormated>
  <DomainObject.Predmet.OstaliListNazivFormatedOIB>
    <izvorni_sadrzaj>
      <item>Mario Mandić, OIB 54234928278</item>
    </izvorni_sadrzaj>
    <derivirana_varijabla naziv="DomainObject.Predmet.OstaliListNazivFormatedOIB_1">
      <item>Mario Mandić, OIB 54234928278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rujna 2017.</izvorni_sadrzaj>
    <derivirana_varijabla naziv="DomainObject.Datum_1">25.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VLAHIVA d.o.o.</izvorni_sadrzaj>
    <derivirana_varijabla naziv="DomainObject.Predmet.ProtustrankaIDrugi_1">VLAHIVA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VLAHIVA d.o.o., OIB 69026851489, Iblerov trg 9, 10000 Zagreb</izvorni_sadrzaj>
    <derivirana_varijabla naziv="DomainObject.Predmet.ProtustrankaIDrugiAdressOIB_1">VLAHIVA d.o.o., OIB 69026851489, Iblerov trg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VLAHIVA d.o.o.</item>
      <item>Mario Mandić</item>
    </izvorni_sadrzaj>
    <derivirana_varijabla naziv="DomainObject.Predmet.SudioniciListNaziv_1">
      <item>FINA Regionalni centar Zagreb</item>
      <item>VLAHIVA d.o.o.</item>
      <item>Mario Mandić</item>
    </derivirana_varijabla>
  </DomainObject.Predmet.SudioniciListNaziv>
  <DomainObject.Predmet.SudioniciListAdressOIB>
    <izvorni_sadrzaj>
      <item>FINA Regionalni centar Zagreb, OIB 85821130368, Trg svibanjskih žrtava 1995. 1,10000 Zagreb</item>
      <item>VLAHIVA d.o.o., OIB 69026851489, Iblerov trg 9,10000 Zagreb</item>
      <item>Mario Mandić, OIB 54234928278, Dr. Jurja Dobrile 16,10410 Velika Gorica</item>
    </izvorni_sadrzaj>
    <derivirana_varijabla naziv="DomainObject.Predmet.SudioniciListAdressOIB_1">
      <item>FINA Regionalni centar Zagreb, OIB 85821130368, Trg svibanjskih žrtava 1995. 1,10000 Zagreb</item>
      <item>VLAHIVA d.o.o., OIB 69026851489, Iblerov trg 9,10000 Zagreb</item>
      <item>Mario Mandić, OIB 54234928278, Dr. Jurja Dobrile 16,10410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69026851489</item>
      <item>, OIB 54234928278</item>
    </izvorni_sadrzaj>
    <derivirana_varijabla naziv="DomainObject.Predmet.SudioniciListNazivOIB_1">
      <item>, OIB 85821130368</item>
      <item>, OIB 69026851489</item>
      <item>, OIB 54234928278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1076</properties:Words>
  <properties:Characters>5717</properties:Characters>
  <properties:Lines>140</properties:Lines>
  <properties:Paragraphs>43</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2017-09-21T09:06:00Z</dcterms:created>
  <dc:creator>Valentina Kranjčić</dc:creator>
  <cp:lastModifiedBy>Valentina Kranjčić</cp:lastModifiedBy>
  <cp:lastPrinted>2017-09-25T07:17:00Z</cp:lastPrinted>
  <dcterms:modified xmlns:xsi="http://www.w3.org/2001/XMLSchema-instance" xsi:type="dcterms:W3CDTF">2017-09-25T07:17:00Z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