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bbc33" w14:paraId="b3bbc33" w:rsidRDefault="00FF01AB" w:rsidP="005D7BF8" w:rsidR="00FF01AB"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F01AB" w:rsidP="005D7BF8" w:rsidR="00FF01AB"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FF01AB" w:rsidP="005D7BF8" w:rsidR="00FF01AB" w:rsidRPr="005D7BF8">
      <w:pPr>
        <w:pStyle w:val="Bezproreda"/>
        <w:jc w:val="both"/>
        <w:rPr>
          <w:rFonts w:hAnsi="Times New Roman" w:ascii="Times New Roman"/>
        </w:rPr>
      </w:pPr>
      <w:r w:rsidRPr="005D7BF8">
        <w:rPr>
          <w:rFonts w:eastAsia="MS Mincho" w:hAnsi="Times New Roman" w:ascii="Times New Roman"/>
        </w:rPr>
        <w:t>TRGOVAČKI SUD U RIJECI</w:t>
      </w:r>
    </w:p>
    <w:p w:rsidRDefault="00FF01AB" w:rsidP="005D7BF8" w:rsidR="00FF01AB"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FF01AB" w:rsidR="00FF01AB"/>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6D3E4B" w:rsidRPr="006D3E4B">
        <w:rPr>
          <w:rFonts w:hAnsi="Times New Roman" w:ascii="Times New Roman"/>
          <w:b/>
        </w:rPr>
        <w:t xml:space="preserve">A.S.G. JUKIĆ </w:t>
      </w:r>
      <w:r w:rsidR="00387A4D" w:rsidRPr="006D3E4B">
        <w:rPr>
          <w:rFonts w:hAnsi="Times New Roman" w:ascii="Times New Roman"/>
          <w:b/>
        </w:rPr>
        <w:t>društvo s ograničenom odgovornošću za</w:t>
      </w:r>
      <w:r w:rsidR="006D3E4B" w:rsidRPr="006D3E4B">
        <w:rPr>
          <w:rFonts w:hAnsi="Times New Roman" w:ascii="Times New Roman"/>
          <w:b/>
        </w:rPr>
        <w:t xml:space="preserve"> građenje, NOVI VINODOLSKI, Prisika 6, OIB 16100015590</w:t>
      </w:r>
      <w:r w:rsidR="00627F1A" w:rsidRPr="006D3E4B">
        <w:rPr>
          <w:rFonts w:hAnsi="Times New Roman" w:ascii="Times New Roman"/>
          <w:b/>
        </w:rPr>
        <w:t>,</w:t>
      </w:r>
      <w:r w:rsidR="00627F1A" w:rsidRPr="00627F1A">
        <w:rPr>
          <w:rFonts w:hAnsi="Times New Roman" w:ascii="Times New Roman"/>
          <w:b/>
        </w:rPr>
        <w:t xml:space="preserve"> </w:t>
      </w:r>
      <w:r w:rsidR="00387A4D" w:rsidRPr="00387A4D">
        <w:rPr>
          <w:rFonts w:hAnsi="Times New Roman" w:ascii="Times New Roman"/>
          <w:b/>
        </w:rPr>
        <w:t xml:space="preserve"> </w:t>
      </w:r>
      <w:r w:rsidR="008C06B9" w:rsidRPr="008C06B9">
        <w:rPr>
          <w:rFonts w:hAnsi="Times New Roman" w:ascii="Times New Roman"/>
          <w:b/>
        </w:rPr>
        <w:t xml:space="preserve"> </w:t>
      </w:r>
      <w:r w:rsidRPr="00D34C90">
        <w:rPr>
          <w:rFonts w:hAnsi="Times New Roman" w:ascii="Times New Roman"/>
        </w:rPr>
        <w:t xml:space="preserve">dana </w:t>
      </w:r>
      <w:r w:rsidR="00627F1A">
        <w:rPr>
          <w:rFonts w:hAnsi="Times New Roman" w:ascii="Times New Roman"/>
        </w:rPr>
        <w:t>15</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6D3E4B" w:rsidRPr="006D3E4B">
        <w:rPr>
          <w:rFonts w:hAnsi="Times New Roman" w:ascii="Times New Roman"/>
          <w:b/>
        </w:rPr>
        <w:t xml:space="preserve">A.S.G. JUKIĆ društvo s ograničenom odgovornošću za građenje, NOVI VINODOLSKI, Prisika 6, OIB 16100015590,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6B0626" w:rsidRPr="006B0626">
        <w:rPr>
          <w:rFonts w:hAnsi="Times New Roman" w:ascii="Times New Roman"/>
          <w:b/>
        </w:rPr>
        <w:t>4</w:t>
      </w:r>
      <w:r w:rsidR="006D3E4B" w:rsidRPr="006B0626">
        <w:rPr>
          <w:rFonts w:hAnsi="Times New Roman" w:ascii="Times New Roman"/>
          <w:b/>
        </w:rPr>
        <w:t>0.0</w:t>
      </w:r>
      <w:r w:rsidR="00441BA8" w:rsidRPr="006B0626">
        <w:rPr>
          <w:rFonts w:hAnsi="Times New Roman" w:ascii="Times New Roman"/>
          <w:b/>
        </w:rPr>
        <w:t>00</w:t>
      </w:r>
      <w:r w:rsidR="00441BA8" w:rsidRPr="00441BA8">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6B0626">
        <w:rPr>
          <w:rFonts w:hAnsi="Times New Roman" w:ascii="Times New Roman"/>
        </w:rPr>
        <w:t>četrdeset</w:t>
      </w:r>
      <w:r w:rsidR="006D3E4B">
        <w:rPr>
          <w:rFonts w:hAnsi="Times New Roman" w:ascii="Times New Roman"/>
        </w:rPr>
        <w:t>tisuća</w:t>
      </w:r>
      <w:r w:rsidR="008C06B9">
        <w:rPr>
          <w:rFonts w:hAnsi="Times New Roman" w:ascii="Times New Roman"/>
        </w:rPr>
        <w:t>ku</w:t>
      </w:r>
      <w:r w:rsidR="008B5E3A">
        <w:rPr>
          <w:rFonts w:hAnsi="Times New Roman" w:ascii="Times New Roman"/>
        </w:rPr>
        <w:t>na</w:t>
      </w:r>
      <w:r w:rsidR="000D2811">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6D3E4B">
        <w:rPr>
          <w:rFonts w:hAnsi="Times New Roman" w:ascii="Times New Roman"/>
        </w:rPr>
        <w:t>699</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6D3E4B" w:rsidRPr="006D3E4B">
        <w:rPr>
          <w:rFonts w:hAnsi="Times New Roman" w:ascii="Times New Roman"/>
          <w:b/>
        </w:rPr>
        <w:t>A.S.G. JUKIĆ društvo s ograničenom odgovornošću za građenje, NOVI VINODOLSKI, Prisika 6, OIB 16100015590</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6D3E4B">
        <w:rPr>
          <w:rFonts w:hAnsi="Times New Roman" w:ascii="Times New Roman"/>
        </w:rPr>
        <w:t>15</w:t>
      </w:r>
      <w:r w:rsidR="00ED084B">
        <w:rPr>
          <w:rFonts w:hAnsi="Times New Roman" w:ascii="Times New Roman"/>
        </w:rPr>
        <w:t>. ožujka</w:t>
      </w:r>
      <w:r w:rsidR="00840371" w:rsidRPr="00840371">
        <w:rPr>
          <w:rFonts w:hAnsi="Times New Roman" w:ascii="Times New Roman"/>
        </w:rPr>
        <w:t xml:space="preserve"> 2016. godine prijedlog za otvaranje stečajnog postupka nad dužnikom </w:t>
      </w:r>
      <w:r w:rsidR="006D3E4B" w:rsidRPr="006D3E4B">
        <w:rPr>
          <w:rFonts w:hAnsi="Times New Roman" w:ascii="Times New Roman"/>
        </w:rPr>
        <w:t>A.S.G. JUKIĆ društvo s ograničenom odgovornošću za građenje, NOVI VINODOLSKI, Prisika 6, OIB 16100015590</w:t>
      </w:r>
      <w:r w:rsidR="00ED084B">
        <w:rPr>
          <w:rFonts w:hAnsi="Times New Roman" w:ascii="Times New Roman"/>
        </w:rPr>
        <w:t xml:space="preserve">, </w:t>
      </w:r>
      <w:r w:rsidR="000D2811">
        <w:rPr>
          <w:rFonts w:hAnsi="Times New Roman" w:ascii="Times New Roman"/>
        </w:rPr>
        <w:t>(dalje: dužnik) temeljem čl.</w:t>
      </w:r>
      <w:r w:rsidR="00C43DCB">
        <w:rPr>
          <w:rFonts w:hAnsi="Times New Roman" w:ascii="Times New Roman"/>
        </w:rPr>
        <w:t>444</w:t>
      </w:r>
      <w:r w:rsidR="000D2811">
        <w:rPr>
          <w:rFonts w:hAnsi="Times New Roman" w:ascii="Times New Roman"/>
        </w:rPr>
        <w:t>. st.</w:t>
      </w:r>
      <w:r w:rsidR="00C43DCB">
        <w:rPr>
          <w:rFonts w:hAnsi="Times New Roman" w:ascii="Times New Roman"/>
        </w:rPr>
        <w: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w:t>
      </w:r>
      <w:r w:rsidR="008B5E3A">
        <w:rPr>
          <w:rFonts w:hAnsi="Times New Roman" w:ascii="Times New Roman"/>
        </w:rPr>
        <w:t>naveo da dužnik na dan</w:t>
      </w:r>
      <w:r w:rsidR="00C43DCB">
        <w:rPr>
          <w:rFonts w:hAnsi="Times New Roman" w:ascii="Times New Roman"/>
        </w:rPr>
        <w:t xml:space="preserve"> 1. rujna</w:t>
      </w:r>
      <w:r w:rsidR="008B5E3A">
        <w:rPr>
          <w:rFonts w:hAnsi="Times New Roman" w:ascii="Times New Roman"/>
        </w:rPr>
        <w:t xml:space="preserve"> </w:t>
      </w:r>
      <w:r w:rsidR="00C43DCB">
        <w:rPr>
          <w:rFonts w:hAnsi="Times New Roman" w:ascii="Times New Roman"/>
        </w:rPr>
        <w:t xml:space="preserve"> 2015</w:t>
      </w:r>
      <w:r w:rsidRPr="00840371">
        <w:rPr>
          <w:rFonts w:hAnsi="Times New Roman" w:ascii="Times New Roman"/>
        </w:rPr>
        <w:t xml:space="preserve">. godine u Očevidniku redoslijeda osnova za plaćanje ima evidentirane neizvršene osnove za plaćanje u neprekinutom razdoblju od </w:t>
      </w:r>
      <w:r w:rsidR="006D3E4B">
        <w:rPr>
          <w:rFonts w:hAnsi="Times New Roman" w:ascii="Times New Roman"/>
        </w:rPr>
        <w:t>684</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6D3E4B">
        <w:rPr>
          <w:rFonts w:hAnsi="Times New Roman" w:ascii="Times New Roman"/>
        </w:rPr>
        <w:t>36.097,99</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w:t>
      </w:r>
      <w:r w:rsidR="008C06B9">
        <w:rPr>
          <w:rFonts w:hAnsi="Times New Roman" w:ascii="Times New Roman"/>
        </w:rPr>
        <w:t xml:space="preserve">da dužnik ima </w:t>
      </w:r>
      <w:r w:rsidR="00ED084B">
        <w:rPr>
          <w:rFonts w:hAnsi="Times New Roman" w:ascii="Times New Roman"/>
        </w:rPr>
        <w:t>jednog</w:t>
      </w:r>
      <w:r w:rsidR="00C43DCB">
        <w:rPr>
          <w:rFonts w:hAnsi="Times New Roman" w:ascii="Times New Roman"/>
        </w:rPr>
        <w:t xml:space="preserve"> </w:t>
      </w:r>
      <w:r w:rsidRPr="00840371">
        <w:rPr>
          <w:rFonts w:hAnsi="Times New Roman" w:ascii="Times New Roman"/>
        </w:rPr>
        <w:t>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6D3E4B">
        <w:rPr>
          <w:rFonts w:hAnsi="Times New Roman" w:ascii="Times New Roman"/>
        </w:rPr>
        <w:t>699/16-5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1006FB">
        <w:rPr>
          <w:rFonts w:hAnsi="Times New Roman" w:ascii="Times New Roman"/>
        </w:rPr>
        <w:t>1</w:t>
      </w:r>
      <w:r w:rsidR="006D3E4B">
        <w:rPr>
          <w:rFonts w:hAnsi="Times New Roman" w:ascii="Times New Roman"/>
        </w:rPr>
        <w:t>4. srpnja</w:t>
      </w:r>
      <w:r w:rsidR="001006FB">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6D3E4B">
        <w:rPr>
          <w:rFonts w:hAnsi="Times New Roman" w:ascii="Times New Roman"/>
        </w:rPr>
        <w:t xml:space="preserve">Anti Jukić iz Novog Vinodolskog, Prisika 6,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D3E4B" w:rsidP="00942165" w:rsidR="00644DD2">
      <w:pPr>
        <w:jc w:val="both"/>
        <w:rPr>
          <w:rFonts w:hAnsi="Times New Roman" w:ascii="Times New Roman"/>
        </w:rPr>
      </w:pPr>
      <w:r>
        <w:rPr>
          <w:rFonts w:hAnsi="Times New Roman" w:ascii="Times New Roman"/>
        </w:rPr>
        <w:tab/>
        <w:t xml:space="preserve">Sud je tijekom prethodnog postupka odredio saslušanje zastupnika dužnika po zakonu Ante Jukića kao i njegovo dovođenje temeljem </w:t>
      </w:r>
      <w:r w:rsidR="000C7191">
        <w:rPr>
          <w:rFonts w:hAnsi="Times New Roman" w:ascii="Times New Roman"/>
        </w:rPr>
        <w:t>čl. 178. st. 1. SZ-a. M</w:t>
      </w:r>
      <w:r>
        <w:rPr>
          <w:rFonts w:hAnsi="Times New Roman" w:ascii="Times New Roman"/>
        </w:rPr>
        <w:t>eđutim,  prema navodima djelatnika Policijske up</w:t>
      </w:r>
      <w:r w:rsidR="006B0626">
        <w:rPr>
          <w:rFonts w:hAnsi="Times New Roman" w:ascii="Times New Roman"/>
        </w:rPr>
        <w:t>rave Primorsko</w:t>
      </w:r>
      <w:r>
        <w:rPr>
          <w:rFonts w:hAnsi="Times New Roman" w:ascii="Times New Roman"/>
        </w:rPr>
        <w:t>-goranske</w:t>
      </w:r>
      <w:r w:rsidR="000C7191">
        <w:rPr>
          <w:rFonts w:hAnsi="Times New Roman" w:ascii="Times New Roman"/>
        </w:rPr>
        <w:t>,</w:t>
      </w:r>
      <w:r>
        <w:rPr>
          <w:rFonts w:hAnsi="Times New Roman" w:ascii="Times New Roman"/>
        </w:rPr>
        <w:t xml:space="preserve"> Policijske postaje Novi Vinodolski</w:t>
      </w:r>
      <w:r w:rsidR="000C7191">
        <w:rPr>
          <w:rFonts w:hAnsi="Times New Roman" w:ascii="Times New Roman"/>
        </w:rPr>
        <w:t>,</w:t>
      </w:r>
      <w:r>
        <w:rPr>
          <w:rFonts w:hAnsi="Times New Roman" w:ascii="Times New Roman"/>
        </w:rPr>
        <w:t xml:space="preserve"> zastupnik dužnika po zakonu trenutno se nalazi na radu u Njemačkoj. </w:t>
      </w:r>
      <w:r>
        <w:rPr>
          <w:rFonts w:hAnsi="Times New Roman" w:ascii="Times New Roman"/>
        </w:rPr>
        <w:tab/>
        <w:t>Stoga je sud r</w:t>
      </w:r>
      <w:r w:rsidR="00644DD2">
        <w:rPr>
          <w:rFonts w:hAnsi="Times New Roman" w:ascii="Times New Roman"/>
        </w:rPr>
        <w:t>ješenjem</w:t>
      </w:r>
      <w:r w:rsidR="008B5E3A">
        <w:rPr>
          <w:rFonts w:hAnsi="Times New Roman" w:ascii="Times New Roman"/>
        </w:rPr>
        <w:t xml:space="preserve"> od </w:t>
      </w:r>
      <w:r>
        <w:rPr>
          <w:rFonts w:hAnsi="Times New Roman" w:ascii="Times New Roman"/>
        </w:rPr>
        <w:t>8</w:t>
      </w:r>
      <w:r w:rsidR="001006FB">
        <w:rPr>
          <w:rFonts w:hAnsi="Times New Roman" w:ascii="Times New Roman"/>
        </w:rPr>
        <w:t>. ožujka</w:t>
      </w:r>
      <w:r w:rsidR="008B5E3A">
        <w:rPr>
          <w:rFonts w:hAnsi="Times New Roman" w:ascii="Times New Roman"/>
        </w:rPr>
        <w:t xml:space="preserve"> </w:t>
      </w:r>
      <w:r w:rsidR="000D2811">
        <w:rPr>
          <w:rFonts w:hAnsi="Times New Roman" w:ascii="Times New Roman"/>
        </w:rPr>
        <w:t xml:space="preserve"> 2017</w:t>
      </w:r>
      <w:r w:rsidR="00644DD2">
        <w:rPr>
          <w:rFonts w:hAnsi="Times New Roman" w:ascii="Times New Roman"/>
        </w:rPr>
        <w:t>. godine</w:t>
      </w:r>
      <w:r>
        <w:rPr>
          <w:rFonts w:hAnsi="Times New Roman" w:ascii="Times New Roman"/>
        </w:rPr>
        <w:t xml:space="preserve"> odredio mjeru</w:t>
      </w:r>
      <w:r w:rsidR="008B5E3A">
        <w:rPr>
          <w:rFonts w:hAnsi="Times New Roman" w:ascii="Times New Roman"/>
        </w:rPr>
        <w:t xml:space="preserve"> osiguranja iz čl. 118. st. 2. toč. 1. SZ-a imenovanjem p</w:t>
      </w:r>
      <w:r w:rsidR="000D2811">
        <w:rPr>
          <w:rFonts w:hAnsi="Times New Roman" w:ascii="Times New Roman"/>
        </w:rPr>
        <w:t>rivremen</w:t>
      </w:r>
      <w:r w:rsidR="008B5E3A">
        <w:rPr>
          <w:rFonts w:hAnsi="Times New Roman" w:ascii="Times New Roman"/>
        </w:rPr>
        <w:t>og</w:t>
      </w:r>
      <w:r w:rsidR="000D2811">
        <w:rPr>
          <w:rFonts w:hAnsi="Times New Roman" w:ascii="Times New Roman"/>
        </w:rPr>
        <w:t xml:space="preserve"> stečajn</w:t>
      </w:r>
      <w:r w:rsidR="008B5E3A">
        <w:rPr>
          <w:rFonts w:hAnsi="Times New Roman" w:ascii="Times New Roman"/>
        </w:rPr>
        <w:t>og</w:t>
      </w:r>
      <w:r w:rsidR="00644DD2">
        <w:rPr>
          <w:rFonts w:hAnsi="Times New Roman" w:ascii="Times New Roman"/>
        </w:rPr>
        <w:t xml:space="preserve"> upravitelj</w:t>
      </w:r>
      <w:r w:rsidR="008B5E3A">
        <w:rPr>
          <w:rFonts w:hAnsi="Times New Roman" w:ascii="Times New Roman"/>
        </w:rPr>
        <w:t xml:space="preserve">a </w:t>
      </w:r>
      <w:r>
        <w:rPr>
          <w:rFonts w:hAnsi="Times New Roman" w:ascii="Times New Roman"/>
        </w:rPr>
        <w:t>Marije Ružić iz Čavla, Vrh Čavje 9</w:t>
      </w:r>
      <w:r w:rsidR="008B5E3A">
        <w:rPr>
          <w:rFonts w:hAnsi="Times New Roman" w:ascii="Times New Roman"/>
        </w:rPr>
        <w:t>,</w:t>
      </w:r>
      <w:r w:rsidR="00644DD2">
        <w:rPr>
          <w:rFonts w:hAnsi="Times New Roman" w:ascii="Times New Roman"/>
        </w:rPr>
        <w:t xml:space="preserve"> </w:t>
      </w:r>
      <w:r w:rsidR="00644DD2"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3B5D10" w:rsidP="003B5D10" w:rsidR="003B5D10" w:rsidRPr="003B5D10">
      <w:pPr>
        <w:jc w:val="both"/>
        <w:rPr>
          <w:rFonts w:hAnsi="Times New Roman" w:ascii="Times New Roman"/>
        </w:rPr>
      </w:pPr>
      <w:r w:rsidRPr="003B5D10">
        <w:rPr>
          <w:rFonts w:hAnsi="Times New Roman" w:ascii="Times New Roman"/>
        </w:rPr>
        <w:tab/>
      </w:r>
      <w:r w:rsidR="000C7191">
        <w:rPr>
          <w:rFonts w:hAnsi="Times New Roman" w:ascii="Times New Roman"/>
        </w:rPr>
        <w:t>Privremeni stečajni upravitelj u prethodnom postupku je temeljem dostupnih financijskih izvješća i  bilance</w:t>
      </w:r>
      <w:r w:rsidRPr="003B5D10">
        <w:rPr>
          <w:rFonts w:hAnsi="Times New Roman" w:ascii="Times New Roman"/>
        </w:rPr>
        <w:t xml:space="preserve"> na dan 31.12.2012. godine</w:t>
      </w:r>
      <w:r w:rsidR="000C7191">
        <w:rPr>
          <w:rFonts w:hAnsi="Times New Roman" w:ascii="Times New Roman"/>
        </w:rPr>
        <w:t xml:space="preserve"> utvrdio da </w:t>
      </w:r>
      <w:r w:rsidRPr="003B5D10">
        <w:rPr>
          <w:rFonts w:hAnsi="Times New Roman" w:ascii="Times New Roman"/>
        </w:rPr>
        <w:t xml:space="preserve"> dužnik</w:t>
      </w:r>
      <w:r w:rsidR="000C7191">
        <w:rPr>
          <w:rFonts w:hAnsi="Times New Roman" w:ascii="Times New Roman"/>
        </w:rPr>
        <w:t xml:space="preserve"> ima</w:t>
      </w:r>
      <w:r w:rsidRPr="003B5D10">
        <w:rPr>
          <w:rFonts w:hAnsi="Times New Roman" w:ascii="Times New Roman"/>
        </w:rPr>
        <w:t xml:space="preserve"> iskaz</w:t>
      </w:r>
      <w:r w:rsidR="000C7191">
        <w:rPr>
          <w:rFonts w:hAnsi="Times New Roman" w:ascii="Times New Roman"/>
        </w:rPr>
        <w:t>anu</w:t>
      </w:r>
      <w:r w:rsidRPr="003B5D10">
        <w:rPr>
          <w:rFonts w:hAnsi="Times New Roman" w:ascii="Times New Roman"/>
        </w:rPr>
        <w:t xml:space="preserve"> imovinu u iznosu od  38.651,00 kuna koja se odnosi na pokretnine te kratkotrajnu imovinu i to potraživanja od kupaca i države.</w:t>
      </w:r>
    </w:p>
    <w:p w:rsidRDefault="000C7191" w:rsidP="003B5D10" w:rsidR="000C7191">
      <w:pPr>
        <w:jc w:val="both"/>
        <w:rPr>
          <w:rFonts w:hAnsi="Times New Roman" w:ascii="Times New Roman"/>
        </w:rPr>
      </w:pPr>
      <w:r>
        <w:rPr>
          <w:rFonts w:hAnsi="Times New Roman" w:ascii="Times New Roman"/>
        </w:rPr>
        <w:tab/>
        <w:t>Dužnik nije javno objavljivao financijska izvješća za 2013., 2014., 2015. i 2016.g što je zastupnik dužnika po zakonu potvrdio na ročištu dana 11. svibnja 2017.g. Naveo je da je dužnik prestao s poslovanjem u svibnju 2013.g.</w:t>
      </w:r>
    </w:p>
    <w:p w:rsidRDefault="003B5D10" w:rsidP="003B5D10" w:rsidR="003B5D10">
      <w:pPr>
        <w:jc w:val="both"/>
        <w:rPr>
          <w:rFonts w:hAnsi="Times New Roman" w:ascii="Times New Roman"/>
        </w:rPr>
      </w:pPr>
      <w:r w:rsidRPr="003B5D10">
        <w:rPr>
          <w:rFonts w:hAnsi="Times New Roman" w:ascii="Times New Roman"/>
        </w:rPr>
        <w:t xml:space="preserve">   </w:t>
      </w:r>
      <w:r w:rsidRPr="003B5D10">
        <w:rPr>
          <w:rFonts w:hAnsi="Times New Roman" w:ascii="Times New Roman"/>
        </w:rPr>
        <w:tab/>
        <w:t xml:space="preserve">Prema bilanci na dan 31.12.2012 godine dužnik  ima iskazane ukupne  obveze u iznosu 265.659,00 kn. </w:t>
      </w:r>
    </w:p>
    <w:p w:rsidRDefault="000C7191" w:rsidP="000C7191" w:rsidR="000C7191" w:rsidRPr="000C7191">
      <w:pPr>
        <w:jc w:val="both"/>
        <w:rPr>
          <w:rFonts w:hAnsi="Times New Roman" w:ascii="Times New Roman"/>
        </w:rPr>
      </w:pPr>
      <w:r w:rsidRPr="000C7191">
        <w:rPr>
          <w:rFonts w:hAnsi="Times New Roman" w:ascii="Times New Roman"/>
        </w:rPr>
        <w:tab/>
        <w:t>Do završetka prethodnog postupka kod dužnika je utvrđeno postojanje stečajnog razloga nesposobnost za plaćanje iz čl. 5. SZ-a.</w:t>
      </w:r>
    </w:p>
    <w:p w:rsidRDefault="000C7191" w:rsidP="000C7191" w:rsidR="000C7191">
      <w:pPr>
        <w:jc w:val="both"/>
        <w:rPr>
          <w:rFonts w:hAnsi="Times New Roman" w:ascii="Times New Roman"/>
        </w:rPr>
      </w:pPr>
      <w:r w:rsidRPr="000C7191">
        <w:rPr>
          <w:rFonts w:hAnsi="Times New Roman" w:ascii="Times New Roman"/>
        </w:rPr>
        <w:tab/>
        <w:t xml:space="preserve">Naime, prema  potvrdi FINE od  30. ožujka 2017.g. dužnik u Očevidniku redoslijeda osnova za plaćanje na dan 30. ožujka 2017.g. ima evidentirane neizvršene osnove za plaćanje u neprekinutom razdoblju od 1259 dana, a iznos nepodmirenih obveza iznosi 39.730,35 kn.  </w:t>
      </w:r>
    </w:p>
    <w:p w:rsidRDefault="006B0626" w:rsidP="003B5D10" w:rsidR="003B5D10" w:rsidRPr="003B5D10">
      <w:pPr>
        <w:jc w:val="both"/>
        <w:rPr>
          <w:rFonts w:hAnsi="Times New Roman" w:ascii="Times New Roman"/>
        </w:rPr>
      </w:pPr>
      <w:r>
        <w:rPr>
          <w:rFonts w:hAnsi="Times New Roman" w:ascii="Times New Roman"/>
        </w:rPr>
        <w:tab/>
        <w:t>Dužnik</w:t>
      </w:r>
      <w:r w:rsidR="003B5D10" w:rsidRPr="003B5D10">
        <w:rPr>
          <w:rFonts w:hAnsi="Times New Roman" w:ascii="Times New Roman"/>
        </w:rPr>
        <w:t xml:space="preserve"> je dana 22.12.2014. godine zatvorio i posljednji račun u banci</w:t>
      </w:r>
      <w:r>
        <w:rPr>
          <w:rFonts w:hAnsi="Times New Roman" w:ascii="Times New Roman"/>
        </w:rPr>
        <w:t>,</w:t>
      </w:r>
      <w:r w:rsidR="003B5D10" w:rsidRPr="003B5D10">
        <w:rPr>
          <w:rFonts w:hAnsi="Times New Roman" w:ascii="Times New Roman"/>
        </w:rPr>
        <w:t xml:space="preserve"> ali se dani blokade vode i za razdoblje nakon gašenja posljednjeg računa budući da </w:t>
      </w:r>
      <w:r>
        <w:rPr>
          <w:rFonts w:hAnsi="Times New Roman" w:ascii="Times New Roman"/>
        </w:rPr>
        <w:t>dužnik</w:t>
      </w:r>
      <w:r w:rsidR="003B5D10" w:rsidRPr="003B5D10">
        <w:rPr>
          <w:rFonts w:hAnsi="Times New Roman" w:ascii="Times New Roman"/>
        </w:rPr>
        <w:t xml:space="preserve"> i dalje ima evidentiranih neizvr</w:t>
      </w:r>
      <w:r>
        <w:rPr>
          <w:rFonts w:hAnsi="Times New Roman" w:ascii="Times New Roman"/>
        </w:rPr>
        <w:t>šenih osnova za plaćanje koje će</w:t>
      </w:r>
      <w:r w:rsidR="003B5D10" w:rsidRPr="003B5D10">
        <w:rPr>
          <w:rFonts w:hAnsi="Times New Roman" w:ascii="Times New Roman"/>
        </w:rPr>
        <w:t xml:space="preserve"> se za slučaj otvaranja novog računa u bilo kojoj banci nastaviti izvršavati istim redoslijedom sukladno odredbi članka 18 stavak 13 Zakona o provedbi ovrhe na novčanim sredstvima.</w:t>
      </w:r>
    </w:p>
    <w:p w:rsidRDefault="007149AC" w:rsidP="007149AC" w:rsidR="007149AC" w:rsidRPr="007149AC">
      <w:pPr>
        <w:jc w:val="both"/>
        <w:rPr>
          <w:rFonts w:hAnsi="Times New Roman" w:ascii="Times New Roman"/>
        </w:rPr>
      </w:pPr>
      <w:r w:rsidRPr="007149AC">
        <w:rPr>
          <w:rFonts w:hAnsi="Times New Roman" w:ascii="Times New Roman"/>
        </w:rPr>
        <w:tab/>
        <w:t xml:space="preserve">Obzirom da je u prethodnom postupku utvrđeno postojanje stečajnog razloga kao i činjenica nedostatnosti dužnikove imovine za namirenje troškova prethodnog i </w:t>
      </w:r>
      <w:r w:rsidRPr="007149AC">
        <w:rPr>
          <w:rFonts w:hAnsi="Times New Roman" w:ascii="Times New Roman"/>
        </w:rPr>
        <w:lastRenderedPageBreak/>
        <w:t xml:space="preserve">otvorenog stečajnog postupka, privremeni stečajni upravitelj predložio je sudu  da pozove vjerovnike na uplatu predujma prema </w:t>
      </w:r>
      <w:r w:rsidR="0003172E">
        <w:rPr>
          <w:rFonts w:hAnsi="Times New Roman" w:ascii="Times New Roman"/>
        </w:rPr>
        <w:t>predračunu troškova koji prileži</w:t>
      </w:r>
      <w:r w:rsidRPr="007149AC">
        <w:rPr>
          <w:rFonts w:hAnsi="Times New Roman" w:ascii="Times New Roman"/>
        </w:rPr>
        <w:t xml:space="preserve"> na listu 54 spisa.</w:t>
      </w:r>
    </w:p>
    <w:p w:rsidRDefault="007149AC" w:rsidP="007149AC" w:rsidR="00732A50">
      <w:pPr>
        <w:jc w:val="both"/>
        <w:rPr>
          <w:rFonts w:hAnsi="Times New Roman" w:ascii="Times New Roman"/>
        </w:rPr>
      </w:pPr>
      <w:r w:rsidRPr="007149AC">
        <w:rPr>
          <w:rFonts w:hAnsi="Times New Roman" w:ascii="Times New Roman"/>
        </w:rPr>
        <w:tab/>
        <w:t>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arhiviranje dokumentacije u iznosu 3.000,00 kn, knjigovodstvene usluge u iznosu 12.000,00 kn , troškovi oglašavanja prodaje imovine u iznosu 5.000,00 kn, troškovi izrade pečata, bankovne usluge i troškovi poštarine  u iznosu 3.000,00 kn.</w:t>
      </w:r>
    </w:p>
    <w:p w:rsidRDefault="000C7191" w:rsidP="007149AC" w:rsidR="000C7191" w:rsidRPr="00732A50">
      <w:pPr>
        <w:jc w:val="both"/>
        <w:rPr>
          <w:rFonts w:hAnsi="Times New Roman" w:ascii="Times New Roman"/>
        </w:rPr>
      </w:pPr>
      <w:r w:rsidRPr="000C7191">
        <w:rPr>
          <w:rFonts w:hAnsi="Times New Roman" w:ascii="Times New Roman"/>
        </w:rPr>
        <w:tab/>
        <w:t>Na ročištu održanom 11. svibnja 2017.g. zastupnik dužnika po zakonu nije imao primjedbi na sačinjeno izvješće i prijedlog privremenog stečajnog upravitelja.</w:t>
      </w:r>
    </w:p>
    <w:p w:rsidRDefault="00C31A5B" w:rsidP="0047049A" w:rsidR="00DB4C10">
      <w:pPr>
        <w:jc w:val="both"/>
        <w:rPr>
          <w:rFonts w:hAnsi="Times New Roman" w:ascii="Times New Roman"/>
        </w:rPr>
      </w:pPr>
      <w:r w:rsidRPr="00C31A5B">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7149AC">
        <w:rPr>
          <w:rFonts w:hAnsi="Times New Roman" w:ascii="Times New Roman"/>
        </w:rPr>
        <w:t>40.0</w:t>
      </w:r>
      <w:r w:rsidR="00C92D39">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31A5B"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732A50">
              <w:rPr>
                <w:rFonts w:hAnsi="Times New Roman" w:ascii="Times New Roman"/>
                <w:sz w:val="24"/>
              </w:rPr>
              <w:t>15</w:t>
            </w:r>
            <w:r w:rsidR="00C31A5B">
              <w:rPr>
                <w:rFonts w:hAnsi="Times New Roman" w:ascii="Times New Roman"/>
                <w:sz w:val="24"/>
              </w:rPr>
              <w:t>.</w:t>
            </w:r>
            <w:r w:rsidR="00FB29F7">
              <w:rPr>
                <w:rFonts w:hAnsi="Times New Roman" w:ascii="Times New Roman"/>
                <w:sz w:val="24"/>
              </w:rPr>
              <w:t xml:space="preserve">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C92D39">
        <w:rPr>
          <w:rFonts w:hAnsi="Times New Roman" w:ascii="Times New Roman"/>
          <w:sz w:val="20"/>
          <w:szCs w:val="20"/>
        </w:rPr>
        <w:t xml:space="preserve">  </w:t>
      </w:r>
      <w:r w:rsidR="007149AC">
        <w:rPr>
          <w:rFonts w:hAnsi="Times New Roman" w:ascii="Times New Roman"/>
          <w:sz w:val="20"/>
          <w:szCs w:val="20"/>
        </w:rPr>
        <w:t>Marija Ružić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732A50">
        <w:rPr>
          <w:rFonts w:hAnsi="Times New Roman" w:ascii="Times New Roman"/>
          <w:sz w:val="20"/>
          <w:szCs w:val="20"/>
        </w:rPr>
        <w:t>15</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03172E">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7C3E80">
      <w:rPr>
        <w:rFonts w:hAnsi="Times New Roman" w:ascii="Times New Roman"/>
        <w:b/>
      </w:rPr>
      <w:t>699</w:t>
    </w:r>
    <w:r w:rsidR="00353D05">
      <w:rPr>
        <w:rFonts w:hAnsi="Times New Roman" w:ascii="Times New Roman"/>
        <w:b/>
      </w:rPr>
      <w:t>/16-</w:t>
    </w:r>
    <w:r w:rsidR="001E2476">
      <w:rPr>
        <w:rFonts w:hAnsi="Times New Roman" w:ascii="Times New Roman"/>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0731"/>
    <w:rsid w:val="000167D3"/>
    <w:rsid w:val="00017B86"/>
    <w:rsid w:val="000236AE"/>
    <w:rsid w:val="0002588F"/>
    <w:rsid w:val="0002674D"/>
    <w:rsid w:val="000302B9"/>
    <w:rsid w:val="0003172E"/>
    <w:rsid w:val="00033BCD"/>
    <w:rsid w:val="0004002A"/>
    <w:rsid w:val="00040693"/>
    <w:rsid w:val="00052963"/>
    <w:rsid w:val="0006268E"/>
    <w:rsid w:val="0007291E"/>
    <w:rsid w:val="0007661A"/>
    <w:rsid w:val="00080D5E"/>
    <w:rsid w:val="000815B1"/>
    <w:rsid w:val="00086140"/>
    <w:rsid w:val="000950FC"/>
    <w:rsid w:val="000956C5"/>
    <w:rsid w:val="00096116"/>
    <w:rsid w:val="000A743D"/>
    <w:rsid w:val="000B2727"/>
    <w:rsid w:val="000C0B5D"/>
    <w:rsid w:val="000C7191"/>
    <w:rsid w:val="000D172F"/>
    <w:rsid w:val="000D2811"/>
    <w:rsid w:val="000D76AD"/>
    <w:rsid w:val="000E018A"/>
    <w:rsid w:val="000E25EC"/>
    <w:rsid w:val="000E634C"/>
    <w:rsid w:val="000F0165"/>
    <w:rsid w:val="000F164D"/>
    <w:rsid w:val="001006FB"/>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E2476"/>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5219"/>
    <w:rsid w:val="002B7B51"/>
    <w:rsid w:val="002C01C1"/>
    <w:rsid w:val="002E21F0"/>
    <w:rsid w:val="002E721B"/>
    <w:rsid w:val="00302E70"/>
    <w:rsid w:val="003063CA"/>
    <w:rsid w:val="00316F3D"/>
    <w:rsid w:val="003310E4"/>
    <w:rsid w:val="00346EB8"/>
    <w:rsid w:val="00353D05"/>
    <w:rsid w:val="00363FA7"/>
    <w:rsid w:val="00366779"/>
    <w:rsid w:val="00387A4D"/>
    <w:rsid w:val="00387E71"/>
    <w:rsid w:val="003905C7"/>
    <w:rsid w:val="003A7C17"/>
    <w:rsid w:val="003B5D10"/>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41BA8"/>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27F1A"/>
    <w:rsid w:val="00633760"/>
    <w:rsid w:val="00634CF1"/>
    <w:rsid w:val="006418D0"/>
    <w:rsid w:val="00642740"/>
    <w:rsid w:val="00644DD2"/>
    <w:rsid w:val="00645938"/>
    <w:rsid w:val="006501BF"/>
    <w:rsid w:val="0065185D"/>
    <w:rsid w:val="0066246D"/>
    <w:rsid w:val="00662475"/>
    <w:rsid w:val="00667206"/>
    <w:rsid w:val="006771AC"/>
    <w:rsid w:val="006801AE"/>
    <w:rsid w:val="0068145D"/>
    <w:rsid w:val="00685F91"/>
    <w:rsid w:val="00695032"/>
    <w:rsid w:val="006A5877"/>
    <w:rsid w:val="006A59BD"/>
    <w:rsid w:val="006A7825"/>
    <w:rsid w:val="006B0626"/>
    <w:rsid w:val="006C4F9B"/>
    <w:rsid w:val="006C7B1E"/>
    <w:rsid w:val="006D3E4B"/>
    <w:rsid w:val="006D7426"/>
    <w:rsid w:val="006E1900"/>
    <w:rsid w:val="006F0D62"/>
    <w:rsid w:val="006F6339"/>
    <w:rsid w:val="007007FF"/>
    <w:rsid w:val="00710FC7"/>
    <w:rsid w:val="00711594"/>
    <w:rsid w:val="00713395"/>
    <w:rsid w:val="007149AC"/>
    <w:rsid w:val="007150FA"/>
    <w:rsid w:val="00716A25"/>
    <w:rsid w:val="00722FDC"/>
    <w:rsid w:val="00732A50"/>
    <w:rsid w:val="007332D6"/>
    <w:rsid w:val="00747F10"/>
    <w:rsid w:val="007566DF"/>
    <w:rsid w:val="00766999"/>
    <w:rsid w:val="00784A2E"/>
    <w:rsid w:val="007878E7"/>
    <w:rsid w:val="00791D59"/>
    <w:rsid w:val="007A070F"/>
    <w:rsid w:val="007A23CD"/>
    <w:rsid w:val="007B0FDC"/>
    <w:rsid w:val="007C3E80"/>
    <w:rsid w:val="007D4BF6"/>
    <w:rsid w:val="007E0C1B"/>
    <w:rsid w:val="007E1313"/>
    <w:rsid w:val="007E4D5B"/>
    <w:rsid w:val="007E5AB9"/>
    <w:rsid w:val="007E5C5C"/>
    <w:rsid w:val="007F57A8"/>
    <w:rsid w:val="008209E5"/>
    <w:rsid w:val="00825790"/>
    <w:rsid w:val="00825C11"/>
    <w:rsid w:val="008272FA"/>
    <w:rsid w:val="00836928"/>
    <w:rsid w:val="00840371"/>
    <w:rsid w:val="00843182"/>
    <w:rsid w:val="008440DF"/>
    <w:rsid w:val="008444E9"/>
    <w:rsid w:val="00855C3C"/>
    <w:rsid w:val="0085747B"/>
    <w:rsid w:val="00871630"/>
    <w:rsid w:val="00882433"/>
    <w:rsid w:val="00882E2A"/>
    <w:rsid w:val="00883ABB"/>
    <w:rsid w:val="008872B1"/>
    <w:rsid w:val="008B0711"/>
    <w:rsid w:val="008B3A73"/>
    <w:rsid w:val="008B5E3A"/>
    <w:rsid w:val="008B5FA4"/>
    <w:rsid w:val="008C06B9"/>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230D"/>
    <w:rsid w:val="00987AEA"/>
    <w:rsid w:val="009A0E9A"/>
    <w:rsid w:val="009D7D36"/>
    <w:rsid w:val="009E1E0C"/>
    <w:rsid w:val="009F504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B7479"/>
    <w:rsid w:val="00AC3281"/>
    <w:rsid w:val="00AC5A01"/>
    <w:rsid w:val="00AC6A2D"/>
    <w:rsid w:val="00AD00F1"/>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1A5B"/>
    <w:rsid w:val="00C34CDF"/>
    <w:rsid w:val="00C36650"/>
    <w:rsid w:val="00C43DC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28B9"/>
    <w:rsid w:val="00D6402A"/>
    <w:rsid w:val="00D8022C"/>
    <w:rsid w:val="00D849D6"/>
    <w:rsid w:val="00D879F1"/>
    <w:rsid w:val="00D9508B"/>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D084B"/>
    <w:rsid w:val="00ED75FD"/>
    <w:rsid w:val="00EE5FB1"/>
    <w:rsid w:val="00EF2314"/>
    <w:rsid w:val="00EF417D"/>
    <w:rsid w:val="00EF6274"/>
    <w:rsid w:val="00EF636F"/>
    <w:rsid w:val="00F002D4"/>
    <w:rsid w:val="00F02101"/>
    <w:rsid w:val="00F02BFA"/>
    <w:rsid w:val="00F05076"/>
    <w:rsid w:val="00F073CB"/>
    <w:rsid w:val="00F53886"/>
    <w:rsid w:val="00F61836"/>
    <w:rsid w:val="00F642A6"/>
    <w:rsid w:val="00F731C0"/>
    <w:rsid w:val="00F8372D"/>
    <w:rsid w:val="00FB29F7"/>
    <w:rsid w:val="00FB2A16"/>
    <w:rsid w:val="00FC4253"/>
    <w:rsid w:val="00FD2E90"/>
    <w:rsid w:val="00FE1F3A"/>
    <w:rsid w:val="00FF0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FF01AB"/>
    <w:rPr>
      <w:color w:val="808080"/>
      <w:bdr w:space="0" w:sz="0" w:color="auto" w:val="none"/>
      <w:shd w:fill="auto" w:color="auto" w:val="clear"/>
    </w:rPr>
  </w:style>
  <w:style w:customStyle="true" w:styleId="eSPISCCParagraphDefaultFont" w:type="character">
    <w:name w:val="eSPIS_CC_Paragraph Default Font"/>
    <w:basedOn w:val="Zadanifontodlomka"/>
    <w:rsid w:val="00FF01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1A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01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1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FF01AB"/>
    <w:rPr>
      <w:color w:val="808080"/>
      <w:bdr w:color="auto" w:space="0" w:sz="0" w:val="none"/>
      <w:shd w:color="auto" w:fill="auto" w:val="clear"/>
    </w:rPr>
  </w:style>
  <w:style w:customStyle="1" w:styleId="eSPISCCParagraphDefaultFont" w:type="character">
    <w:name w:val="eSPIS_CC_Paragraph Default Font"/>
    <w:basedOn w:val="Zadanifontodlomka"/>
    <w:rsid w:val="00FF01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1A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01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1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St-699/2016-22</izvorni_sadrzaj>
    <derivirana_varijabla naziv="DomainObject.Oznaka_1">St-699/2016-22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St-699/2016</izvorni_sadrzaj>
    <derivirana_varijabla naziv="DomainObject.Predmet.OznakaBroj_1">St-699/2016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S. G. JUKIĆ d.o.o.</izvorni_sadrzaj>
    <derivirana_varijabla naziv="DomainObject.Predmet.ProtustrankaFormated_1">  A. S. G. JUKIĆ d.o.o.</derivirana_varijabla>
  </DomainObject.Predmet.ProtustrankaFormated>
  <DomainObject.Predmet.ProtustrankaFormatedOIB>
    <izvorni_sadrzaj>  A. S. G. JUKIĆ d.o.o., OIB 16100015590</izvorni_sadrzaj>
    <derivirana_varijabla naziv="DomainObject.Predmet.ProtustrankaFormatedOIB_1">  A. S. G. JUKIĆ d.o.o., OIB 16100015590</derivirana_varijabla>
  </DomainObject.Predmet.ProtustrankaFormatedOIB>
  <DomainObject.Predmet.ProtustrankaFormatedWithAdress>
    <izvorni_sadrzaj> A. S. G. JUKIĆ d.o.o., Prisika 6, 51250 Novi Vinodolski</izvorni_sadrzaj>
    <derivirana_varijabla naziv="DomainObject.Predmet.ProtustrankaFormatedWithAdress_1"> A. S. G. JUKIĆ d.o.o., Prisika 6, 51250 Novi Vinodolski</derivirana_varijabla>
  </DomainObject.Predmet.ProtustrankaFormatedWithAdress>
  <DomainObject.Predmet.ProtustrankaFormatedWithAdressOIB>
    <izvorni_sadrzaj> A. S. G. JUKIĆ d.o.o., OIB 16100015590, Prisika 6, 51250 Novi Vinodolski</izvorni_sadrzaj>
    <derivirana_varijabla naziv="DomainObject.Predmet.ProtustrankaFormatedWithAdressOIB_1"> A. S. G. JUKIĆ d.o.o., OIB 16100015590, Prisika 6, 51250 Novi Vinodolski</derivirana_varijabla>
  </DomainObject.Predmet.ProtustrankaFormatedWithAdressOIB>
  <DomainObject.Predmet.ProtustrankaWithAdress>
    <izvorni_sadrzaj>A. S. G. JUKIĆ d.o.o. Prisika 6, 51250 Novi Vinodolski</izvorni_sadrzaj>
    <derivirana_varijabla naziv="DomainObject.Predmet.ProtustrankaWithAdress_1">A. S. G. JUKIĆ d.o.o. Prisika 6, 51250 Novi Vinodolski</derivirana_varijabla>
  </DomainObject.Predmet.ProtustrankaWithAdress>
  <DomainObject.Predmet.ProtustrankaWithAdressOIB>
    <izvorni_sadrzaj>A. S. G. JUKIĆ d.o.o., OIB 16100015590, Prisika 6, 51250 Novi Vinodolski</izvorni_sadrzaj>
    <derivirana_varijabla naziv="DomainObject.Predmet.ProtustrankaWithAdressOIB_1">A. S. G. JUKIĆ d.o.o., OIB 16100015590, Prisika 6, 51250 Novi Vinodolski</derivirana_varijabla>
  </DomainObject.Predmet.ProtustrankaWithAdressOIB>
  <DomainObject.Predmet.ProtustrankaNazivFormated>
    <izvorni_sadrzaj>A. S. G. JUKIĆ d.o.o.</izvorni_sadrzaj>
    <derivirana_varijabla naziv="DomainObject.Predmet.ProtustrankaNazivFormated_1">A. S. G. JUKIĆ d.o.o.</derivirana_varijabla>
  </DomainObject.Predmet.ProtustrankaNazivFormated>
  <DomainObject.Predmet.ProtustrankaNazivFormatedOIB>
    <izvorni_sadrzaj>A. S. G. JUKIĆ d.o.o., OIB 16100015590</izvorni_sadrzaj>
    <derivirana_varijabla naziv="DomainObject.Predmet.ProtustrankaNazivFormatedOIB_1">A. S. G. JUKIĆ d.o.o., OIB 16100015590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S. G. JUKIĆ d.o.o.</item>
    </izvorni_sadrzaj>
    <derivirana_varijabla naziv="DomainObject.Predmet.ProtuStrankaListFormated_1">
      <item>A. S. G. JUKIĆ d.o.o.</item>
    </derivirana_varijabla>
  </DomainObject.Predmet.ProtuStrankaListFormated>
  <DomainObject.Predmet.ProtuStrankaListFormatedOIB>
    <izvorni_sadrzaj>
      <item>A. S. G. JUKIĆ d.o.o., OIB 16100015590</item>
    </izvorni_sadrzaj>
    <derivirana_varijabla naziv="DomainObject.Predmet.ProtuStrankaListFormatedOIB_1">
      <item>A. S. G. JUKIĆ d.o.o., OIB 16100015590</item>
    </derivirana_varijabla>
  </DomainObject.Predmet.ProtuStrankaListFormatedOIB>
  <DomainObject.Predmet.ProtuStrankaListFormatedWithAdress>
    <izvorni_sadrzaj>
      <item>A. S. G. JUKIĆ d.o.o., Prisika 6, 51250 Novi Vinodolski</item>
    </izvorni_sadrzaj>
    <derivirana_varijabla naziv="DomainObject.Predmet.ProtuStrankaListFormatedWithAdress_1">
      <item>A. S. G. JUKIĆ d.o.o., Prisika 6, 51250 Novi Vinodolski</item>
    </derivirana_varijabla>
  </DomainObject.Predmet.ProtuStrankaListFormatedWithAdress>
  <DomainObject.Predmet.ProtuStrankaListFormatedWithAdressOIB>
    <izvorni_sadrzaj>
      <item>A. S. G. JUKIĆ d.o.o., OIB 16100015590, Prisika 6, 51250 Novi Vinodolski</item>
    </izvorni_sadrzaj>
    <derivirana_varijabla naziv="DomainObject.Predmet.ProtuStrankaListFormatedWithAdressOIB_1">
      <item>A. S. G. JUKIĆ d.o.o., OIB 16100015590, Prisika 6, 51250 Novi Vinodolski</item>
    </derivirana_varijabla>
  </DomainObject.Predmet.ProtuStrankaListFormatedWithAdressOIB>
  <DomainObject.Predmet.ProtuStrankaListNazivFormated>
    <izvorni_sadrzaj>
      <item>A. S. G. JUKIĆ d.o.o.</item>
    </izvorni_sadrzaj>
    <derivirana_varijabla naziv="DomainObject.Predmet.ProtuStrankaListNazivFormated_1">
      <item>A. S. G. JUKIĆ d.o.o.</item>
    </derivirana_varijabla>
  </DomainObject.Predmet.ProtuStrankaListNazivFormated>
  <DomainObject.Predmet.ProtuStrankaListNazivFormatedOIB>
    <izvorni_sadrzaj>
      <item>A. S. G. JUKIĆ d.o.o., OIB 16100015590</item>
    </izvorni_sadrzaj>
    <derivirana_varijabla naziv="DomainObject.Predmet.ProtuStrankaListNazivFormatedOIB_1">
      <item>A. S. G. JUKIĆ d.o.o., OIB 16100015590</item>
    </derivirana_varijabla>
  </DomainObject.Predmet.ProtuStrankaListNazivFormatedOIB>
  <DomainObject.Predmet.OstaliListFormated>
    <izvorni_sadrzaj>
      <item>Anto Jukić</item>
      <item>Anto Jukić</item>
    </izvorni_sadrzaj>
    <derivirana_varijabla naziv="DomainObject.Predmet.OstaliListFormated_1">
      <item>Anto Jukić</item>
      <item>Anto Jukić</item>
    </derivirana_varijabla>
  </DomainObject.Predmet.OstaliListFormated>
  <DomainObject.Predmet.OstaliListFormatedOIB>
    <izvorni_sadrzaj>
      <item>Anto Jukić, OIB 19912466080</item>
      <item>Anto Jukić, OIB 19912466080</item>
    </izvorni_sadrzaj>
    <derivirana_varijabla naziv="DomainObject.Predmet.OstaliListFormatedOIB_1">
      <item>Anto Jukić, OIB 19912466080</item>
      <item>Anto Jukić, OIB 19912466080</item>
    </derivirana_varijabla>
  </DomainObject.Predmet.OstaliListFormatedOIB>
  <DomainObject.Predmet.OstaliListFormatedWithAdress>
    <izvorni_sadrzaj>
      <item>Anto Jukić, Prisika 6, 51250 Novi Vinodolski</item>
      <item>Anto Jukić, Prisika 6, 51250 Novi Vinodolski</item>
    </izvorni_sadrzaj>
    <derivirana_varijabla naziv="DomainObject.Predmet.OstaliListFormatedWithAdress_1">
      <item>Anto Jukić, Prisika 6, 51250 Novi Vinodolski</item>
      <item>Anto Jukić, Prisika 6, 51250 Novi Vinodolski</item>
    </derivirana_varijabla>
  </DomainObject.Predmet.OstaliListFormatedWithAdress>
  <DomainObject.Predmet.OstaliListFormatedWithAdressOIB>
    <izvorni_sadrzaj>
      <item>Anto Jukić, OIB 19912466080, Prisika 6, 51250 Novi Vinodolski</item>
      <item>Anto Jukić, OIB 19912466080, Prisika 6, 51250 Novi Vinodolski</item>
    </izvorni_sadrzaj>
    <derivirana_varijabla naziv="DomainObject.Predmet.OstaliListFormatedWithAdressOIB_1">
      <item>Anto Jukić, OIB 19912466080, Prisika 6, 51250 Novi Vinodolski</item>
      <item>Anto Jukić, OIB 19912466080, Prisika 6, 51250 Novi Vinodolski</item>
    </derivirana_varijabla>
  </DomainObject.Predmet.OstaliListFormatedWithAdressOIB>
  <DomainObject.Predmet.OstaliListNazivFormated>
    <izvorni_sadrzaj>
      <item>Anto Jukić</item>
      <item>Anto Jukić</item>
    </izvorni_sadrzaj>
    <derivirana_varijabla naziv="DomainObject.Predmet.OstaliListNazivFormated_1">
      <item>Anto Jukić</item>
      <item>Anto Jukić</item>
    </derivirana_varijabla>
  </DomainObject.Predmet.OstaliListNazivFormated>
  <DomainObject.Predmet.OstaliListNazivFormatedOIB>
    <izvorni_sadrzaj>
      <item>Anto Jukić, OIB 19912466080</item>
      <item>Anto Jukić, OIB 19912466080</item>
    </izvorni_sadrzaj>
    <derivirana_varijabla naziv="DomainObject.Predmet.OstaliListNazivFormatedOIB_1">
      <item>Anto Jukić, OIB 19912466080</item>
      <item>Anto Jukić, OIB 19912466080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St-699/2016-22</izvorni_sadrzaj>
    <derivirana_varijabla naziv="DomainObject.PoslovniBrojDokumenta_1">St-699/2016-22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S. G. JUKIĆ d.o.o.</izvorni_sadrzaj>
    <derivirana_varijabla naziv="DomainObject.Predmet.ProtustrankaIDrugi_1">A. S. G. JUKIĆ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 S. G. JUKIĆ d.o.o., OIB 16100015590, Prisika 6, 51250 Novi Vinodolski</izvorni_sadrzaj>
    <derivirana_varijabla naziv="DomainObject.Predmet.ProtustrankaIDrugiAdressOIB_1">A. S. G. JUKIĆ d.o.o., OIB 16100015590, Prisika 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 S. G. JUKIĆ d.o.o.</item>
      <item>Anto Jukić</item>
      <item>Anto Jukić</item>
    </izvorni_sadrzaj>
    <derivirana_varijabla naziv="DomainObject.Predmet.SudioniciListNaziv_1">
      <item>FINA Rijeka</item>
      <item>A. S. G. JUKIĆ d.o.o.</item>
      <item>Anto Jukić</item>
      <item>Anto Jukić</item>
    </derivirana_varijabla>
  </DomainObject.Predmet.SudioniciListNaziv>
  <DomainObject.Predmet.SudioniciListAdressOIB>
    <izvorni_sadrzaj>
      <item>FINA Rijeka, OIB 85821130368, Frana Kurelca 8,51000 Rijeka</item>
      <item>A. S. G. JUKIĆ d.o.o., OIB 16100015590, Prisika 6,51250 Novi Vinodolski</item>
      <item>Anto Jukić, OIB 19912466080, Prisika 6,51250 Novi Vinodolski</item>
      <item>Anto Jukić, OIB 19912466080, Prisika 6,51250 Novi Vinodolski</item>
    </izvorni_sadrzaj>
    <derivirana_varijabla naziv="DomainObject.Predmet.SudioniciListAdressOIB_1">
      <item>FINA Rijeka, OIB 85821130368, Frana Kurelca 8,51000 Rijeka</item>
      <item>A. S. G. JUKIĆ d.o.o., OIB 16100015590, Prisika 6,51250 Novi Vinodolski</item>
      <item>Anto Jukić, OIB 19912466080, Prisika 6,51250 Novi Vinodolski</item>
      <item>Anto Jukić, OIB 19912466080, Prisika 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16100015590</item>
      <item>, OIB 19912466080</item>
      <item>, OIB 19912466080</item>
    </izvorni_sadrzaj>
    <derivirana_varijabla naziv="DomainObject.Predmet.SudioniciListNazivOIB_1">
      <item>, OIB 85821130368</item>
      <item>, OIB 16100015590</item>
      <item>, OIB 19912466080</item>
      <item>, OIB 19912466080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D18D61-A2AD-4324-B5BA-953DC4510C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1136</properties:Words>
  <properties:Characters>6379</properties:Characters>
  <properties:Lines>135</properties:Lines>
  <properties:Paragraphs>39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2017-05-15T07:53:00Z</dcterms:created>
  <dc:creator>dcmelik</dc:creator>
  <cp:lastModifiedBy>Jasna Radulović</cp:lastModifiedBy>
  <cp:lastPrinted>2017-05-15T08:14:00Z</cp:lastPrinted>
  <dcterms:modified xmlns:xsi="http://www.w3.org/2001/XMLSchema-instance" xsi:type="dcterms:W3CDTF">2017-05-15T08:27:00Z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St-699/2016-22 / Odluka - Rješenje</vt:lpwstr>
  </prop:property>
  <prop:property name="CC_coloring" pid="4" fmtid="{D5CDD505-2E9C-101B-9397-08002B2CF9AE}">
    <vt:bool>false</vt:bool>
  </prop:property>
  <prop:property name="BrojStranica" pid="5" fmtid="{D5CDD505-2E9C-101B-9397-08002B2CF9AE}">
    <vt:i4>3</vt:i4>
  </prop:property>
</prop:Properties>
</file>